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A9D520" w14:textId="043590D5" w:rsidR="00D86724" w:rsidRPr="00F9219D" w:rsidRDefault="00C9179C" w:rsidP="00A47E69">
      <w:pPr>
        <w:widowControl/>
        <w:wordWrap w:val="0"/>
        <w:spacing w:line="276" w:lineRule="auto"/>
        <w:jc w:val="right"/>
        <w:rPr>
          <w:rFonts w:ascii="Times New Roman" w:eastAsia="SimSun" w:hAnsi="Times New Roman" w:cs="Times New Roman"/>
          <w:sz w:val="30"/>
          <w:szCs w:val="30"/>
        </w:rPr>
      </w:pPr>
      <w:bookmarkStart w:id="0" w:name="_Hlk115527339"/>
      <w:bookmarkStart w:id="1" w:name="OLE_LINK96"/>
      <w:bookmarkStart w:id="2" w:name="OLE_LINK97"/>
      <w:bookmarkStart w:id="3" w:name="_Hlk114051880"/>
      <w:bookmarkStart w:id="4" w:name="_GoBack"/>
      <w:bookmarkEnd w:id="4"/>
      <w:r w:rsidRPr="00F9219D">
        <w:rPr>
          <w:rFonts w:ascii="Times New Roman" w:eastAsia="SimSun" w:hAnsi="Times New Roman" w:cs="Times New Roman"/>
          <w:sz w:val="24"/>
          <w:szCs w:val="24"/>
        </w:rPr>
        <w:t>Running title:</w:t>
      </w:r>
      <w:r w:rsidR="00D86724" w:rsidRPr="00F9219D">
        <w:rPr>
          <w:rFonts w:ascii="Times New Roman" w:eastAsia="SimSun" w:hAnsi="Times New Roman" w:cs="Times New Roman"/>
          <w:sz w:val="24"/>
          <w:szCs w:val="24"/>
        </w:rPr>
        <w:t xml:space="preserve"> </w:t>
      </w:r>
      <w:r w:rsidR="0006725D" w:rsidRPr="00F9219D">
        <w:rPr>
          <w:rFonts w:ascii="Times New Roman" w:eastAsia="SimSun" w:hAnsi="Times New Roman" w:cs="Times New Roman"/>
          <w:sz w:val="24"/>
          <w:szCs w:val="24"/>
        </w:rPr>
        <w:t>DMN reduces dual-task interference</w:t>
      </w:r>
    </w:p>
    <w:bookmarkEnd w:id="0"/>
    <w:p w14:paraId="5B5BC2D8" w14:textId="77777777" w:rsidR="00581212" w:rsidRPr="00F9219D" w:rsidRDefault="00581212" w:rsidP="00952413">
      <w:pPr>
        <w:widowControl/>
        <w:spacing w:line="276" w:lineRule="auto"/>
        <w:jc w:val="center"/>
        <w:rPr>
          <w:rFonts w:ascii="Times New Roman" w:eastAsia="SimSun" w:hAnsi="Times New Roman" w:cs="Times New Roman"/>
          <w:sz w:val="30"/>
          <w:szCs w:val="30"/>
        </w:rPr>
      </w:pPr>
    </w:p>
    <w:p w14:paraId="44D58E08" w14:textId="592463D2" w:rsidR="00581212" w:rsidRPr="00F9219D" w:rsidRDefault="00581212" w:rsidP="00952413">
      <w:pPr>
        <w:widowControl/>
        <w:spacing w:line="276" w:lineRule="auto"/>
        <w:jc w:val="center"/>
        <w:rPr>
          <w:rFonts w:ascii="Times New Roman" w:eastAsia="SimSun" w:hAnsi="Times New Roman" w:cs="Times New Roman"/>
          <w:sz w:val="30"/>
          <w:szCs w:val="30"/>
        </w:rPr>
      </w:pPr>
      <w:r w:rsidRPr="00F9219D">
        <w:rPr>
          <w:rFonts w:ascii="Times New Roman" w:eastAsia="SimSun" w:hAnsi="Times New Roman" w:cs="Times New Roman" w:hint="eastAsia"/>
          <w:sz w:val="30"/>
          <w:szCs w:val="30"/>
        </w:rPr>
        <w:t xml:space="preserve"> </w:t>
      </w:r>
      <w:r w:rsidR="004F1D60" w:rsidRPr="00F9219D">
        <w:rPr>
          <w:rFonts w:ascii="Times New Roman" w:eastAsia="SimSun" w:hAnsi="Times New Roman" w:cs="Times New Roman"/>
          <w:sz w:val="30"/>
          <w:szCs w:val="30"/>
        </w:rPr>
        <w:t xml:space="preserve">Fate of </w:t>
      </w:r>
      <w:r w:rsidR="0006725D" w:rsidRPr="00F9219D">
        <w:rPr>
          <w:rFonts w:ascii="Times New Roman" w:eastAsia="SimSun" w:hAnsi="Times New Roman" w:cs="Times New Roman"/>
          <w:sz w:val="30"/>
          <w:szCs w:val="30"/>
        </w:rPr>
        <w:t xml:space="preserve">the </w:t>
      </w:r>
      <w:r w:rsidR="00394297" w:rsidRPr="00F9219D">
        <w:rPr>
          <w:rFonts w:ascii="Times New Roman" w:eastAsia="SimSun" w:hAnsi="Times New Roman" w:cs="Times New Roman"/>
          <w:sz w:val="30"/>
          <w:szCs w:val="30"/>
        </w:rPr>
        <w:t>second</w:t>
      </w:r>
      <w:r w:rsidR="00A47E69" w:rsidRPr="00F9219D">
        <w:rPr>
          <w:rFonts w:ascii="Times New Roman" w:eastAsia="SimSun" w:hAnsi="Times New Roman" w:cs="Times New Roman"/>
          <w:sz w:val="30"/>
          <w:szCs w:val="30"/>
        </w:rPr>
        <w:t xml:space="preserve"> </w:t>
      </w:r>
      <w:r w:rsidR="004F1D60" w:rsidRPr="00F9219D">
        <w:rPr>
          <w:rFonts w:ascii="Times New Roman" w:eastAsia="SimSun" w:hAnsi="Times New Roman" w:cs="Times New Roman" w:hint="eastAsia"/>
          <w:sz w:val="30"/>
          <w:szCs w:val="30"/>
        </w:rPr>
        <w:t>task</w:t>
      </w:r>
      <w:r w:rsidR="004F1D60" w:rsidRPr="00F9219D">
        <w:rPr>
          <w:rFonts w:ascii="Times New Roman" w:eastAsia="SimSun" w:hAnsi="Times New Roman" w:cs="Times New Roman"/>
          <w:sz w:val="30"/>
          <w:szCs w:val="30"/>
        </w:rPr>
        <w:t xml:space="preserve"> in</w:t>
      </w:r>
      <w:r w:rsidR="004F1D60" w:rsidRPr="00F9219D">
        <w:rPr>
          <w:rFonts w:ascii="Times New Roman" w:eastAsia="SimSun" w:hAnsi="Times New Roman" w:cs="Times New Roman" w:hint="eastAsia"/>
          <w:sz w:val="30"/>
          <w:szCs w:val="30"/>
        </w:rPr>
        <w:t xml:space="preserve"> </w:t>
      </w:r>
      <w:r w:rsidRPr="00F9219D">
        <w:rPr>
          <w:rFonts w:ascii="Times New Roman" w:eastAsia="SimSun" w:hAnsi="Times New Roman" w:cs="Times New Roman"/>
          <w:sz w:val="30"/>
          <w:szCs w:val="30"/>
        </w:rPr>
        <w:t>dual-task interference</w:t>
      </w:r>
      <w:r w:rsidR="00A47E69" w:rsidRPr="00F9219D">
        <w:rPr>
          <w:rFonts w:ascii="Times New Roman" w:eastAsia="SimSun" w:hAnsi="Times New Roman" w:cs="Times New Roman"/>
          <w:sz w:val="30"/>
          <w:szCs w:val="30"/>
        </w:rPr>
        <w:t xml:space="preserve"> is associated with sensory system interactions with d</w:t>
      </w:r>
      <w:r w:rsidR="00A47E69" w:rsidRPr="00F9219D">
        <w:rPr>
          <w:rFonts w:ascii="Times New Roman" w:eastAsia="SimSun" w:hAnsi="Times New Roman" w:cs="Times New Roman" w:hint="eastAsia"/>
          <w:sz w:val="30"/>
          <w:szCs w:val="30"/>
        </w:rPr>
        <w:t>efault-mode</w:t>
      </w:r>
      <w:r w:rsidR="00A47E69" w:rsidRPr="00F9219D">
        <w:rPr>
          <w:rFonts w:ascii="Times New Roman" w:eastAsia="SimSun" w:hAnsi="Times New Roman" w:cs="Times New Roman"/>
          <w:sz w:val="30"/>
          <w:szCs w:val="30"/>
        </w:rPr>
        <w:t xml:space="preserve"> network</w:t>
      </w:r>
    </w:p>
    <w:p w14:paraId="01823FF2" w14:textId="05188F43" w:rsidR="00DF13CB" w:rsidRPr="00F9219D" w:rsidRDefault="00DF13CB" w:rsidP="00DF13CB">
      <w:pPr>
        <w:widowControl/>
        <w:spacing w:line="276" w:lineRule="auto"/>
        <w:jc w:val="center"/>
        <w:rPr>
          <w:rFonts w:ascii="Times New Roman" w:eastAsia="SimSun" w:hAnsi="Times New Roman" w:cs="Times New Roman"/>
          <w:kern w:val="0"/>
          <w:vertAlign w:val="superscript"/>
        </w:rPr>
      </w:pPr>
      <w:bookmarkStart w:id="5" w:name="_Ref88382474"/>
      <w:bookmarkStart w:id="6" w:name="_Hlk88297853"/>
      <w:bookmarkEnd w:id="1"/>
      <w:bookmarkEnd w:id="2"/>
    </w:p>
    <w:p w14:paraId="1A3CA4E8" w14:textId="77777777" w:rsidR="00D86724" w:rsidRPr="00F9219D" w:rsidRDefault="00D86724" w:rsidP="00DF13CB">
      <w:pPr>
        <w:widowControl/>
        <w:spacing w:line="276" w:lineRule="auto"/>
        <w:jc w:val="center"/>
        <w:rPr>
          <w:rFonts w:ascii="Times New Roman" w:eastAsia="SimSun" w:hAnsi="Times New Roman" w:cs="Times New Roman"/>
          <w:kern w:val="0"/>
          <w:vertAlign w:val="superscript"/>
        </w:rPr>
        <w:sectPr w:rsidR="00D86724" w:rsidRPr="00F9219D" w:rsidSect="001C49CC">
          <w:footerReference w:type="default" r:id="rId9"/>
          <w:pgSz w:w="11906" w:h="16838"/>
          <w:pgMar w:top="1440" w:right="1800" w:bottom="1440" w:left="1800" w:header="851" w:footer="992" w:gutter="0"/>
          <w:cols w:space="425"/>
          <w:docGrid w:type="lines" w:linePitch="312"/>
        </w:sectPr>
      </w:pPr>
    </w:p>
    <w:bookmarkEnd w:id="5"/>
    <w:p w14:paraId="20BB43CA" w14:textId="05FC818E" w:rsidR="00972EAA" w:rsidRPr="00F9219D" w:rsidRDefault="00DF13CB" w:rsidP="00DF13CB">
      <w:pPr>
        <w:widowControl/>
        <w:spacing w:line="276" w:lineRule="auto"/>
        <w:jc w:val="center"/>
        <w:rPr>
          <w:rFonts w:ascii="Times New Roman" w:eastAsia="SimSun" w:hAnsi="Times New Roman" w:cs="Times New Roman"/>
          <w:kern w:val="0"/>
          <w:vertAlign w:val="superscript"/>
          <w:lang w:val="de-DE"/>
        </w:rPr>
      </w:pPr>
      <w:r w:rsidRPr="00F9219D">
        <w:rPr>
          <w:rFonts w:ascii="Times New Roman" w:eastAsia="SimSun" w:hAnsi="Times New Roman" w:cs="Times New Roman" w:hint="eastAsia"/>
          <w:kern w:val="0"/>
          <w:lang w:val="de-DE"/>
        </w:rPr>
        <w:t>Q</w:t>
      </w:r>
      <w:r w:rsidRPr="00F9219D">
        <w:rPr>
          <w:rFonts w:ascii="Times New Roman" w:eastAsia="SimSun" w:hAnsi="Times New Roman" w:cs="Times New Roman"/>
          <w:kern w:val="0"/>
          <w:lang w:val="de-DE"/>
        </w:rPr>
        <w:t>ifei Wang</w:t>
      </w:r>
      <w:r w:rsidR="00985F67" w:rsidRPr="00F9219D">
        <w:rPr>
          <w:rFonts w:ascii="Times New Roman" w:eastAsia="SimSun" w:hAnsi="Times New Roman" w:cs="Times New Roman"/>
          <w:kern w:val="0"/>
          <w:vertAlign w:val="superscript"/>
          <w:lang w:val="de-DE"/>
        </w:rPr>
        <w:t>1</w:t>
      </w:r>
      <w:r w:rsidRPr="00F9219D">
        <w:rPr>
          <w:rFonts w:ascii="Times New Roman" w:eastAsia="SimSun" w:hAnsi="Times New Roman" w:cs="Times New Roman"/>
          <w:kern w:val="0"/>
          <w:vertAlign w:val="superscript"/>
          <w:lang w:val="de-DE"/>
        </w:rPr>
        <w:t>,</w:t>
      </w:r>
      <w:r w:rsidR="00985F67" w:rsidRPr="00F9219D">
        <w:rPr>
          <w:rFonts w:ascii="Times New Roman" w:eastAsia="SimSun" w:hAnsi="Times New Roman" w:cs="Times New Roman"/>
          <w:kern w:val="0"/>
          <w:vertAlign w:val="superscript"/>
          <w:lang w:val="de-DE"/>
        </w:rPr>
        <w:t>2</w:t>
      </w:r>
      <w:r w:rsidR="00C64162" w:rsidRPr="00F9219D">
        <w:rPr>
          <w:rFonts w:ascii="Times New Roman" w:eastAsia="SimSun" w:hAnsi="Times New Roman" w:cs="Times New Roman"/>
          <w:kern w:val="0"/>
          <w:vertAlign w:val="superscript"/>
          <w:lang w:val="de-DE"/>
        </w:rPr>
        <w:t>*</w:t>
      </w:r>
      <w:r w:rsidR="00972EAA" w:rsidRPr="00F9219D">
        <w:rPr>
          <w:rFonts w:ascii="Times New Roman" w:eastAsia="SimSun" w:hAnsi="Times New Roman" w:cs="Times New Roman"/>
          <w:kern w:val="0"/>
          <w:lang w:val="de-DE"/>
        </w:rPr>
        <w:t>, Yuqian Yang</w:t>
      </w:r>
      <w:r w:rsidR="003E1EA5" w:rsidRPr="00F9219D">
        <w:rPr>
          <w:rFonts w:ascii="Times New Roman" w:eastAsia="SimSun" w:hAnsi="Times New Roman" w:cs="Times New Roman"/>
          <w:kern w:val="0"/>
          <w:vertAlign w:val="superscript"/>
          <w:lang w:val="de-DE"/>
        </w:rPr>
        <w:t>1,3</w:t>
      </w:r>
      <w:r w:rsidR="00C64162" w:rsidRPr="00F9219D">
        <w:rPr>
          <w:rFonts w:ascii="Times New Roman" w:eastAsia="SimSun" w:hAnsi="Times New Roman" w:cs="Times New Roman"/>
          <w:kern w:val="0"/>
          <w:vertAlign w:val="superscript"/>
          <w:lang w:val="de-DE"/>
        </w:rPr>
        <w:t>*</w:t>
      </w:r>
      <w:r w:rsidR="00972EAA" w:rsidRPr="00F9219D">
        <w:rPr>
          <w:rFonts w:ascii="Times New Roman" w:eastAsia="SimSun" w:hAnsi="Times New Roman" w:cs="Times New Roman"/>
          <w:kern w:val="0"/>
          <w:lang w:val="de-DE"/>
        </w:rPr>
        <w:t xml:space="preserve">, </w:t>
      </w:r>
      <w:r w:rsidR="00BF0B13" w:rsidRPr="00F9219D">
        <w:rPr>
          <w:rFonts w:ascii="Times New Roman" w:eastAsia="SimSun" w:hAnsi="Times New Roman" w:cs="Times New Roman"/>
          <w:kern w:val="0"/>
          <w:lang w:val="de-DE"/>
        </w:rPr>
        <w:t>Ke Wang</w:t>
      </w:r>
      <w:r w:rsidR="00BF0B13" w:rsidRPr="00F9219D">
        <w:rPr>
          <w:rFonts w:ascii="Times New Roman" w:eastAsia="SimSun" w:hAnsi="Times New Roman" w:cs="Times New Roman"/>
          <w:kern w:val="0"/>
          <w:vertAlign w:val="superscript"/>
          <w:lang w:val="de-DE"/>
        </w:rPr>
        <w:t>1,3</w:t>
      </w:r>
      <w:r w:rsidR="00C64162" w:rsidRPr="00F9219D">
        <w:rPr>
          <w:rFonts w:ascii="Times New Roman" w:eastAsia="SimSun" w:hAnsi="Times New Roman" w:cs="Times New Roman"/>
          <w:kern w:val="0"/>
          <w:vertAlign w:val="superscript"/>
          <w:lang w:val="de-DE"/>
        </w:rPr>
        <w:t>*</w:t>
      </w:r>
      <w:r w:rsidR="00972EAA" w:rsidRPr="00F9219D">
        <w:rPr>
          <w:rFonts w:ascii="Times New Roman" w:eastAsia="SimSun" w:hAnsi="Times New Roman" w:cs="Times New Roman"/>
          <w:kern w:val="0"/>
          <w:lang w:val="de-DE"/>
        </w:rPr>
        <w:t xml:space="preserve">, </w:t>
      </w:r>
      <w:r w:rsidR="00647196" w:rsidRPr="00F9219D">
        <w:rPr>
          <w:rFonts w:ascii="Times New Roman" w:eastAsia="SimSun" w:hAnsi="Times New Roman" w:cs="Times New Roman"/>
          <w:kern w:val="0"/>
          <w:lang w:val="de-DE"/>
        </w:rPr>
        <w:t>Lu Shen</w:t>
      </w:r>
      <w:r w:rsidR="00985F67" w:rsidRPr="00F9219D">
        <w:rPr>
          <w:rFonts w:ascii="Times New Roman" w:eastAsia="SimSun" w:hAnsi="Times New Roman" w:cs="Times New Roman"/>
          <w:kern w:val="0"/>
          <w:vertAlign w:val="superscript"/>
          <w:lang w:val="de-DE"/>
        </w:rPr>
        <w:t>1</w:t>
      </w:r>
      <w:r w:rsidR="00972EAA" w:rsidRPr="00F9219D">
        <w:rPr>
          <w:rFonts w:ascii="Times New Roman" w:eastAsia="SimSun" w:hAnsi="Times New Roman" w:cs="Times New Roman"/>
          <w:kern w:val="0"/>
          <w:vertAlign w:val="superscript"/>
          <w:lang w:val="de-DE"/>
        </w:rPr>
        <w:t>,</w:t>
      </w:r>
      <w:r w:rsidR="00985F67" w:rsidRPr="00F9219D">
        <w:rPr>
          <w:rFonts w:ascii="Times New Roman" w:eastAsia="SimSun" w:hAnsi="Times New Roman" w:cs="Times New Roman"/>
          <w:kern w:val="0"/>
          <w:vertAlign w:val="superscript"/>
          <w:lang w:val="de-DE"/>
        </w:rPr>
        <w:t>2</w:t>
      </w:r>
      <w:r w:rsidR="00972EAA" w:rsidRPr="00F9219D">
        <w:rPr>
          <w:rFonts w:ascii="Times New Roman" w:eastAsia="SimSun" w:hAnsi="Times New Roman" w:cs="Times New Roman"/>
          <w:kern w:val="0"/>
          <w:lang w:val="de-DE"/>
        </w:rPr>
        <w:t>, Qi Chen</w:t>
      </w:r>
      <w:r w:rsidR="00985F67" w:rsidRPr="00F9219D">
        <w:rPr>
          <w:rFonts w:ascii="Times New Roman" w:eastAsia="SimSun" w:hAnsi="Times New Roman" w:cs="Times New Roman"/>
          <w:kern w:val="0"/>
          <w:vertAlign w:val="superscript"/>
          <w:lang w:val="de-DE"/>
        </w:rPr>
        <w:t>1</w:t>
      </w:r>
      <w:r w:rsidR="00972EAA" w:rsidRPr="00F9219D">
        <w:rPr>
          <w:rFonts w:ascii="Times New Roman" w:eastAsia="SimSun" w:hAnsi="Times New Roman" w:cs="Times New Roman"/>
          <w:kern w:val="0"/>
          <w:vertAlign w:val="superscript"/>
          <w:lang w:val="de-DE"/>
        </w:rPr>
        <w:t>,</w:t>
      </w:r>
      <w:r w:rsidR="00985F67" w:rsidRPr="00F9219D">
        <w:rPr>
          <w:rFonts w:ascii="Times New Roman" w:eastAsia="SimSun" w:hAnsi="Times New Roman" w:cs="Times New Roman"/>
          <w:kern w:val="0"/>
          <w:vertAlign w:val="superscript"/>
          <w:lang w:val="de-DE"/>
        </w:rPr>
        <w:t>2</w:t>
      </w:r>
    </w:p>
    <w:p w14:paraId="1611A97B" w14:textId="77777777" w:rsidR="00D86724" w:rsidRPr="00F9219D" w:rsidRDefault="00D86724" w:rsidP="00DF13CB">
      <w:pPr>
        <w:widowControl/>
        <w:spacing w:line="276" w:lineRule="auto"/>
        <w:jc w:val="center"/>
        <w:rPr>
          <w:rFonts w:ascii="Times New Roman" w:eastAsia="SimSun" w:hAnsi="Times New Roman" w:cs="Times New Roman"/>
          <w:kern w:val="0"/>
          <w:lang w:val="de-DE"/>
        </w:rPr>
      </w:pPr>
    </w:p>
    <w:bookmarkEnd w:id="6"/>
    <w:p w14:paraId="0B939F39" w14:textId="40B69A31" w:rsidR="003E1EA5" w:rsidRPr="00F9219D" w:rsidRDefault="003E1EA5" w:rsidP="003E1EA5">
      <w:pPr>
        <w:widowControl/>
        <w:rPr>
          <w:rFonts w:ascii="Times New Roman" w:hAnsi="Times New Roman" w:cs="Times New Roman"/>
          <w:szCs w:val="21"/>
        </w:rPr>
      </w:pPr>
      <w:r w:rsidRPr="00F9219D">
        <w:rPr>
          <w:rFonts w:ascii="Times New Roman" w:hAnsi="Times New Roman" w:cs="Times New Roman"/>
          <w:szCs w:val="21"/>
          <w:vertAlign w:val="superscript"/>
          <w:lang w:val="de-DE"/>
        </w:rPr>
        <w:t>1</w:t>
      </w:r>
      <w:r w:rsidRPr="00F9219D">
        <w:rPr>
          <w:rFonts w:ascii="Times New Roman" w:hAnsi="Times New Roman" w:cs="Times New Roman"/>
          <w:kern w:val="0"/>
          <w:szCs w:val="21"/>
        </w:rPr>
        <w:t xml:space="preserve">Center for Studies of Psychological Application, </w:t>
      </w:r>
      <w:r w:rsidRPr="00F9219D">
        <w:rPr>
          <w:rFonts w:ascii="Times New Roman" w:hAnsi="Times New Roman" w:cs="Times New Roman"/>
          <w:szCs w:val="21"/>
        </w:rPr>
        <w:t>South China Normal University, Guangzhou 510631, China</w:t>
      </w:r>
    </w:p>
    <w:p w14:paraId="3950053B" w14:textId="27AC98B0" w:rsidR="003E1EA5" w:rsidRPr="00F9219D" w:rsidRDefault="003E1EA5" w:rsidP="003E1EA5">
      <w:pPr>
        <w:widowControl/>
        <w:rPr>
          <w:rFonts w:ascii="Times New Roman" w:hAnsi="Times New Roman" w:cs="Times New Roman"/>
          <w:szCs w:val="21"/>
        </w:rPr>
      </w:pPr>
      <w:r w:rsidRPr="00F9219D">
        <w:rPr>
          <w:rFonts w:ascii="Times New Roman" w:hAnsi="Times New Roman" w:cs="Times New Roman"/>
          <w:szCs w:val="21"/>
          <w:vertAlign w:val="superscript"/>
        </w:rPr>
        <w:t>2</w:t>
      </w:r>
      <w:r w:rsidRPr="00F9219D">
        <w:rPr>
          <w:rFonts w:ascii="Times New Roman" w:hAnsi="Times New Roman" w:cs="Times New Roman"/>
          <w:kern w:val="0"/>
          <w:szCs w:val="21"/>
        </w:rPr>
        <w:t xml:space="preserve">School of Psychology, </w:t>
      </w:r>
      <w:r w:rsidRPr="00F9219D">
        <w:rPr>
          <w:rFonts w:ascii="Times New Roman" w:hAnsi="Times New Roman" w:cs="Times New Roman"/>
          <w:szCs w:val="21"/>
        </w:rPr>
        <w:t>South China Normal University, Guangzhou 510631, China</w:t>
      </w:r>
    </w:p>
    <w:p w14:paraId="7A88A160" w14:textId="7322E99D" w:rsidR="003E1EA5" w:rsidRPr="00F9219D" w:rsidRDefault="003E1EA5" w:rsidP="003E1EA5">
      <w:pPr>
        <w:widowControl/>
        <w:rPr>
          <w:rFonts w:ascii="Times New Roman" w:hAnsi="Times New Roman" w:cs="Times New Roman"/>
          <w:szCs w:val="21"/>
        </w:rPr>
      </w:pPr>
      <w:r w:rsidRPr="00F9219D">
        <w:rPr>
          <w:rFonts w:ascii="Times New Roman" w:hAnsi="Times New Roman" w:cs="Times New Roman"/>
          <w:szCs w:val="21"/>
          <w:vertAlign w:val="superscript"/>
        </w:rPr>
        <w:t>3</w:t>
      </w:r>
      <w:r w:rsidR="008B5A3E" w:rsidRPr="00F9219D">
        <w:rPr>
          <w:rFonts w:ascii="Times New Roman" w:hAnsi="Times New Roman" w:cs="Times New Roman"/>
          <w:szCs w:val="21"/>
        </w:rPr>
        <w:t>Cognitive Neuroscience, Institute of Neuroscience and Medicine (INM-3), Research Centre Jülich, Wilhelm-Johnen-Str., 52428, Jülich, Germany</w:t>
      </w:r>
    </w:p>
    <w:p w14:paraId="4D534F56" w14:textId="77777777" w:rsidR="002C7605" w:rsidRPr="00F9219D" w:rsidRDefault="002C7605" w:rsidP="00DF13CB">
      <w:pPr>
        <w:widowControl/>
        <w:spacing w:line="276" w:lineRule="auto"/>
        <w:jc w:val="left"/>
        <w:rPr>
          <w:rFonts w:ascii="Times New Roman" w:hAnsi="Times New Roman" w:cs="Times New Roman"/>
          <w:szCs w:val="21"/>
        </w:rPr>
      </w:pPr>
    </w:p>
    <w:p w14:paraId="4AFE9DC2" w14:textId="7EB05254" w:rsidR="00972EAA" w:rsidRPr="00F9219D" w:rsidRDefault="002C7605" w:rsidP="00DF13CB">
      <w:pPr>
        <w:widowControl/>
        <w:spacing w:line="276" w:lineRule="auto"/>
        <w:jc w:val="left"/>
        <w:rPr>
          <w:rFonts w:ascii="Times New Roman" w:eastAsia="SimSun" w:hAnsi="Times New Roman" w:cs="Times New Roman"/>
          <w:kern w:val="0"/>
        </w:rPr>
      </w:pPr>
      <w:bookmarkStart w:id="7" w:name="_Hlk114051939"/>
      <w:r w:rsidRPr="00F9219D">
        <w:rPr>
          <w:rStyle w:val="Funotenzeichen"/>
          <w:rFonts w:ascii="Times New Roman" w:hAnsi="Times New Roman" w:cs="Times New Roman"/>
          <w:szCs w:val="21"/>
        </w:rPr>
        <w:footnoteRef/>
      </w:r>
      <w:r w:rsidRPr="00F9219D">
        <w:rPr>
          <w:rFonts w:ascii="Times New Roman" w:hAnsi="Times New Roman" w:cs="Times New Roman"/>
          <w:szCs w:val="21"/>
        </w:rPr>
        <w:t xml:space="preserve"> The authors contribute equally to the present work</w:t>
      </w:r>
    </w:p>
    <w:bookmarkEnd w:id="7"/>
    <w:p w14:paraId="24D1C080" w14:textId="77777777" w:rsidR="002C7605" w:rsidRPr="00F9219D" w:rsidRDefault="002C7605" w:rsidP="00044F40">
      <w:pPr>
        <w:rPr>
          <w:rFonts w:ascii="Times New Roman" w:eastAsia="SimSun" w:hAnsi="Times New Roman" w:cs="Times New Roman"/>
          <w:b/>
          <w:bCs/>
          <w:i/>
        </w:rPr>
      </w:pPr>
    </w:p>
    <w:p w14:paraId="285165CB" w14:textId="77777777" w:rsidR="002C7605" w:rsidRPr="00F9219D" w:rsidRDefault="002C7605" w:rsidP="00044F40">
      <w:pPr>
        <w:rPr>
          <w:rFonts w:ascii="Times New Roman" w:eastAsia="SimSun" w:hAnsi="Times New Roman" w:cs="Times New Roman"/>
          <w:b/>
          <w:bCs/>
          <w:i/>
        </w:rPr>
      </w:pPr>
    </w:p>
    <w:p w14:paraId="2712CCD0" w14:textId="778EC128" w:rsidR="00C9179C" w:rsidRPr="00F9219D" w:rsidRDefault="00C9179C" w:rsidP="00044F40">
      <w:pPr>
        <w:rPr>
          <w:rFonts w:ascii="Times New Roman" w:eastAsia="SimSun" w:hAnsi="Times New Roman" w:cs="Times New Roman"/>
          <w:b/>
          <w:bCs/>
          <w:i/>
        </w:rPr>
      </w:pPr>
      <w:r w:rsidRPr="00F9219D">
        <w:rPr>
          <w:rFonts w:ascii="Times New Roman" w:eastAsia="SimSun" w:hAnsi="Times New Roman" w:cs="Times New Roman"/>
          <w:b/>
          <w:bCs/>
          <w:i/>
        </w:rPr>
        <w:t>Correspondence</w:t>
      </w:r>
      <w:r w:rsidR="002C7605" w:rsidRPr="00F9219D">
        <w:rPr>
          <w:rFonts w:ascii="Times New Roman" w:eastAsia="SimSun" w:hAnsi="Times New Roman" w:cs="Times New Roman"/>
          <w:b/>
          <w:bCs/>
          <w:i/>
        </w:rPr>
        <w:t xml:space="preserve"> to</w:t>
      </w:r>
      <w:r w:rsidRPr="00F9219D">
        <w:rPr>
          <w:rFonts w:ascii="Times New Roman" w:eastAsia="SimSun" w:hAnsi="Times New Roman" w:cs="Times New Roman"/>
          <w:b/>
          <w:bCs/>
          <w:i/>
        </w:rPr>
        <w:t>:</w:t>
      </w:r>
    </w:p>
    <w:p w14:paraId="544EB38C" w14:textId="77777777" w:rsidR="00C9179C" w:rsidRPr="00F9219D" w:rsidRDefault="00C9179C" w:rsidP="00044F40">
      <w:pPr>
        <w:rPr>
          <w:rFonts w:ascii="Times New Roman" w:eastAsia="SimSun" w:hAnsi="Times New Roman" w:cs="Times New Roman"/>
        </w:rPr>
      </w:pPr>
      <w:r w:rsidRPr="00F9219D">
        <w:rPr>
          <w:rFonts w:ascii="Times New Roman" w:eastAsia="SimSun" w:hAnsi="Times New Roman" w:cs="Times New Roman"/>
        </w:rPr>
        <w:t>Qi Chen, PhD</w:t>
      </w:r>
    </w:p>
    <w:p w14:paraId="6A4ADFE4" w14:textId="77777777" w:rsidR="00C9179C" w:rsidRPr="00F9219D" w:rsidRDefault="00C9179C" w:rsidP="00044F40">
      <w:pPr>
        <w:rPr>
          <w:rFonts w:ascii="Times New Roman" w:eastAsia="SimSun" w:hAnsi="Times New Roman" w:cs="Times New Roman"/>
        </w:rPr>
      </w:pPr>
      <w:r w:rsidRPr="00F9219D">
        <w:rPr>
          <w:rFonts w:ascii="Times New Roman" w:eastAsia="SimSun" w:hAnsi="Times New Roman" w:cs="Times New Roman"/>
        </w:rPr>
        <w:t>School of Psychology</w:t>
      </w:r>
    </w:p>
    <w:p w14:paraId="557C2C75" w14:textId="77777777" w:rsidR="00C9179C" w:rsidRPr="00F9219D" w:rsidRDefault="00C9179C" w:rsidP="00044F40">
      <w:pPr>
        <w:rPr>
          <w:rFonts w:ascii="Times New Roman" w:eastAsia="SimSun" w:hAnsi="Times New Roman" w:cs="Times New Roman"/>
        </w:rPr>
      </w:pPr>
      <w:r w:rsidRPr="00F9219D">
        <w:rPr>
          <w:rFonts w:ascii="Times New Roman" w:eastAsia="SimSun" w:hAnsi="Times New Roman" w:cs="Times New Roman"/>
        </w:rPr>
        <w:t>South China Normal University</w:t>
      </w:r>
    </w:p>
    <w:p w14:paraId="17C25D4C" w14:textId="77777777" w:rsidR="00C9179C" w:rsidRPr="00F9219D" w:rsidRDefault="00C9179C" w:rsidP="00044F40">
      <w:pPr>
        <w:rPr>
          <w:rFonts w:ascii="Times New Roman" w:eastAsia="SimSun" w:hAnsi="Times New Roman" w:cs="Times New Roman"/>
        </w:rPr>
      </w:pPr>
      <w:r w:rsidRPr="00F9219D">
        <w:rPr>
          <w:rFonts w:ascii="Times New Roman" w:eastAsia="SimSun" w:hAnsi="Times New Roman" w:cs="Times New Roman"/>
        </w:rPr>
        <w:t>Guangzhou 510631</w:t>
      </w:r>
    </w:p>
    <w:p w14:paraId="1681E974" w14:textId="77777777" w:rsidR="00C9179C" w:rsidRPr="00F9219D" w:rsidRDefault="00C9179C" w:rsidP="00044F40">
      <w:pPr>
        <w:rPr>
          <w:rFonts w:ascii="Times New Roman" w:eastAsia="SimSun" w:hAnsi="Times New Roman" w:cs="Times New Roman"/>
        </w:rPr>
      </w:pPr>
      <w:r w:rsidRPr="00F9219D">
        <w:rPr>
          <w:rFonts w:ascii="Times New Roman" w:eastAsia="SimSun" w:hAnsi="Times New Roman" w:cs="Times New Roman"/>
        </w:rPr>
        <w:t>P. R. China</w:t>
      </w:r>
    </w:p>
    <w:p w14:paraId="5613E540" w14:textId="576865E8" w:rsidR="00C9179C" w:rsidRPr="00F9219D" w:rsidRDefault="00C9179C" w:rsidP="00044F40">
      <w:pPr>
        <w:rPr>
          <w:rFonts w:ascii="Times New Roman" w:hAnsi="Times New Roman" w:cs="Times New Roman"/>
          <w:szCs w:val="21"/>
          <w:u w:val="single"/>
        </w:rPr>
      </w:pPr>
      <w:r w:rsidRPr="00F9219D">
        <w:rPr>
          <w:rFonts w:ascii="Times New Roman" w:eastAsia="SimSun" w:hAnsi="Times New Roman" w:cs="Times New Roman"/>
          <w:szCs w:val="21"/>
        </w:rPr>
        <w:t>Email:</w:t>
      </w:r>
      <w:r w:rsidRPr="00F9219D">
        <w:rPr>
          <w:rFonts w:ascii="Times New Roman" w:eastAsia="SimSun" w:hAnsi="Times New Roman" w:cs="Times New Roman"/>
          <w:szCs w:val="21"/>
          <w:u w:val="single"/>
        </w:rPr>
        <w:t xml:space="preserve"> </w:t>
      </w:r>
      <w:hyperlink r:id="rId10" w:history="1">
        <w:r w:rsidRPr="00F9219D">
          <w:rPr>
            <w:rFonts w:ascii="Times New Roman" w:hAnsi="Times New Roman" w:cs="Times New Roman"/>
            <w:szCs w:val="21"/>
            <w:u w:val="single"/>
          </w:rPr>
          <w:t>qi.chen27@gmail.com</w:t>
        </w:r>
      </w:hyperlink>
    </w:p>
    <w:p w14:paraId="7E65C898" w14:textId="77777777" w:rsidR="00C9179C" w:rsidRPr="00F9219D" w:rsidRDefault="00C9179C" w:rsidP="00044F40">
      <w:pPr>
        <w:rPr>
          <w:rFonts w:ascii="Times New Roman" w:hAnsi="Times New Roman" w:cs="Times New Roman"/>
        </w:rPr>
      </w:pPr>
    </w:p>
    <w:p w14:paraId="21CD7711" w14:textId="77777777" w:rsidR="00C9179C" w:rsidRPr="00F9219D" w:rsidRDefault="00C9179C" w:rsidP="00044F40">
      <w:pPr>
        <w:rPr>
          <w:rFonts w:ascii="Times New Roman" w:eastAsia="SimSun" w:hAnsi="Times New Roman" w:cs="Times New Roman"/>
          <w:i/>
        </w:rPr>
      </w:pPr>
      <w:r w:rsidRPr="00F9219D">
        <w:rPr>
          <w:rFonts w:ascii="Times New Roman" w:eastAsia="SimSun" w:hAnsi="Times New Roman" w:cs="Times New Roman"/>
          <w:i/>
        </w:rPr>
        <w:t>or to:</w:t>
      </w:r>
    </w:p>
    <w:p w14:paraId="142CF561" w14:textId="77777777" w:rsidR="00C9179C" w:rsidRPr="00F9219D" w:rsidRDefault="00C9179C" w:rsidP="00044F40">
      <w:pPr>
        <w:rPr>
          <w:rFonts w:ascii="Times New Roman" w:eastAsia="SimSun" w:hAnsi="Times New Roman" w:cs="Times New Roman"/>
          <w:b/>
          <w:bCs/>
        </w:rPr>
      </w:pPr>
    </w:p>
    <w:p w14:paraId="7579389C" w14:textId="4C6A4004" w:rsidR="00C9179C" w:rsidRPr="00F9219D" w:rsidRDefault="00647196" w:rsidP="00044F40">
      <w:pPr>
        <w:widowControl/>
        <w:jc w:val="left"/>
        <w:rPr>
          <w:rFonts w:ascii="Times New Roman" w:eastAsia="SimSun" w:hAnsi="Times New Roman" w:cs="Times New Roman"/>
          <w:kern w:val="0"/>
        </w:rPr>
      </w:pPr>
      <w:r w:rsidRPr="00F9219D">
        <w:rPr>
          <w:rFonts w:ascii="Times New Roman" w:eastAsia="SimSun" w:hAnsi="Times New Roman" w:cs="Times New Roman"/>
          <w:kern w:val="0"/>
        </w:rPr>
        <w:t>Lu Shen</w:t>
      </w:r>
      <w:r w:rsidR="00C9179C" w:rsidRPr="00F9219D">
        <w:rPr>
          <w:rFonts w:ascii="Times New Roman" w:eastAsia="SimSun" w:hAnsi="Times New Roman" w:cs="Times New Roman"/>
          <w:kern w:val="0"/>
        </w:rPr>
        <w:t>, PhD</w:t>
      </w:r>
    </w:p>
    <w:p w14:paraId="6AF58BFC" w14:textId="77777777" w:rsidR="00C9179C" w:rsidRPr="00F9219D" w:rsidRDefault="00C9179C" w:rsidP="00044F40">
      <w:pPr>
        <w:rPr>
          <w:rFonts w:ascii="Times New Roman" w:eastAsia="SimSun" w:hAnsi="Times New Roman" w:cs="Times New Roman"/>
        </w:rPr>
      </w:pPr>
      <w:r w:rsidRPr="00F9219D">
        <w:rPr>
          <w:rFonts w:ascii="Times New Roman" w:eastAsia="SimSun" w:hAnsi="Times New Roman" w:cs="Times New Roman"/>
        </w:rPr>
        <w:t>School of Psychology</w:t>
      </w:r>
    </w:p>
    <w:p w14:paraId="690829F2" w14:textId="77777777" w:rsidR="00C9179C" w:rsidRPr="00F9219D" w:rsidRDefault="00C9179C" w:rsidP="00044F40">
      <w:pPr>
        <w:rPr>
          <w:rFonts w:ascii="Times New Roman" w:eastAsia="SimSun" w:hAnsi="Times New Roman" w:cs="Times New Roman"/>
        </w:rPr>
      </w:pPr>
      <w:r w:rsidRPr="00F9219D">
        <w:rPr>
          <w:rFonts w:ascii="Times New Roman" w:eastAsia="SimSun" w:hAnsi="Times New Roman" w:cs="Times New Roman"/>
        </w:rPr>
        <w:t>South China Normal University</w:t>
      </w:r>
    </w:p>
    <w:p w14:paraId="793E1C3A" w14:textId="77777777" w:rsidR="00C9179C" w:rsidRPr="00F9219D" w:rsidRDefault="00C9179C" w:rsidP="00044F40">
      <w:pPr>
        <w:rPr>
          <w:rFonts w:ascii="Times New Roman" w:eastAsia="SimSun" w:hAnsi="Times New Roman" w:cs="Times New Roman"/>
        </w:rPr>
      </w:pPr>
      <w:r w:rsidRPr="00F9219D">
        <w:rPr>
          <w:rFonts w:ascii="Times New Roman" w:eastAsia="SimSun" w:hAnsi="Times New Roman" w:cs="Times New Roman"/>
        </w:rPr>
        <w:t>Guangzhou 510631</w:t>
      </w:r>
    </w:p>
    <w:p w14:paraId="5ECDCBD0" w14:textId="77777777" w:rsidR="00C9179C" w:rsidRPr="00F9219D" w:rsidRDefault="00C9179C" w:rsidP="00044F40">
      <w:pPr>
        <w:rPr>
          <w:rFonts w:ascii="Times New Roman" w:eastAsia="SimSun" w:hAnsi="Times New Roman" w:cs="Times New Roman"/>
        </w:rPr>
      </w:pPr>
      <w:r w:rsidRPr="00F9219D">
        <w:rPr>
          <w:rFonts w:ascii="Times New Roman" w:eastAsia="SimSun" w:hAnsi="Times New Roman" w:cs="Times New Roman"/>
        </w:rPr>
        <w:t>P. R. China</w:t>
      </w:r>
    </w:p>
    <w:p w14:paraId="0139CE52" w14:textId="2D77349F" w:rsidR="00A54D02" w:rsidRPr="00F9219D" w:rsidRDefault="00C9179C" w:rsidP="00C64162">
      <w:r w:rsidRPr="00F9219D">
        <w:rPr>
          <w:rFonts w:ascii="Times New Roman" w:eastAsia="SimSun" w:hAnsi="Times New Roman" w:cs="Times New Roman"/>
          <w:szCs w:val="21"/>
        </w:rPr>
        <w:t xml:space="preserve">Email: </w:t>
      </w:r>
      <w:hyperlink r:id="rId11" w:history="1">
        <w:r w:rsidR="00647196" w:rsidRPr="00F9219D">
          <w:rPr>
            <w:rStyle w:val="Hyperlink"/>
            <w:rFonts w:ascii="Times New Roman" w:eastAsia="SimSun" w:hAnsi="Times New Roman" w:cs="Times New Roman"/>
            <w:color w:val="auto"/>
            <w:szCs w:val="21"/>
          </w:rPr>
          <w:t>lu.shen2013@gmail.com</w:t>
        </w:r>
      </w:hyperlink>
      <w:r w:rsidR="00647196" w:rsidRPr="00F9219D">
        <w:rPr>
          <w:rFonts w:ascii="Times New Roman" w:eastAsia="SimSun" w:hAnsi="Times New Roman" w:cs="Times New Roman"/>
          <w:szCs w:val="21"/>
        </w:rPr>
        <w:t xml:space="preserve"> </w:t>
      </w:r>
    </w:p>
    <w:p w14:paraId="3103062D" w14:textId="77777777" w:rsidR="00647196" w:rsidRPr="00F9219D" w:rsidRDefault="00647196" w:rsidP="00A54D02">
      <w:pPr>
        <w:rPr>
          <w:rFonts w:ascii="Times New Roman" w:eastAsia="SimSun" w:hAnsi="Times New Roman" w:cs="Times New Roman"/>
          <w:b/>
          <w:bCs/>
          <w:iCs/>
        </w:rPr>
      </w:pPr>
    </w:p>
    <w:p w14:paraId="1D687652" w14:textId="36DCCD8B" w:rsidR="00A54D02" w:rsidRPr="00F9219D" w:rsidRDefault="00A54D02" w:rsidP="00A54D02">
      <w:pPr>
        <w:rPr>
          <w:rFonts w:ascii="Times New Roman" w:eastAsia="SimSun" w:hAnsi="Times New Roman" w:cs="Times New Roman"/>
          <w:iCs/>
        </w:rPr>
      </w:pPr>
      <w:r w:rsidRPr="00F9219D">
        <w:rPr>
          <w:rFonts w:ascii="Times New Roman" w:eastAsia="SimSun" w:hAnsi="Times New Roman" w:cs="Times New Roman"/>
          <w:b/>
          <w:bCs/>
          <w:iCs/>
        </w:rPr>
        <w:t>Acknowledgements</w:t>
      </w:r>
      <w:r w:rsidRPr="00F9219D">
        <w:rPr>
          <w:rFonts w:ascii="Times New Roman" w:eastAsia="SimSun" w:hAnsi="Times New Roman" w:cs="Times New Roman"/>
          <w:iCs/>
        </w:rPr>
        <w:t xml:space="preserve">: The work was supported by grants from the </w:t>
      </w:r>
      <w:r w:rsidR="00E9008D">
        <w:rPr>
          <w:rFonts w:ascii="Times New Roman" w:eastAsia="SimSun" w:hAnsi="Times New Roman" w:cs="Times New Roman"/>
          <w:iCs/>
        </w:rPr>
        <w:t>N</w:t>
      </w:r>
      <w:r w:rsidR="00E9008D">
        <w:rPr>
          <w:rFonts w:ascii="Times New Roman" w:eastAsia="SimSun" w:hAnsi="Times New Roman" w:cs="Times New Roman" w:hint="eastAsia"/>
          <w:iCs/>
        </w:rPr>
        <w:t>ational</w:t>
      </w:r>
      <w:r w:rsidR="00E9008D">
        <w:rPr>
          <w:rFonts w:ascii="Times New Roman" w:eastAsia="SimSun" w:hAnsi="Times New Roman" w:cs="Times New Roman"/>
          <w:iCs/>
        </w:rPr>
        <w:t xml:space="preserve"> </w:t>
      </w:r>
      <w:r w:rsidRPr="00F9219D">
        <w:rPr>
          <w:rFonts w:ascii="Times New Roman" w:eastAsia="SimSun" w:hAnsi="Times New Roman" w:cs="Times New Roman"/>
          <w:iCs/>
        </w:rPr>
        <w:t>Natural Science Foundation of China (31871138, 32071052)</w:t>
      </w:r>
      <w:r w:rsidR="00E9008D">
        <w:rPr>
          <w:rFonts w:ascii="Times New Roman" w:eastAsia="SimSun" w:hAnsi="Times New Roman" w:cs="Times New Roman"/>
          <w:iCs/>
        </w:rPr>
        <w:t xml:space="preserve"> and t</w:t>
      </w:r>
      <w:r w:rsidR="00E9008D" w:rsidRPr="00E9008D">
        <w:rPr>
          <w:rFonts w:ascii="Times New Roman" w:eastAsia="SimSun" w:hAnsi="Times New Roman" w:cs="Times New Roman"/>
          <w:iCs/>
        </w:rPr>
        <w:t>he MOE Project of Key Research Institute of Humanities and Social Sciences in Universities (22JJD190006)</w:t>
      </w:r>
      <w:r w:rsidRPr="00F9219D">
        <w:rPr>
          <w:rFonts w:ascii="Times New Roman" w:eastAsia="SimSun" w:hAnsi="Times New Roman" w:cs="Times New Roman"/>
          <w:iCs/>
        </w:rPr>
        <w:t>.</w:t>
      </w:r>
    </w:p>
    <w:p w14:paraId="702375F3" w14:textId="0CA06B1C" w:rsidR="002C7605" w:rsidRPr="00F9219D" w:rsidRDefault="002C7605" w:rsidP="00C64162">
      <w:pPr>
        <w:rPr>
          <w:rFonts w:ascii="Times New Roman" w:hAnsi="Times New Roman" w:cs="Times New Roman"/>
          <w:b/>
          <w:bCs/>
          <w:sz w:val="24"/>
          <w:szCs w:val="24"/>
        </w:rPr>
      </w:pPr>
      <w:r w:rsidRPr="00F9219D">
        <w:rPr>
          <w:rFonts w:ascii="Times New Roman" w:hAnsi="Times New Roman" w:cs="Times New Roman"/>
          <w:b/>
          <w:bCs/>
          <w:sz w:val="24"/>
          <w:szCs w:val="24"/>
        </w:rPr>
        <w:br w:type="page"/>
      </w:r>
    </w:p>
    <w:bookmarkEnd w:id="3"/>
    <w:p w14:paraId="6949B962" w14:textId="79348D73" w:rsidR="008F23EC" w:rsidRPr="00F9219D" w:rsidRDefault="00301AA0" w:rsidP="00032E88">
      <w:pPr>
        <w:spacing w:line="360" w:lineRule="auto"/>
        <w:jc w:val="center"/>
        <w:rPr>
          <w:rFonts w:ascii="Times New Roman" w:hAnsi="Times New Roman" w:cs="Times New Roman"/>
          <w:b/>
          <w:bCs/>
          <w:sz w:val="24"/>
          <w:szCs w:val="24"/>
        </w:rPr>
      </w:pPr>
      <w:r w:rsidRPr="00F9219D">
        <w:rPr>
          <w:rFonts w:ascii="Times New Roman" w:hAnsi="Times New Roman" w:cs="Times New Roman" w:hint="eastAsia"/>
          <w:b/>
          <w:bCs/>
          <w:sz w:val="24"/>
          <w:szCs w:val="24"/>
        </w:rPr>
        <w:lastRenderedPageBreak/>
        <w:t>Abstract</w:t>
      </w:r>
    </w:p>
    <w:p w14:paraId="34BD3D21" w14:textId="04C2AF7F" w:rsidR="00A9237F" w:rsidRPr="00F9219D" w:rsidRDefault="002650BC" w:rsidP="00976AF0">
      <w:pPr>
        <w:widowControl/>
        <w:spacing w:line="360" w:lineRule="auto"/>
        <w:jc w:val="left"/>
        <w:rPr>
          <w:rFonts w:ascii="Times New Roman" w:hAnsi="Times New Roman" w:cs="Times New Roman"/>
          <w:bCs/>
          <w:sz w:val="24"/>
          <w:szCs w:val="24"/>
        </w:rPr>
      </w:pPr>
      <w:bookmarkStart w:id="8" w:name="_Hlk88473881"/>
      <w:r w:rsidRPr="00F9219D">
        <w:rPr>
          <w:rFonts w:ascii="Times New Roman" w:hAnsi="Times New Roman" w:cs="Times New Roman"/>
          <w:bCs/>
          <w:sz w:val="24"/>
          <w:szCs w:val="24"/>
        </w:rPr>
        <w:t>P</w:t>
      </w:r>
      <w:r w:rsidR="0017491F" w:rsidRPr="00F9219D">
        <w:rPr>
          <w:rFonts w:ascii="Times New Roman" w:hAnsi="Times New Roman" w:cs="Times New Roman"/>
          <w:bCs/>
          <w:sz w:val="24"/>
          <w:szCs w:val="24"/>
        </w:rPr>
        <w:t xml:space="preserve">sychological refractory period (PRP) </w:t>
      </w:r>
      <w:r w:rsidR="002B6FCE" w:rsidRPr="00F9219D">
        <w:rPr>
          <w:rFonts w:ascii="Times New Roman" w:hAnsi="Times New Roman" w:cs="Times New Roman"/>
          <w:bCs/>
          <w:sz w:val="24"/>
          <w:szCs w:val="24"/>
        </w:rPr>
        <w:t xml:space="preserve">effect </w:t>
      </w:r>
      <w:r w:rsidR="0017491F" w:rsidRPr="00F9219D">
        <w:rPr>
          <w:rFonts w:ascii="Times New Roman" w:hAnsi="Times New Roman" w:cs="Times New Roman"/>
          <w:bCs/>
          <w:sz w:val="24"/>
          <w:szCs w:val="24"/>
        </w:rPr>
        <w:t xml:space="preserve">refers to the delay in responding to the second of two tasks occurring in rapid succession. </w:t>
      </w:r>
      <w:r w:rsidR="000C7F59" w:rsidRPr="00F9219D">
        <w:rPr>
          <w:rFonts w:ascii="Times New Roman" w:hAnsi="Times New Roman" w:cs="Times New Roman"/>
          <w:bCs/>
          <w:sz w:val="24"/>
          <w:szCs w:val="24"/>
        </w:rPr>
        <w:t>While a</w:t>
      </w:r>
      <w:r w:rsidR="00146D8B" w:rsidRPr="00F9219D">
        <w:rPr>
          <w:rFonts w:ascii="Times New Roman" w:hAnsi="Times New Roman" w:cs="Times New Roman"/>
          <w:bCs/>
          <w:sz w:val="24"/>
          <w:szCs w:val="24"/>
        </w:rPr>
        <w:t>ll the</w:t>
      </w:r>
      <w:r w:rsidR="0047547E" w:rsidRPr="00F9219D">
        <w:rPr>
          <w:rFonts w:ascii="Times New Roman" w:hAnsi="Times New Roman" w:cs="Times New Roman"/>
          <w:bCs/>
          <w:sz w:val="24"/>
          <w:szCs w:val="24"/>
        </w:rPr>
        <w:t xml:space="preserve"> major</w:t>
      </w:r>
      <w:r w:rsidR="00146D8B" w:rsidRPr="00F9219D">
        <w:rPr>
          <w:rFonts w:ascii="Times New Roman" w:hAnsi="Times New Roman" w:cs="Times New Roman"/>
          <w:bCs/>
          <w:sz w:val="24"/>
          <w:szCs w:val="24"/>
        </w:rPr>
        <w:t xml:space="preserve"> models</w:t>
      </w:r>
      <w:r w:rsidR="0047547E" w:rsidRPr="00F9219D">
        <w:rPr>
          <w:rFonts w:ascii="Times New Roman" w:hAnsi="Times New Roman" w:cs="Times New Roman"/>
          <w:bCs/>
          <w:sz w:val="24"/>
          <w:szCs w:val="24"/>
        </w:rPr>
        <w:t xml:space="preserve"> of </w:t>
      </w:r>
      <w:r w:rsidR="00146D8B" w:rsidRPr="00F9219D">
        <w:rPr>
          <w:rFonts w:ascii="Times New Roman" w:hAnsi="Times New Roman" w:cs="Times New Roman"/>
          <w:bCs/>
          <w:sz w:val="24"/>
          <w:szCs w:val="24"/>
        </w:rPr>
        <w:t xml:space="preserve">PRP highlight the importance of the frontoparietal control network (FPCN) in prioritizing </w:t>
      </w:r>
      <w:r w:rsidR="002B6FCE" w:rsidRPr="00F9219D">
        <w:rPr>
          <w:rFonts w:ascii="Times New Roman" w:hAnsi="Times New Roman" w:cs="Times New Roman"/>
          <w:bCs/>
          <w:sz w:val="24"/>
          <w:szCs w:val="24"/>
        </w:rPr>
        <w:t xml:space="preserve">the </w:t>
      </w:r>
      <w:r w:rsidR="006101A3" w:rsidRPr="00F9219D">
        <w:rPr>
          <w:rFonts w:ascii="Times New Roman" w:hAnsi="Times New Roman" w:cs="Times New Roman"/>
          <w:bCs/>
          <w:sz w:val="24"/>
          <w:szCs w:val="24"/>
        </w:rPr>
        <w:t xml:space="preserve">neural </w:t>
      </w:r>
      <w:r w:rsidR="002B6FCE" w:rsidRPr="00F9219D">
        <w:rPr>
          <w:rFonts w:ascii="Times New Roman" w:hAnsi="Times New Roman" w:cs="Times New Roman"/>
          <w:bCs/>
          <w:sz w:val="24"/>
          <w:szCs w:val="24"/>
        </w:rPr>
        <w:t xml:space="preserve">processing of </w:t>
      </w:r>
      <w:r w:rsidR="00146D8B" w:rsidRPr="00F9219D">
        <w:rPr>
          <w:rFonts w:ascii="Times New Roman" w:hAnsi="Times New Roman" w:cs="Times New Roman"/>
          <w:bCs/>
          <w:sz w:val="24"/>
          <w:szCs w:val="24"/>
        </w:rPr>
        <w:t>the first task</w:t>
      </w:r>
      <w:r w:rsidR="00B2477A" w:rsidRPr="00F9219D">
        <w:rPr>
          <w:rFonts w:ascii="Times New Roman" w:hAnsi="Times New Roman" w:cs="Times New Roman"/>
          <w:bCs/>
          <w:sz w:val="24"/>
          <w:szCs w:val="24"/>
        </w:rPr>
        <w:t>, t</w:t>
      </w:r>
      <w:r w:rsidR="00752706" w:rsidRPr="00F9219D">
        <w:rPr>
          <w:rFonts w:ascii="Times New Roman" w:hAnsi="Times New Roman" w:cs="Times New Roman"/>
          <w:bCs/>
          <w:sz w:val="24"/>
          <w:szCs w:val="24"/>
        </w:rPr>
        <w:t>he</w:t>
      </w:r>
      <w:r w:rsidR="00146D8B" w:rsidRPr="00F9219D">
        <w:rPr>
          <w:rFonts w:ascii="Times New Roman" w:hAnsi="Times New Roman" w:cs="Times New Roman"/>
          <w:bCs/>
          <w:sz w:val="24"/>
          <w:szCs w:val="24"/>
        </w:rPr>
        <w:t xml:space="preserve"> fate of the second task</w:t>
      </w:r>
      <w:r w:rsidR="00377C73" w:rsidRPr="00F9219D">
        <w:rPr>
          <w:rFonts w:ascii="Times New Roman" w:hAnsi="Times New Roman" w:cs="Times New Roman"/>
          <w:bCs/>
          <w:sz w:val="24"/>
          <w:szCs w:val="24"/>
        </w:rPr>
        <w:t xml:space="preserve"> remains poorly understood</w:t>
      </w:r>
      <w:r w:rsidR="00146D8B" w:rsidRPr="00F9219D">
        <w:rPr>
          <w:rFonts w:ascii="Times New Roman" w:hAnsi="Times New Roman" w:cs="Times New Roman"/>
          <w:bCs/>
          <w:sz w:val="24"/>
          <w:szCs w:val="24"/>
        </w:rPr>
        <w:t xml:space="preserve">. Here, we provide novel neural evidence </w:t>
      </w:r>
      <w:r w:rsidR="0017491F" w:rsidRPr="00F9219D">
        <w:rPr>
          <w:rFonts w:ascii="Times New Roman" w:hAnsi="Times New Roman" w:cs="Times New Roman"/>
          <w:bCs/>
          <w:sz w:val="24"/>
          <w:szCs w:val="24"/>
        </w:rPr>
        <w:t xml:space="preserve">on how </w:t>
      </w:r>
      <w:r w:rsidR="00B2477A" w:rsidRPr="00F9219D">
        <w:rPr>
          <w:rFonts w:ascii="Times New Roman" w:hAnsi="Times New Roman" w:cs="Times New Roman"/>
          <w:bCs/>
          <w:sz w:val="24"/>
          <w:szCs w:val="24"/>
        </w:rPr>
        <w:t xml:space="preserve">the </w:t>
      </w:r>
      <w:r w:rsidR="00832594" w:rsidRPr="00F9219D">
        <w:rPr>
          <w:rFonts w:ascii="Times New Roman" w:hAnsi="Times New Roman" w:cs="Times New Roman"/>
          <w:bCs/>
          <w:sz w:val="24"/>
          <w:szCs w:val="24"/>
        </w:rPr>
        <w:t>functional connectivity</w:t>
      </w:r>
      <w:r w:rsidR="0017491F" w:rsidRPr="00F9219D">
        <w:rPr>
          <w:rFonts w:ascii="Times New Roman" w:hAnsi="Times New Roman" w:cs="Times New Roman"/>
          <w:bCs/>
          <w:sz w:val="24"/>
          <w:szCs w:val="24"/>
        </w:rPr>
        <w:t xml:space="preserve"> between sensory system</w:t>
      </w:r>
      <w:r w:rsidR="00326839" w:rsidRPr="00F9219D">
        <w:rPr>
          <w:rFonts w:ascii="Times New Roman" w:hAnsi="Times New Roman" w:cs="Times New Roman"/>
          <w:bCs/>
          <w:sz w:val="24"/>
          <w:szCs w:val="24"/>
        </w:rPr>
        <w:t>s</w:t>
      </w:r>
      <w:r w:rsidR="00B2477A" w:rsidRPr="00F9219D">
        <w:rPr>
          <w:rFonts w:ascii="Times New Roman" w:hAnsi="Times New Roman" w:cs="Times New Roman"/>
          <w:bCs/>
          <w:sz w:val="24"/>
          <w:szCs w:val="24"/>
        </w:rPr>
        <w:t xml:space="preserve"> and</w:t>
      </w:r>
      <w:r w:rsidR="0017491F" w:rsidRPr="00F9219D">
        <w:rPr>
          <w:rFonts w:ascii="Times New Roman" w:hAnsi="Times New Roman" w:cs="Times New Roman"/>
          <w:bCs/>
          <w:sz w:val="24"/>
          <w:szCs w:val="24"/>
        </w:rPr>
        <w:t xml:space="preserve"> </w:t>
      </w:r>
      <w:r w:rsidR="000B31A5" w:rsidRPr="00F9219D">
        <w:rPr>
          <w:rFonts w:ascii="Times New Roman" w:hAnsi="Times New Roman" w:cs="Times New Roman"/>
          <w:bCs/>
          <w:sz w:val="24"/>
          <w:szCs w:val="24"/>
        </w:rPr>
        <w:t xml:space="preserve">the </w:t>
      </w:r>
      <w:r w:rsidR="0017491F" w:rsidRPr="00F9219D">
        <w:rPr>
          <w:rFonts w:ascii="Times New Roman" w:hAnsi="Times New Roman" w:cs="Times New Roman"/>
          <w:bCs/>
          <w:sz w:val="24"/>
          <w:szCs w:val="24"/>
        </w:rPr>
        <w:t>default-mode network (DMN)</w:t>
      </w:r>
      <w:r w:rsidR="00522EF7" w:rsidRPr="00F9219D">
        <w:rPr>
          <w:rFonts w:ascii="Times New Roman" w:hAnsi="Times New Roman" w:cs="Times New Roman"/>
          <w:bCs/>
          <w:sz w:val="24"/>
          <w:szCs w:val="24"/>
        </w:rPr>
        <w:t xml:space="preserve"> </w:t>
      </w:r>
      <w:r w:rsidR="0075416C" w:rsidRPr="00F9219D">
        <w:rPr>
          <w:rFonts w:ascii="Times New Roman" w:hAnsi="Times New Roman" w:cs="Times New Roman"/>
          <w:bCs/>
          <w:sz w:val="24"/>
          <w:szCs w:val="24"/>
        </w:rPr>
        <w:t>suspend</w:t>
      </w:r>
      <w:r w:rsidR="000C7F59" w:rsidRPr="00F9219D">
        <w:rPr>
          <w:rFonts w:ascii="Times New Roman" w:hAnsi="Times New Roman" w:cs="Times New Roman"/>
          <w:bCs/>
          <w:sz w:val="24"/>
          <w:szCs w:val="24"/>
        </w:rPr>
        <w:t>s</w:t>
      </w:r>
      <w:r w:rsidR="00522EF7" w:rsidRPr="00F9219D">
        <w:rPr>
          <w:rFonts w:ascii="Times New Roman" w:hAnsi="Times New Roman" w:cs="Times New Roman"/>
          <w:bCs/>
          <w:sz w:val="24"/>
          <w:szCs w:val="24"/>
        </w:rPr>
        <w:t xml:space="preserve"> </w:t>
      </w:r>
      <w:r w:rsidR="00EA7673" w:rsidRPr="00F9219D">
        <w:rPr>
          <w:rFonts w:ascii="Times New Roman" w:hAnsi="Times New Roman" w:cs="Times New Roman"/>
          <w:bCs/>
          <w:sz w:val="24"/>
          <w:szCs w:val="24"/>
        </w:rPr>
        <w:t xml:space="preserve">the </w:t>
      </w:r>
      <w:r w:rsidR="0075416C" w:rsidRPr="00F9219D">
        <w:rPr>
          <w:rFonts w:ascii="Times New Roman" w:hAnsi="Times New Roman" w:cs="Times New Roman"/>
          <w:bCs/>
          <w:sz w:val="24"/>
          <w:szCs w:val="24"/>
        </w:rPr>
        <w:t>neural processing</w:t>
      </w:r>
      <w:r w:rsidR="00146D8B" w:rsidRPr="00F9219D">
        <w:rPr>
          <w:rFonts w:ascii="Times New Roman" w:hAnsi="Times New Roman" w:cs="Times New Roman"/>
          <w:bCs/>
          <w:sz w:val="24"/>
          <w:szCs w:val="24"/>
        </w:rPr>
        <w:t xml:space="preserve"> o</w:t>
      </w:r>
      <w:r w:rsidR="00522EF7" w:rsidRPr="00F9219D">
        <w:rPr>
          <w:rFonts w:ascii="Times New Roman" w:hAnsi="Times New Roman" w:cs="Times New Roman"/>
          <w:bCs/>
          <w:sz w:val="24"/>
          <w:szCs w:val="24"/>
        </w:rPr>
        <w:t>f the second task</w:t>
      </w:r>
      <w:r w:rsidR="00672CA4" w:rsidRPr="00F9219D">
        <w:rPr>
          <w:rFonts w:ascii="Times New Roman" w:hAnsi="Times New Roman" w:cs="Times New Roman"/>
          <w:bCs/>
          <w:sz w:val="24"/>
          <w:szCs w:val="24"/>
        </w:rPr>
        <w:t xml:space="preserve"> to ensure the efficient completion of the first task</w:t>
      </w:r>
      <w:r w:rsidR="00522EF7" w:rsidRPr="00F9219D">
        <w:rPr>
          <w:rFonts w:ascii="Times New Roman" w:hAnsi="Times New Roman" w:cs="Times New Roman"/>
          <w:bCs/>
          <w:sz w:val="24"/>
          <w:szCs w:val="24"/>
        </w:rPr>
        <w:t xml:space="preserve"> </w:t>
      </w:r>
      <w:r w:rsidR="0008578A" w:rsidRPr="00F9219D">
        <w:rPr>
          <w:rFonts w:ascii="Times New Roman" w:hAnsi="Times New Roman" w:cs="Times New Roman"/>
          <w:bCs/>
          <w:sz w:val="24"/>
          <w:szCs w:val="24"/>
        </w:rPr>
        <w:t>in</w:t>
      </w:r>
      <w:r w:rsidR="0075416C" w:rsidRPr="00F9219D">
        <w:rPr>
          <w:rFonts w:ascii="Times New Roman" w:hAnsi="Times New Roman" w:cs="Times New Roman"/>
          <w:bCs/>
          <w:sz w:val="24"/>
          <w:szCs w:val="24"/>
        </w:rPr>
        <w:t xml:space="preserve"> dual-task </w:t>
      </w:r>
      <w:r w:rsidR="0008578A" w:rsidRPr="00F9219D">
        <w:rPr>
          <w:rFonts w:ascii="Times New Roman" w:hAnsi="Times New Roman" w:cs="Times New Roman"/>
          <w:bCs/>
          <w:sz w:val="24"/>
          <w:szCs w:val="24"/>
        </w:rPr>
        <w:t>situation</w:t>
      </w:r>
      <w:r w:rsidR="00522EF7" w:rsidRPr="00F9219D">
        <w:rPr>
          <w:rFonts w:ascii="Times New Roman" w:hAnsi="Times New Roman" w:cs="Times New Roman"/>
          <w:bCs/>
          <w:sz w:val="24"/>
          <w:szCs w:val="24"/>
        </w:rPr>
        <w:t xml:space="preserve">. </w:t>
      </w:r>
      <w:r w:rsidR="0017491F" w:rsidRPr="00F9219D">
        <w:rPr>
          <w:rFonts w:ascii="Times New Roman" w:hAnsi="Times New Roman" w:cs="Times New Roman"/>
          <w:bCs/>
          <w:sz w:val="24"/>
          <w:szCs w:val="24"/>
        </w:rPr>
        <w:t xml:space="preserve">In a cross-modal PRP paradigm, a visual task could either precede or </w:t>
      </w:r>
      <w:r w:rsidR="0008578A" w:rsidRPr="00F9219D">
        <w:rPr>
          <w:rFonts w:ascii="Times New Roman" w:hAnsi="Times New Roman" w:cs="Times New Roman"/>
          <w:bCs/>
          <w:sz w:val="24"/>
          <w:szCs w:val="24"/>
        </w:rPr>
        <w:t>follow</w:t>
      </w:r>
      <w:r w:rsidR="0017491F" w:rsidRPr="00F9219D">
        <w:rPr>
          <w:rFonts w:ascii="Times New Roman" w:hAnsi="Times New Roman" w:cs="Times New Roman"/>
          <w:bCs/>
          <w:sz w:val="24"/>
          <w:szCs w:val="24"/>
        </w:rPr>
        <w:t xml:space="preserve"> an auditory task. The DMN was </w:t>
      </w:r>
      <w:r w:rsidR="001A1638" w:rsidRPr="00F9219D">
        <w:rPr>
          <w:rFonts w:ascii="Times New Roman" w:hAnsi="Times New Roman" w:cs="Times New Roman"/>
          <w:bCs/>
          <w:sz w:val="24"/>
          <w:szCs w:val="24"/>
        </w:rPr>
        <w:t xml:space="preserve">generally </w:t>
      </w:r>
      <w:r w:rsidR="0017491F" w:rsidRPr="00F9219D">
        <w:rPr>
          <w:rFonts w:ascii="Times New Roman" w:hAnsi="Times New Roman" w:cs="Times New Roman"/>
          <w:bCs/>
          <w:sz w:val="24"/>
          <w:szCs w:val="24"/>
        </w:rPr>
        <w:t>deactivated</w:t>
      </w:r>
      <w:r w:rsidR="001A1638" w:rsidRPr="00F9219D">
        <w:rPr>
          <w:rFonts w:ascii="Times New Roman" w:hAnsi="Times New Roman" w:cs="Times New Roman"/>
          <w:bCs/>
          <w:sz w:val="24"/>
          <w:szCs w:val="24"/>
        </w:rPr>
        <w:t xml:space="preserve"> during task performance</w:t>
      </w:r>
      <w:r w:rsidR="0008578A" w:rsidRPr="00F9219D">
        <w:rPr>
          <w:rFonts w:ascii="Times New Roman" w:hAnsi="Times New Roman" w:cs="Times New Roman"/>
          <w:bCs/>
          <w:sz w:val="24"/>
          <w:szCs w:val="24"/>
        </w:rPr>
        <w:t xml:space="preserve"> </w:t>
      </w:r>
      <w:r w:rsidR="0017491F" w:rsidRPr="00F9219D">
        <w:rPr>
          <w:rFonts w:ascii="Times New Roman" w:hAnsi="Times New Roman" w:cs="Times New Roman"/>
          <w:bCs/>
          <w:sz w:val="24"/>
          <w:szCs w:val="24"/>
        </w:rPr>
        <w:t>and selectively coupled with the sensory system underlying the second task</w:t>
      </w:r>
      <w:r w:rsidR="00672CA4" w:rsidRPr="00F9219D">
        <w:rPr>
          <w:rFonts w:ascii="Times New Roman" w:hAnsi="Times New Roman" w:cs="Times New Roman"/>
          <w:bCs/>
          <w:sz w:val="24"/>
          <w:szCs w:val="24"/>
        </w:rPr>
        <w:t xml:space="preserve"> </w:t>
      </w:r>
      <w:r w:rsidR="001A1638" w:rsidRPr="00F9219D">
        <w:rPr>
          <w:rFonts w:ascii="Times New Roman" w:hAnsi="Times New Roman" w:cs="Times New Roman"/>
          <w:bCs/>
          <w:sz w:val="24"/>
          <w:szCs w:val="24"/>
        </w:rPr>
        <w:t xml:space="preserve">subjected to the PRP effect. Specifically, the DMN showed neural coupling with the auditory system when the auditory task came after the visual task, and with the visual system vice versa. More critically, the strength of the DMN-Sensory coupling correlated negatively with the size of </w:t>
      </w:r>
      <w:r w:rsidR="00672CA4" w:rsidRPr="00F9219D">
        <w:rPr>
          <w:rFonts w:ascii="Times New Roman" w:hAnsi="Times New Roman" w:cs="Times New Roman"/>
          <w:bCs/>
          <w:sz w:val="24"/>
          <w:szCs w:val="24"/>
        </w:rPr>
        <w:t xml:space="preserve">the </w:t>
      </w:r>
      <w:r w:rsidR="001A1638" w:rsidRPr="00F9219D">
        <w:rPr>
          <w:rFonts w:ascii="Times New Roman" w:hAnsi="Times New Roman" w:cs="Times New Roman"/>
          <w:bCs/>
          <w:sz w:val="24"/>
          <w:szCs w:val="24"/>
        </w:rPr>
        <w:t>PRP effect: the stronger the coupling, the shorter the PRP. Therefore, rather than being detrimental to the dual-task performance, tempora</w:t>
      </w:r>
      <w:r w:rsidR="006101A3" w:rsidRPr="00F9219D">
        <w:rPr>
          <w:rFonts w:ascii="Times New Roman" w:hAnsi="Times New Roman" w:cs="Times New Roman"/>
          <w:bCs/>
          <w:sz w:val="24"/>
          <w:szCs w:val="24"/>
        </w:rPr>
        <w:t>ry</w:t>
      </w:r>
      <w:r w:rsidR="001A1638" w:rsidRPr="00F9219D">
        <w:rPr>
          <w:rFonts w:ascii="Times New Roman" w:hAnsi="Times New Roman" w:cs="Times New Roman"/>
          <w:bCs/>
          <w:sz w:val="24"/>
          <w:szCs w:val="24"/>
        </w:rPr>
        <w:t xml:space="preserve"> suspension of the second task, via the DMN-Sensory coupling, surprisingly </w:t>
      </w:r>
      <w:r w:rsidR="00672CA4" w:rsidRPr="00F9219D">
        <w:rPr>
          <w:rFonts w:ascii="Times New Roman" w:hAnsi="Times New Roman" w:cs="Times New Roman"/>
          <w:bCs/>
          <w:sz w:val="24"/>
          <w:szCs w:val="24"/>
        </w:rPr>
        <w:t>guarante</w:t>
      </w:r>
      <w:r w:rsidR="001A1638" w:rsidRPr="00F9219D">
        <w:rPr>
          <w:rFonts w:ascii="Times New Roman" w:hAnsi="Times New Roman" w:cs="Times New Roman"/>
          <w:bCs/>
          <w:sz w:val="24"/>
          <w:szCs w:val="24"/>
        </w:rPr>
        <w:t xml:space="preserve">ed the </w:t>
      </w:r>
      <w:r w:rsidR="008F4821" w:rsidRPr="00F9219D">
        <w:rPr>
          <w:rFonts w:ascii="Times New Roman" w:hAnsi="Times New Roman" w:cs="Times New Roman"/>
          <w:bCs/>
          <w:sz w:val="24"/>
          <w:szCs w:val="24"/>
        </w:rPr>
        <w:t xml:space="preserve">efficient </w:t>
      </w:r>
      <w:r w:rsidR="006101A3" w:rsidRPr="00F9219D">
        <w:rPr>
          <w:rFonts w:ascii="Times New Roman" w:hAnsi="Times New Roman" w:cs="Times New Roman"/>
          <w:bCs/>
          <w:sz w:val="24"/>
          <w:szCs w:val="24"/>
        </w:rPr>
        <w:t>completion</w:t>
      </w:r>
      <w:r w:rsidR="001A1638" w:rsidRPr="00F9219D">
        <w:rPr>
          <w:rFonts w:ascii="Times New Roman" w:hAnsi="Times New Roman" w:cs="Times New Roman"/>
          <w:bCs/>
          <w:sz w:val="24"/>
          <w:szCs w:val="24"/>
        </w:rPr>
        <w:t xml:space="preserve"> of the first task by reducing the interference from the second task. Accordingly, the entr</w:t>
      </w:r>
      <w:r w:rsidR="0069099A" w:rsidRPr="00F9219D">
        <w:rPr>
          <w:rFonts w:ascii="Times New Roman" w:hAnsi="Times New Roman" w:cs="Times New Roman"/>
          <w:bCs/>
          <w:sz w:val="24"/>
          <w:szCs w:val="24"/>
        </w:rPr>
        <w:t>y</w:t>
      </w:r>
      <w:r w:rsidR="001A1638" w:rsidRPr="00F9219D">
        <w:rPr>
          <w:rFonts w:ascii="Times New Roman" w:hAnsi="Times New Roman" w:cs="Times New Roman"/>
          <w:bCs/>
          <w:sz w:val="24"/>
          <w:szCs w:val="24"/>
        </w:rPr>
        <w:t xml:space="preserve"> and processing of the second </w:t>
      </w:r>
      <w:r w:rsidR="006C69E4" w:rsidRPr="00F9219D">
        <w:rPr>
          <w:rFonts w:ascii="Times New Roman" w:hAnsi="Times New Roman" w:cs="Times New Roman"/>
          <w:bCs/>
          <w:sz w:val="24"/>
          <w:szCs w:val="24"/>
        </w:rPr>
        <w:t>stimuli</w:t>
      </w:r>
      <w:r w:rsidR="001A1638" w:rsidRPr="00F9219D">
        <w:rPr>
          <w:rFonts w:ascii="Times New Roman" w:hAnsi="Times New Roman" w:cs="Times New Roman"/>
          <w:bCs/>
          <w:sz w:val="24"/>
          <w:szCs w:val="24"/>
        </w:rPr>
        <w:t xml:space="preserve"> in the central executive system were speeded up as well</w:t>
      </w:r>
      <w:r w:rsidR="006101A3" w:rsidRPr="00F9219D">
        <w:rPr>
          <w:rFonts w:ascii="Times New Roman" w:hAnsi="Times New Roman" w:cs="Times New Roman"/>
          <w:bCs/>
          <w:sz w:val="24"/>
          <w:szCs w:val="24"/>
        </w:rPr>
        <w:t>.</w:t>
      </w:r>
      <w:r w:rsidR="006C1DCE" w:rsidRPr="00F9219D">
        <w:rPr>
          <w:rFonts w:ascii="Times New Roman" w:hAnsi="Times New Roman" w:cs="Times New Roman"/>
          <w:bCs/>
          <w:sz w:val="24"/>
          <w:szCs w:val="24"/>
        </w:rPr>
        <w:t xml:space="preserve"> </w:t>
      </w:r>
    </w:p>
    <w:p w14:paraId="793855D0" w14:textId="4783CBC4" w:rsidR="00A9237F" w:rsidRPr="00F9219D" w:rsidRDefault="00A9237F" w:rsidP="00976AF0">
      <w:pPr>
        <w:widowControl/>
        <w:spacing w:line="360" w:lineRule="auto"/>
        <w:jc w:val="left"/>
        <w:rPr>
          <w:rFonts w:ascii="Times New Roman" w:hAnsi="Times New Roman" w:cs="Times New Roman"/>
          <w:bCs/>
          <w:sz w:val="24"/>
          <w:szCs w:val="24"/>
        </w:rPr>
      </w:pPr>
    </w:p>
    <w:p w14:paraId="262D09CD" w14:textId="77777777" w:rsidR="00A9237F" w:rsidRPr="00F9219D" w:rsidRDefault="00A9237F" w:rsidP="00976AF0">
      <w:pPr>
        <w:widowControl/>
        <w:spacing w:line="360" w:lineRule="auto"/>
        <w:jc w:val="left"/>
        <w:rPr>
          <w:rFonts w:ascii="Times New Roman" w:hAnsi="Times New Roman" w:cs="Times New Roman"/>
          <w:bCs/>
          <w:sz w:val="24"/>
          <w:szCs w:val="24"/>
        </w:rPr>
      </w:pPr>
    </w:p>
    <w:p w14:paraId="4E16F23D" w14:textId="77777777" w:rsidR="00DC0557" w:rsidRPr="00F9219D" w:rsidRDefault="00DC0557" w:rsidP="00976AF0">
      <w:pPr>
        <w:widowControl/>
        <w:spacing w:line="360" w:lineRule="auto"/>
        <w:jc w:val="left"/>
        <w:rPr>
          <w:rFonts w:ascii="Times New Roman" w:hAnsi="Times New Roman" w:cs="Times New Roman"/>
          <w:bCs/>
          <w:sz w:val="24"/>
          <w:szCs w:val="24"/>
        </w:rPr>
      </w:pPr>
    </w:p>
    <w:p w14:paraId="25FCF71E" w14:textId="618D029C" w:rsidR="005E1E94" w:rsidRPr="00F9219D" w:rsidRDefault="00DC0557" w:rsidP="00976AF0">
      <w:pPr>
        <w:widowControl/>
        <w:spacing w:line="360" w:lineRule="auto"/>
        <w:jc w:val="left"/>
        <w:rPr>
          <w:rFonts w:ascii="Times New Roman" w:hAnsi="Times New Roman" w:cs="Times New Roman"/>
          <w:b/>
          <w:bCs/>
          <w:sz w:val="24"/>
          <w:szCs w:val="24"/>
        </w:rPr>
      </w:pPr>
      <w:r w:rsidRPr="00F9219D">
        <w:rPr>
          <w:rFonts w:ascii="Times New Roman" w:hAnsi="Times New Roman" w:cs="Times New Roman"/>
          <w:b/>
          <w:bCs/>
          <w:sz w:val="24"/>
          <w:szCs w:val="24"/>
        </w:rPr>
        <w:t>Keywords</w:t>
      </w:r>
      <w:r w:rsidRPr="00F9219D">
        <w:rPr>
          <w:rFonts w:ascii="Times New Roman" w:hAnsi="Times New Roman" w:cs="Times New Roman"/>
          <w:bCs/>
          <w:sz w:val="24"/>
          <w:szCs w:val="24"/>
        </w:rPr>
        <w:t xml:space="preserve">: </w:t>
      </w:r>
      <w:r w:rsidR="00F73D86" w:rsidRPr="00F9219D">
        <w:rPr>
          <w:rFonts w:ascii="Times New Roman" w:hAnsi="Times New Roman" w:cs="Times New Roman"/>
          <w:bCs/>
          <w:sz w:val="24"/>
          <w:szCs w:val="24"/>
        </w:rPr>
        <w:t xml:space="preserve">default-mode network (DMN); frontoparietal </w:t>
      </w:r>
      <w:r w:rsidR="00B93AE0" w:rsidRPr="00F9219D">
        <w:rPr>
          <w:rFonts w:ascii="Times New Roman" w:hAnsi="Times New Roman" w:cs="Times New Roman"/>
          <w:bCs/>
          <w:sz w:val="24"/>
          <w:szCs w:val="24"/>
        </w:rPr>
        <w:t>control</w:t>
      </w:r>
      <w:r w:rsidR="00F73D86" w:rsidRPr="00F9219D">
        <w:rPr>
          <w:rFonts w:ascii="Times New Roman" w:hAnsi="Times New Roman" w:cs="Times New Roman"/>
          <w:bCs/>
          <w:sz w:val="24"/>
          <w:szCs w:val="24"/>
        </w:rPr>
        <w:t xml:space="preserve"> network (FP</w:t>
      </w:r>
      <w:r w:rsidR="00B93AE0" w:rsidRPr="00F9219D">
        <w:rPr>
          <w:rFonts w:ascii="Times New Roman" w:hAnsi="Times New Roman" w:cs="Times New Roman"/>
          <w:bCs/>
          <w:sz w:val="24"/>
          <w:szCs w:val="24"/>
        </w:rPr>
        <w:t>C</w:t>
      </w:r>
      <w:r w:rsidR="00F73D86" w:rsidRPr="00F9219D">
        <w:rPr>
          <w:rFonts w:ascii="Times New Roman" w:hAnsi="Times New Roman" w:cs="Times New Roman"/>
          <w:bCs/>
          <w:sz w:val="24"/>
          <w:szCs w:val="24"/>
        </w:rPr>
        <w:t xml:space="preserve">N); </w:t>
      </w:r>
      <w:r w:rsidRPr="00F9219D">
        <w:rPr>
          <w:rFonts w:ascii="Times New Roman" w:hAnsi="Times New Roman" w:cs="Times New Roman"/>
          <w:bCs/>
          <w:sz w:val="24"/>
          <w:szCs w:val="24"/>
        </w:rPr>
        <w:t>psychological refractory period (PRP)</w:t>
      </w:r>
      <w:r w:rsidR="00B93AE0" w:rsidRPr="00F9219D">
        <w:rPr>
          <w:rFonts w:ascii="Times New Roman" w:hAnsi="Times New Roman" w:cs="Times New Roman"/>
          <w:bCs/>
          <w:sz w:val="24"/>
          <w:szCs w:val="24"/>
        </w:rPr>
        <w:t>; sensory system</w:t>
      </w:r>
    </w:p>
    <w:p w14:paraId="43F398F2" w14:textId="77777777" w:rsidR="00E57CC2" w:rsidRPr="00F9219D" w:rsidRDefault="00E57CC2" w:rsidP="00CB352E">
      <w:pPr>
        <w:widowControl/>
        <w:spacing w:line="480" w:lineRule="auto"/>
        <w:jc w:val="left"/>
        <w:rPr>
          <w:rFonts w:ascii="Times New Roman" w:hAnsi="Times New Roman" w:cs="Times New Roman"/>
          <w:b/>
          <w:sz w:val="24"/>
          <w:szCs w:val="24"/>
        </w:rPr>
      </w:pPr>
      <w:r w:rsidRPr="00F9219D">
        <w:rPr>
          <w:rFonts w:ascii="Times New Roman" w:hAnsi="Times New Roman" w:cs="Times New Roman"/>
          <w:b/>
          <w:sz w:val="24"/>
          <w:szCs w:val="24"/>
        </w:rPr>
        <w:br w:type="page"/>
      </w:r>
    </w:p>
    <w:bookmarkEnd w:id="8"/>
    <w:p w14:paraId="0B23977B" w14:textId="72450CB6" w:rsidR="008F23EC" w:rsidRPr="00F9219D" w:rsidRDefault="00C342BE" w:rsidP="00CB352E">
      <w:pPr>
        <w:spacing w:line="480" w:lineRule="auto"/>
        <w:jc w:val="left"/>
        <w:rPr>
          <w:rFonts w:ascii="Times New Roman" w:hAnsi="Times New Roman" w:cs="Times New Roman"/>
          <w:b/>
          <w:bCs/>
          <w:sz w:val="24"/>
          <w:szCs w:val="24"/>
        </w:rPr>
      </w:pPr>
      <w:r w:rsidRPr="00F9219D">
        <w:rPr>
          <w:rFonts w:ascii="Times New Roman" w:hAnsi="Times New Roman" w:cs="Times New Roman"/>
          <w:b/>
          <w:bCs/>
          <w:sz w:val="24"/>
          <w:szCs w:val="24"/>
        </w:rPr>
        <w:lastRenderedPageBreak/>
        <w:t xml:space="preserve">1. </w:t>
      </w:r>
      <w:r w:rsidR="00301AA0" w:rsidRPr="00F9219D">
        <w:rPr>
          <w:rFonts w:ascii="Times New Roman" w:hAnsi="Times New Roman" w:cs="Times New Roman" w:hint="cs"/>
          <w:b/>
          <w:bCs/>
          <w:sz w:val="24"/>
          <w:szCs w:val="24"/>
        </w:rPr>
        <w:t>I</w:t>
      </w:r>
      <w:r w:rsidR="00301AA0" w:rsidRPr="00F9219D">
        <w:rPr>
          <w:rFonts w:ascii="Times New Roman" w:hAnsi="Times New Roman" w:cs="Times New Roman"/>
          <w:b/>
          <w:bCs/>
          <w:sz w:val="24"/>
          <w:szCs w:val="24"/>
        </w:rPr>
        <w:t>ntroduction</w:t>
      </w:r>
    </w:p>
    <w:p w14:paraId="43FF7F0E" w14:textId="3D1A2235" w:rsidR="00B13C24" w:rsidRPr="00F9219D" w:rsidRDefault="00301AA0" w:rsidP="00CB352E">
      <w:pPr>
        <w:spacing w:line="480" w:lineRule="auto"/>
        <w:jc w:val="left"/>
        <w:rPr>
          <w:rFonts w:ascii="Times New Roman" w:hAnsi="Times New Roman" w:cs="Times New Roman"/>
          <w:sz w:val="24"/>
          <w:szCs w:val="24"/>
        </w:rPr>
      </w:pPr>
      <w:bookmarkStart w:id="9" w:name="_Hlk88473930"/>
      <w:r w:rsidRPr="00F9219D">
        <w:rPr>
          <w:rFonts w:ascii="Times New Roman" w:hAnsi="Times New Roman" w:cs="Times New Roman"/>
          <w:sz w:val="24"/>
          <w:szCs w:val="24"/>
        </w:rPr>
        <w:t xml:space="preserve">Human brain demonstrates fundamental temporal constraints in dual-task </w:t>
      </w:r>
      <w:r w:rsidR="00631131" w:rsidRPr="00F9219D">
        <w:rPr>
          <w:rFonts w:ascii="Times New Roman" w:hAnsi="Times New Roman" w:cs="Times New Roman"/>
          <w:sz w:val="24"/>
          <w:szCs w:val="24"/>
        </w:rPr>
        <w:t>situations</w:t>
      </w:r>
      <w:r w:rsidRPr="00F9219D">
        <w:rPr>
          <w:rFonts w:ascii="Times New Roman" w:hAnsi="Times New Roman" w:cs="Times New Roman"/>
          <w:sz w:val="24"/>
          <w:szCs w:val="24"/>
        </w:rPr>
        <w:t xml:space="preserve">. For example, upon </w:t>
      </w:r>
      <w:r w:rsidR="0034752E" w:rsidRPr="00F9219D">
        <w:rPr>
          <w:rFonts w:ascii="Times New Roman" w:hAnsi="Times New Roman" w:cs="Times New Roman"/>
          <w:sz w:val="24"/>
          <w:szCs w:val="24"/>
        </w:rPr>
        <w:t>performing</w:t>
      </w:r>
      <w:r w:rsidRPr="00F9219D">
        <w:rPr>
          <w:rFonts w:ascii="Times New Roman" w:hAnsi="Times New Roman" w:cs="Times New Roman"/>
          <w:sz w:val="24"/>
          <w:szCs w:val="24"/>
        </w:rPr>
        <w:t xml:space="preserve"> two tasks in close temporal proximity, people often find </w:t>
      </w:r>
      <w:r w:rsidR="00670A67" w:rsidRPr="00F9219D">
        <w:rPr>
          <w:rFonts w:ascii="Times New Roman" w:hAnsi="Times New Roman" w:cs="Times New Roman"/>
          <w:sz w:val="24"/>
          <w:szCs w:val="24"/>
        </w:rPr>
        <w:t xml:space="preserve">it </w:t>
      </w:r>
      <w:r w:rsidRPr="00F9219D">
        <w:rPr>
          <w:rFonts w:ascii="Times New Roman" w:hAnsi="Times New Roman" w:cs="Times New Roman"/>
          <w:sz w:val="24"/>
          <w:szCs w:val="24"/>
        </w:rPr>
        <w:t xml:space="preserve">difficult </w:t>
      </w:r>
      <w:r w:rsidR="00670A67" w:rsidRPr="00F9219D">
        <w:rPr>
          <w:rFonts w:ascii="Times New Roman" w:hAnsi="Times New Roman" w:cs="Times New Roman"/>
          <w:sz w:val="24"/>
          <w:szCs w:val="24"/>
        </w:rPr>
        <w:t>to</w:t>
      </w:r>
      <w:r w:rsidRPr="00F9219D">
        <w:rPr>
          <w:rFonts w:ascii="Times New Roman" w:hAnsi="Times New Roman" w:cs="Times New Roman"/>
          <w:sz w:val="24"/>
          <w:szCs w:val="24"/>
        </w:rPr>
        <w:t xml:space="preserve"> respond to the second one</w:t>
      </w:r>
      <w:r w:rsidR="002B6FCE" w:rsidRPr="00F9219D">
        <w:rPr>
          <w:rFonts w:ascii="Times New Roman" w:hAnsi="Times New Roman" w:cs="Times New Roman"/>
          <w:sz w:val="24"/>
          <w:szCs w:val="24"/>
        </w:rPr>
        <w:t>, resulting in delayed response</w:t>
      </w:r>
      <w:r w:rsidR="00AC5D51" w:rsidRPr="00F9219D">
        <w:rPr>
          <w:rFonts w:ascii="Times New Roman" w:hAnsi="Times New Roman" w:cs="Times New Roman"/>
          <w:sz w:val="24"/>
          <w:szCs w:val="24"/>
        </w:rPr>
        <w:t>. This phenomenon</w:t>
      </w:r>
      <w:r w:rsidRPr="00F9219D">
        <w:rPr>
          <w:rFonts w:ascii="Times New Roman" w:hAnsi="Times New Roman" w:cs="Times New Roman"/>
          <w:sz w:val="24"/>
          <w:szCs w:val="24"/>
        </w:rPr>
        <w:t xml:space="preserve"> is termed the psychological refractory period (PRP)</w:t>
      </w:r>
      <w:r w:rsidR="002B6FCE" w:rsidRPr="00F9219D">
        <w:rPr>
          <w:rFonts w:ascii="Times New Roman" w:hAnsi="Times New Roman" w:cs="Times New Roman"/>
          <w:sz w:val="24"/>
          <w:szCs w:val="24"/>
        </w:rPr>
        <w:t xml:space="preserve"> effect</w:t>
      </w:r>
      <w:r w:rsidRPr="00F9219D">
        <w:rPr>
          <w:rFonts w:ascii="Times New Roman" w:hAnsi="Times New Roman" w:cs="Times New Roman"/>
          <w:sz w:val="24"/>
          <w:szCs w:val="24"/>
        </w:rPr>
        <w:t xml:space="preserve"> </w:t>
      </w:r>
      <w:r w:rsidRPr="00F9219D">
        <w:rPr>
          <w:rFonts w:ascii="Times New Roman" w:hAnsi="Times New Roman" w:cs="Times New Roman"/>
          <w:sz w:val="24"/>
          <w:szCs w:val="24"/>
        </w:rPr>
        <w:fldChar w:fldCharType="begin"/>
      </w:r>
      <w:r w:rsidRPr="00F9219D">
        <w:rPr>
          <w:rFonts w:ascii="Times New Roman" w:hAnsi="Times New Roman" w:cs="Times New Roman"/>
          <w:sz w:val="24"/>
          <w:szCs w:val="24"/>
        </w:rPr>
        <w:instrText xml:space="preserve"> ADDIN EN.CITE &lt;EndNote&gt;&lt;Cite&gt;&lt;Author&gt;Pashler&lt;/Author&gt;&lt;Year&gt;1994&lt;/Year&gt;&lt;RecNum&gt;153&lt;/RecNum&gt;&lt;DisplayText&gt;(Pashler, 1994)&lt;/DisplayText&gt;&lt;record&gt;&lt;rec-number&gt;153&lt;/rec-number&gt;&lt;foreign-keys&gt;&lt;key app="EN" db-id="daeep5a59dzdxje5d2cxefa62tzx9e2ptats" timestamp="1629423732"&gt;153&lt;/key&gt;&lt;key app="ENWeb" db-id=""&gt;0&lt;/key&gt;&lt;/foreign-keys&gt;&lt;ref-type name="Journal Article"&gt;17&lt;/ref-type&gt;&lt;contributors&gt;&lt;authors&gt;&lt;author&gt;Pashler, H.&lt;/author&gt;&lt;/authors&gt;&lt;/contributors&gt;&lt;auth-address&gt;Department of Psychology 0109, University of California at San Diego, La Jolla 92093.&lt;/auth-address&gt;&lt;titles&gt;&lt;title&gt;Dual-task interference in simple tasks: data and theory&lt;/title&gt;&lt;secondary-title&gt;Psychol Bull&lt;/secondary-title&gt;&lt;/titles&gt;&lt;periodical&gt;&lt;full-title&gt;Psychol Bull&lt;/full-title&gt;&lt;/periodical&gt;&lt;pages&gt;220-44&lt;/pages&gt;&lt;volume&gt;116&lt;/volume&gt;&lt;number&gt;2&lt;/number&gt;&lt;edition&gt;1994/09/01&lt;/edition&gt;&lt;keywords&gt;&lt;keyword&gt;Attention&lt;/keyword&gt;&lt;keyword&gt;Automatism&lt;/keyword&gt;&lt;keyword&gt;Humans&lt;/keyword&gt;&lt;keyword&gt;Reaction Time&lt;/keyword&gt;&lt;keyword&gt;*Task Performance and Analysis&lt;/keyword&gt;&lt;/keywords&gt;&lt;dates&gt;&lt;year&gt;1994&lt;/year&gt;&lt;pub-dates&gt;&lt;date&gt;Sep&lt;/date&gt;&lt;/pub-dates&gt;&lt;/dates&gt;&lt;isbn&gt;0033-2909 (Print)&amp;#xD;0033-2909 (Linking)&lt;/isbn&gt;&lt;accession-num&gt;7972591&lt;/accession-num&gt;&lt;urls&gt;&lt;related-urls&gt;&lt;url&gt;https://www.ncbi.nlm.nih.gov/pubmed/7972591&lt;/url&gt;&lt;/related-urls&gt;&lt;/urls&gt;&lt;electronic-resource-num&gt;10.1037/0033-2909.116.2.220&lt;/electronic-resource-num&gt;&lt;/record&gt;&lt;/Cite&gt;&lt;/EndNote&gt;</w:instrText>
      </w:r>
      <w:r w:rsidRPr="00F9219D">
        <w:rPr>
          <w:rFonts w:ascii="Times New Roman" w:hAnsi="Times New Roman" w:cs="Times New Roman"/>
          <w:sz w:val="24"/>
          <w:szCs w:val="24"/>
        </w:rPr>
        <w:fldChar w:fldCharType="separate"/>
      </w:r>
      <w:r w:rsidRPr="00F9219D">
        <w:rPr>
          <w:rFonts w:ascii="Times New Roman" w:hAnsi="Times New Roman" w:cs="Times New Roman"/>
          <w:sz w:val="24"/>
          <w:szCs w:val="24"/>
        </w:rPr>
        <w:t>(Pashler, 1994)</w:t>
      </w:r>
      <w:r w:rsidRPr="00F9219D">
        <w:rPr>
          <w:rFonts w:ascii="Times New Roman" w:hAnsi="Times New Roman" w:cs="Times New Roman"/>
          <w:sz w:val="24"/>
          <w:szCs w:val="24"/>
        </w:rPr>
        <w:fldChar w:fldCharType="end"/>
      </w:r>
      <w:r w:rsidRPr="00F9219D">
        <w:rPr>
          <w:rFonts w:ascii="Times New Roman" w:hAnsi="Times New Roman" w:cs="Times New Roman"/>
          <w:sz w:val="24"/>
          <w:szCs w:val="24"/>
        </w:rPr>
        <w:t xml:space="preserve">. Two </w:t>
      </w:r>
      <w:r w:rsidR="00631131" w:rsidRPr="00F9219D">
        <w:rPr>
          <w:rFonts w:ascii="Times New Roman" w:hAnsi="Times New Roman" w:cs="Times New Roman"/>
          <w:sz w:val="24"/>
          <w:szCs w:val="24"/>
        </w:rPr>
        <w:t>major</w:t>
      </w:r>
      <w:r w:rsidRPr="00F9219D">
        <w:rPr>
          <w:rFonts w:ascii="Times New Roman" w:hAnsi="Times New Roman" w:cs="Times New Roman"/>
          <w:sz w:val="24"/>
          <w:szCs w:val="24"/>
        </w:rPr>
        <w:t xml:space="preserve"> models have been proposed to account for the PRP</w:t>
      </w:r>
      <w:r w:rsidR="0056474D" w:rsidRPr="00F9219D">
        <w:rPr>
          <w:rFonts w:ascii="Times New Roman" w:hAnsi="Times New Roman" w:cs="Times New Roman"/>
          <w:sz w:val="24"/>
          <w:szCs w:val="24"/>
        </w:rPr>
        <w:t xml:space="preserve"> effect</w:t>
      </w:r>
      <w:r w:rsidRPr="00F9219D">
        <w:rPr>
          <w:rFonts w:ascii="Times New Roman" w:hAnsi="Times New Roman" w:cs="Times New Roman"/>
          <w:sz w:val="24"/>
          <w:szCs w:val="24"/>
        </w:rPr>
        <w:t xml:space="preserve">. The central bottleneck theory </w:t>
      </w:r>
      <w:r w:rsidR="006D0C3E" w:rsidRPr="00F9219D">
        <w:rPr>
          <w:rFonts w:ascii="Times New Roman" w:hAnsi="Times New Roman" w:cs="Times New Roman"/>
          <w:sz w:val="24"/>
          <w:szCs w:val="24"/>
        </w:rPr>
        <w:t>posits</w:t>
      </w:r>
      <w:r w:rsidRPr="00F9219D">
        <w:rPr>
          <w:rFonts w:ascii="Times New Roman" w:hAnsi="Times New Roman" w:cs="Times New Roman"/>
          <w:sz w:val="24"/>
          <w:szCs w:val="24"/>
        </w:rPr>
        <w:t xml:space="preserve"> a central </w:t>
      </w:r>
      <w:r w:rsidR="002B6FCE" w:rsidRPr="00F9219D">
        <w:rPr>
          <w:rFonts w:ascii="Times New Roman" w:hAnsi="Times New Roman" w:cs="Times New Roman"/>
          <w:sz w:val="24"/>
          <w:szCs w:val="24"/>
        </w:rPr>
        <w:t>stage</w:t>
      </w:r>
      <w:r w:rsidRPr="00F9219D">
        <w:rPr>
          <w:rFonts w:ascii="Times New Roman" w:hAnsi="Times New Roman" w:cs="Times New Roman"/>
          <w:sz w:val="24"/>
          <w:szCs w:val="24"/>
        </w:rPr>
        <w:t xml:space="preserve"> </w:t>
      </w:r>
      <w:r w:rsidR="006D0C3E" w:rsidRPr="00F9219D">
        <w:rPr>
          <w:rFonts w:ascii="Times New Roman" w:hAnsi="Times New Roman" w:cs="Times New Roman"/>
          <w:sz w:val="24"/>
          <w:szCs w:val="24"/>
        </w:rPr>
        <w:t>where sensory inputs are sequentially processed</w:t>
      </w:r>
      <w:r w:rsidR="00AC5D51" w:rsidRPr="00F9219D">
        <w:rPr>
          <w:rFonts w:ascii="Times New Roman" w:hAnsi="Times New Roman" w:cs="Times New Roman"/>
          <w:sz w:val="24"/>
          <w:szCs w:val="24"/>
        </w:rPr>
        <w:t xml:space="preserve">: the processing of the second task commences only after that of the first </w:t>
      </w:r>
      <w:r w:rsidR="00631131" w:rsidRPr="00F9219D">
        <w:rPr>
          <w:rFonts w:ascii="Times New Roman" w:hAnsi="Times New Roman" w:cs="Times New Roman"/>
          <w:sz w:val="24"/>
          <w:szCs w:val="24"/>
        </w:rPr>
        <w:t>task</w:t>
      </w:r>
      <w:r w:rsidR="00AC5D51" w:rsidRPr="00F9219D">
        <w:rPr>
          <w:rFonts w:ascii="Times New Roman" w:hAnsi="Times New Roman" w:cs="Times New Roman"/>
          <w:sz w:val="24"/>
          <w:szCs w:val="24"/>
        </w:rPr>
        <w:t xml:space="preserve"> finishes</w:t>
      </w:r>
      <w:r w:rsidR="001F06D6" w:rsidRPr="00F9219D">
        <w:rPr>
          <w:rFonts w:ascii="Times New Roman" w:hAnsi="Times New Roman" w:cs="Times New Roman"/>
          <w:sz w:val="24"/>
          <w:szCs w:val="24"/>
        </w:rPr>
        <w:t xml:space="preserve">  </w:t>
      </w:r>
      <w:r w:rsidRPr="00F9219D">
        <w:rPr>
          <w:rFonts w:ascii="Times New Roman" w:hAnsi="Times New Roman" w:cs="Times New Roman"/>
          <w:sz w:val="24"/>
          <w:szCs w:val="24"/>
        </w:rPr>
        <w:fldChar w:fldCharType="begin">
          <w:fldData xml:space="preserve">PEVuZE5vdGU+PENpdGU+PEF1dGhvcj5QYXNobGVyPC9BdXRob3I+PFllYXI+MTk5NDwvWWVhcj48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</w:fldData>
        </w:fldChar>
      </w:r>
      <w:r w:rsidR="005746E2" w:rsidRPr="00F9219D">
        <w:rPr>
          <w:rFonts w:ascii="Times New Roman" w:hAnsi="Times New Roman" w:cs="Times New Roman"/>
          <w:sz w:val="24"/>
          <w:szCs w:val="24"/>
        </w:rPr>
        <w:instrText xml:space="preserve"> ADDIN EN.CITE </w:instrText>
      </w:r>
      <w:r w:rsidR="005746E2" w:rsidRPr="00F9219D">
        <w:rPr>
          <w:rFonts w:ascii="Times New Roman" w:hAnsi="Times New Roman" w:cs="Times New Roman"/>
          <w:sz w:val="24"/>
          <w:szCs w:val="24"/>
        </w:rPr>
        <w:fldChar w:fldCharType="begin">
          <w:fldData xml:space="preserve">PEVuZE5vdGU+PENpdGU+PEF1dGhvcj5QYXNobGVyPC9BdXRob3I+PFllYXI+MTk5NDwvWWVhcj48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</w:fldData>
        </w:fldChar>
      </w:r>
      <w:r w:rsidR="005746E2" w:rsidRPr="00F9219D">
        <w:rPr>
          <w:rFonts w:ascii="Times New Roman" w:hAnsi="Times New Roman" w:cs="Times New Roman"/>
          <w:sz w:val="24"/>
          <w:szCs w:val="24"/>
        </w:rPr>
        <w:instrText xml:space="preserve"> ADDIN EN.CITE.DATA </w:instrText>
      </w:r>
      <w:r w:rsidR="005746E2" w:rsidRPr="00F9219D">
        <w:rPr>
          <w:rFonts w:ascii="Times New Roman" w:hAnsi="Times New Roman" w:cs="Times New Roman"/>
          <w:sz w:val="24"/>
          <w:szCs w:val="24"/>
        </w:rPr>
      </w:r>
      <w:r w:rsidR="005746E2" w:rsidRPr="00F9219D">
        <w:rPr>
          <w:rFonts w:ascii="Times New Roman" w:hAnsi="Times New Roman" w:cs="Times New Roman"/>
          <w:sz w:val="24"/>
          <w:szCs w:val="24"/>
        </w:rPr>
        <w:fldChar w:fldCharType="end"/>
      </w:r>
      <w:r w:rsidRPr="00F9219D">
        <w:rPr>
          <w:rFonts w:ascii="Times New Roman" w:hAnsi="Times New Roman" w:cs="Times New Roman"/>
          <w:sz w:val="24"/>
          <w:szCs w:val="24"/>
        </w:rPr>
      </w:r>
      <w:r w:rsidRPr="00F9219D">
        <w:rPr>
          <w:rFonts w:ascii="Times New Roman" w:hAnsi="Times New Roman" w:cs="Times New Roman"/>
          <w:sz w:val="24"/>
          <w:szCs w:val="24"/>
        </w:rPr>
        <w:fldChar w:fldCharType="separate"/>
      </w:r>
      <w:r w:rsidR="005746E2" w:rsidRPr="00F9219D">
        <w:rPr>
          <w:rFonts w:ascii="Times New Roman" w:hAnsi="Times New Roman" w:cs="Times New Roman"/>
          <w:noProof/>
          <w:sz w:val="24"/>
          <w:szCs w:val="24"/>
        </w:rPr>
        <w:t>(Arnell et al., 2004; Ivry et al., 1998; Logan &amp; Gordon, 2001; Pashler, 1994; Sessa et al., 2007; Sigman &amp; Dehaene, 2006, 2008; Tombu et al., 2011)</w:t>
      </w:r>
      <w:r w:rsidRPr="00F9219D">
        <w:rPr>
          <w:rFonts w:ascii="Times New Roman" w:hAnsi="Times New Roman" w:cs="Times New Roman"/>
          <w:sz w:val="24"/>
          <w:szCs w:val="24"/>
        </w:rPr>
        <w:fldChar w:fldCharType="end"/>
      </w:r>
      <w:r w:rsidRPr="00F9219D">
        <w:rPr>
          <w:rFonts w:ascii="Times New Roman" w:hAnsi="Times New Roman" w:cs="Times New Roman"/>
          <w:sz w:val="24"/>
          <w:szCs w:val="24"/>
        </w:rPr>
        <w:t xml:space="preserve">. The resource-sharing model shares the concept of the central </w:t>
      </w:r>
      <w:r w:rsidR="002B6FCE" w:rsidRPr="00F9219D">
        <w:rPr>
          <w:rFonts w:ascii="Times New Roman" w:hAnsi="Times New Roman" w:cs="Times New Roman"/>
          <w:sz w:val="24"/>
          <w:szCs w:val="24"/>
        </w:rPr>
        <w:t>stage</w:t>
      </w:r>
      <w:r w:rsidRPr="00F9219D">
        <w:rPr>
          <w:rFonts w:ascii="Times New Roman" w:hAnsi="Times New Roman" w:cs="Times New Roman"/>
          <w:sz w:val="24"/>
          <w:szCs w:val="24"/>
        </w:rPr>
        <w:t xml:space="preserve"> but proposes that </w:t>
      </w:r>
      <w:r w:rsidR="00EA7673" w:rsidRPr="00F9219D">
        <w:rPr>
          <w:rFonts w:ascii="Times New Roman" w:hAnsi="Times New Roman" w:cs="Times New Roman"/>
          <w:sz w:val="24"/>
          <w:szCs w:val="24"/>
        </w:rPr>
        <w:t>two</w:t>
      </w:r>
      <w:r w:rsidR="00B506F9" w:rsidRPr="00F9219D">
        <w:rPr>
          <w:rFonts w:ascii="Times New Roman" w:hAnsi="Times New Roman" w:cs="Times New Roman"/>
          <w:sz w:val="24"/>
          <w:szCs w:val="24"/>
        </w:rPr>
        <w:t xml:space="preserve"> </w:t>
      </w:r>
      <w:r w:rsidR="008D3334" w:rsidRPr="00F9219D">
        <w:rPr>
          <w:rFonts w:ascii="Times New Roman" w:hAnsi="Times New Roman" w:cs="Times New Roman"/>
          <w:sz w:val="24"/>
          <w:szCs w:val="24"/>
        </w:rPr>
        <w:t>task</w:t>
      </w:r>
      <w:r w:rsidRPr="00F9219D">
        <w:rPr>
          <w:rFonts w:ascii="Times New Roman" w:hAnsi="Times New Roman" w:cs="Times New Roman"/>
          <w:sz w:val="24"/>
          <w:szCs w:val="24"/>
        </w:rPr>
        <w:t>s are processed in parallel rather than serially in the central</w:t>
      </w:r>
      <w:r w:rsidR="00670A67" w:rsidRPr="00F9219D">
        <w:rPr>
          <w:rFonts w:ascii="Times New Roman" w:hAnsi="Times New Roman" w:cs="Times New Roman"/>
          <w:sz w:val="24"/>
          <w:szCs w:val="24"/>
        </w:rPr>
        <w:t xml:space="preserve"> </w:t>
      </w:r>
      <w:r w:rsidR="002B6FCE" w:rsidRPr="00F9219D">
        <w:rPr>
          <w:rFonts w:ascii="Times New Roman" w:hAnsi="Times New Roman" w:cs="Times New Roman"/>
          <w:sz w:val="24"/>
          <w:szCs w:val="24"/>
        </w:rPr>
        <w:t>stage</w:t>
      </w:r>
      <w:r w:rsidRPr="00F9219D">
        <w:rPr>
          <w:rFonts w:ascii="Times New Roman" w:hAnsi="Times New Roman" w:cs="Times New Roman"/>
          <w:sz w:val="24"/>
          <w:szCs w:val="24"/>
        </w:rPr>
        <w:t xml:space="preserve"> </w:t>
      </w:r>
      <w:r w:rsidRPr="00F9219D">
        <w:rPr>
          <w:rFonts w:ascii="Times New Roman" w:hAnsi="Times New Roman" w:cs="Times New Roman"/>
          <w:sz w:val="24"/>
          <w:szCs w:val="24"/>
        </w:rPr>
        <w:fldChar w:fldCharType="begin">
          <w:fldData xml:space="preserve">PEVuZE5vdGU+PENpdGU+PEF1dGhvcj5LYWhuZW1hbjwvQXV0aG9yPjxZZWFyPjE5NzM8L1llYXI+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</w:fldData>
        </w:fldChar>
      </w:r>
      <w:r w:rsidR="005746E2" w:rsidRPr="00F9219D">
        <w:rPr>
          <w:rFonts w:ascii="Times New Roman" w:hAnsi="Times New Roman" w:cs="Times New Roman"/>
          <w:sz w:val="24"/>
          <w:szCs w:val="24"/>
        </w:rPr>
        <w:instrText xml:space="preserve"> ADDIN EN.CITE </w:instrText>
      </w:r>
      <w:r w:rsidR="005746E2" w:rsidRPr="00F9219D">
        <w:rPr>
          <w:rFonts w:ascii="Times New Roman" w:hAnsi="Times New Roman" w:cs="Times New Roman"/>
          <w:sz w:val="24"/>
          <w:szCs w:val="24"/>
        </w:rPr>
        <w:fldChar w:fldCharType="begin">
          <w:fldData xml:space="preserve">PEVuZE5vdGU+PENpdGU+PEF1dGhvcj5LYWhuZW1hbjwvQXV0aG9yPjxZZWFyPjE5NzM8L1llYXI+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</w:fldData>
        </w:fldChar>
      </w:r>
      <w:r w:rsidR="005746E2" w:rsidRPr="00F9219D">
        <w:rPr>
          <w:rFonts w:ascii="Times New Roman" w:hAnsi="Times New Roman" w:cs="Times New Roman"/>
          <w:sz w:val="24"/>
          <w:szCs w:val="24"/>
        </w:rPr>
        <w:instrText xml:space="preserve"> ADDIN EN.CITE.DATA </w:instrText>
      </w:r>
      <w:r w:rsidR="005746E2" w:rsidRPr="00F9219D">
        <w:rPr>
          <w:rFonts w:ascii="Times New Roman" w:hAnsi="Times New Roman" w:cs="Times New Roman"/>
          <w:sz w:val="24"/>
          <w:szCs w:val="24"/>
        </w:rPr>
      </w:r>
      <w:r w:rsidR="005746E2" w:rsidRPr="00F9219D">
        <w:rPr>
          <w:rFonts w:ascii="Times New Roman" w:hAnsi="Times New Roman" w:cs="Times New Roman"/>
          <w:sz w:val="24"/>
          <w:szCs w:val="24"/>
        </w:rPr>
        <w:fldChar w:fldCharType="end"/>
      </w:r>
      <w:r w:rsidRPr="00F9219D">
        <w:rPr>
          <w:rFonts w:ascii="Times New Roman" w:hAnsi="Times New Roman" w:cs="Times New Roman"/>
          <w:sz w:val="24"/>
          <w:szCs w:val="24"/>
        </w:rPr>
      </w:r>
      <w:r w:rsidRPr="00F9219D">
        <w:rPr>
          <w:rFonts w:ascii="Times New Roman" w:hAnsi="Times New Roman" w:cs="Times New Roman"/>
          <w:sz w:val="24"/>
          <w:szCs w:val="24"/>
        </w:rPr>
        <w:fldChar w:fldCharType="separate"/>
      </w:r>
      <w:r w:rsidR="005746E2" w:rsidRPr="00F9219D">
        <w:rPr>
          <w:rFonts w:ascii="Times New Roman" w:hAnsi="Times New Roman" w:cs="Times New Roman"/>
          <w:noProof/>
          <w:sz w:val="24"/>
          <w:szCs w:val="24"/>
        </w:rPr>
        <w:t>(Kahneman, 1973; Navon &amp; Miller, 2002; Tombu &amp; Jolicœur, 2003)</w:t>
      </w:r>
      <w:r w:rsidRPr="00F9219D">
        <w:rPr>
          <w:rFonts w:ascii="Times New Roman" w:hAnsi="Times New Roman" w:cs="Times New Roman"/>
          <w:sz w:val="24"/>
          <w:szCs w:val="24"/>
        </w:rPr>
        <w:fldChar w:fldCharType="end"/>
      </w:r>
      <w:r w:rsidRPr="00F9219D">
        <w:rPr>
          <w:rFonts w:ascii="Times New Roman" w:hAnsi="Times New Roman" w:cs="Times New Roman"/>
          <w:sz w:val="24"/>
          <w:szCs w:val="24"/>
        </w:rPr>
        <w:t xml:space="preserve">. At the neural level, all the previous evidence highlights the functional role of the frontoparietal </w:t>
      </w:r>
      <w:r w:rsidR="00670A67" w:rsidRPr="00F9219D">
        <w:rPr>
          <w:rFonts w:ascii="Times New Roman" w:hAnsi="Times New Roman" w:cs="Times New Roman"/>
          <w:sz w:val="24"/>
          <w:szCs w:val="24"/>
        </w:rPr>
        <w:t>control network (FPCN)</w:t>
      </w:r>
      <w:r w:rsidRPr="00F9219D">
        <w:rPr>
          <w:rFonts w:ascii="Times New Roman" w:hAnsi="Times New Roman" w:cs="Times New Roman"/>
          <w:sz w:val="24"/>
          <w:szCs w:val="24"/>
        </w:rPr>
        <w:t xml:space="preserve"> in </w:t>
      </w:r>
      <w:r w:rsidR="00A83F32" w:rsidRPr="00F9219D">
        <w:rPr>
          <w:rFonts w:ascii="Times New Roman" w:hAnsi="Times New Roman" w:cs="Times New Roman"/>
          <w:sz w:val="24"/>
          <w:szCs w:val="24"/>
        </w:rPr>
        <w:t xml:space="preserve">the central </w:t>
      </w:r>
      <w:r w:rsidR="002B6FCE" w:rsidRPr="00F9219D">
        <w:rPr>
          <w:rFonts w:ascii="Times New Roman" w:hAnsi="Times New Roman" w:cs="Times New Roman"/>
          <w:sz w:val="24"/>
          <w:szCs w:val="24"/>
        </w:rPr>
        <w:t>stage</w:t>
      </w:r>
      <w:r w:rsidR="00A83F32" w:rsidRPr="00F9219D">
        <w:rPr>
          <w:rFonts w:ascii="Times New Roman" w:hAnsi="Times New Roman" w:cs="Times New Roman"/>
          <w:sz w:val="24"/>
          <w:szCs w:val="24"/>
        </w:rPr>
        <w:t xml:space="preserve"> </w:t>
      </w:r>
      <w:r w:rsidRPr="00F9219D">
        <w:rPr>
          <w:rFonts w:ascii="Times New Roman" w:hAnsi="Times New Roman" w:cs="Times New Roman"/>
          <w:sz w:val="24"/>
          <w:szCs w:val="24"/>
        </w:rPr>
        <w:fldChar w:fldCharType="begin">
          <w:fldData xml:space="preserve">PEVuZE5vdGU+PENpdGU+PEF1dGhvcj5TemFtZWl0YXQ8L0F1dGhvcj48WWVhcj4yMDAyPC9ZZWFy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</w:fldData>
        </w:fldChar>
      </w:r>
      <w:r w:rsidR="005746E2" w:rsidRPr="00F9219D">
        <w:rPr>
          <w:rFonts w:ascii="Times New Roman" w:hAnsi="Times New Roman" w:cs="Times New Roman"/>
          <w:sz w:val="24"/>
          <w:szCs w:val="24"/>
        </w:rPr>
        <w:instrText xml:space="preserve"> ADDIN EN.CITE </w:instrText>
      </w:r>
      <w:r w:rsidR="005746E2" w:rsidRPr="00F9219D">
        <w:rPr>
          <w:rFonts w:ascii="Times New Roman" w:hAnsi="Times New Roman" w:cs="Times New Roman"/>
          <w:sz w:val="24"/>
          <w:szCs w:val="24"/>
        </w:rPr>
        <w:fldChar w:fldCharType="begin">
          <w:fldData xml:space="preserve">PEVuZE5vdGU+PENpdGU+PEF1dGhvcj5TemFtZWl0YXQ8L0F1dGhvcj48WWVhcj4yMDAyPC9ZZWFy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</w:fldData>
        </w:fldChar>
      </w:r>
      <w:r w:rsidR="005746E2" w:rsidRPr="00F9219D">
        <w:rPr>
          <w:rFonts w:ascii="Times New Roman" w:hAnsi="Times New Roman" w:cs="Times New Roman"/>
          <w:sz w:val="24"/>
          <w:szCs w:val="24"/>
        </w:rPr>
        <w:instrText xml:space="preserve"> ADDIN EN.CITE.DATA </w:instrText>
      </w:r>
      <w:r w:rsidR="005746E2" w:rsidRPr="00F9219D">
        <w:rPr>
          <w:rFonts w:ascii="Times New Roman" w:hAnsi="Times New Roman" w:cs="Times New Roman"/>
          <w:sz w:val="24"/>
          <w:szCs w:val="24"/>
        </w:rPr>
      </w:r>
      <w:r w:rsidR="005746E2" w:rsidRPr="00F9219D">
        <w:rPr>
          <w:rFonts w:ascii="Times New Roman" w:hAnsi="Times New Roman" w:cs="Times New Roman"/>
          <w:sz w:val="24"/>
          <w:szCs w:val="24"/>
        </w:rPr>
        <w:fldChar w:fldCharType="end"/>
      </w:r>
      <w:r w:rsidRPr="00F9219D">
        <w:rPr>
          <w:rFonts w:ascii="Times New Roman" w:hAnsi="Times New Roman" w:cs="Times New Roman"/>
          <w:sz w:val="24"/>
          <w:szCs w:val="24"/>
        </w:rPr>
      </w:r>
      <w:r w:rsidRPr="00F9219D">
        <w:rPr>
          <w:rFonts w:ascii="Times New Roman" w:hAnsi="Times New Roman" w:cs="Times New Roman"/>
          <w:sz w:val="24"/>
          <w:szCs w:val="24"/>
        </w:rPr>
        <w:fldChar w:fldCharType="separate"/>
      </w:r>
      <w:r w:rsidR="005746E2" w:rsidRPr="00F9219D">
        <w:rPr>
          <w:rFonts w:ascii="Times New Roman" w:hAnsi="Times New Roman" w:cs="Times New Roman"/>
          <w:noProof/>
          <w:sz w:val="24"/>
          <w:szCs w:val="24"/>
        </w:rPr>
        <w:t>(Dux et al., 2006; Herath et al., 2001; Marois et al., 2004; Schubert &amp; Szameitat, 2003; Sigman &amp; Dehaene, 2008; Szameitat et al., 2002)</w:t>
      </w:r>
      <w:r w:rsidRPr="00F9219D">
        <w:rPr>
          <w:rFonts w:ascii="Times New Roman" w:hAnsi="Times New Roman" w:cs="Times New Roman"/>
          <w:sz w:val="24"/>
          <w:szCs w:val="24"/>
        </w:rPr>
        <w:fldChar w:fldCharType="end"/>
      </w:r>
      <w:r w:rsidRPr="00F9219D">
        <w:rPr>
          <w:rFonts w:ascii="Times New Roman" w:hAnsi="Times New Roman" w:cs="Times New Roman"/>
          <w:sz w:val="24"/>
          <w:szCs w:val="24"/>
        </w:rPr>
        <w:t>. However, the fate of the second task</w:t>
      </w:r>
      <w:r w:rsidR="00AE0D5B" w:rsidRPr="00F9219D">
        <w:rPr>
          <w:rFonts w:ascii="Times New Roman" w:hAnsi="Times New Roman" w:cs="Times New Roman"/>
          <w:sz w:val="24"/>
          <w:szCs w:val="24"/>
        </w:rPr>
        <w:t>,</w:t>
      </w:r>
      <w:r w:rsidR="00B51E82" w:rsidRPr="00F9219D">
        <w:rPr>
          <w:rFonts w:ascii="Times New Roman" w:hAnsi="Times New Roman" w:cs="Times New Roman"/>
          <w:sz w:val="24"/>
          <w:szCs w:val="24"/>
        </w:rPr>
        <w:t xml:space="preserve"> </w:t>
      </w:r>
      <w:r w:rsidR="00AE0D5B" w:rsidRPr="00F9219D">
        <w:rPr>
          <w:rFonts w:ascii="Times New Roman" w:hAnsi="Times New Roman" w:cs="Times New Roman"/>
          <w:sz w:val="24"/>
          <w:szCs w:val="24"/>
        </w:rPr>
        <w:t>after</w:t>
      </w:r>
      <w:r w:rsidRPr="00F9219D">
        <w:rPr>
          <w:rFonts w:ascii="Times New Roman" w:hAnsi="Times New Roman" w:cs="Times New Roman"/>
          <w:sz w:val="24"/>
          <w:szCs w:val="24"/>
        </w:rPr>
        <w:t xml:space="preserve"> the first task enters and gains priority in the central executive system</w:t>
      </w:r>
      <w:r w:rsidR="00AE0D5B" w:rsidRPr="00F9219D">
        <w:rPr>
          <w:rFonts w:ascii="Times New Roman" w:hAnsi="Times New Roman" w:cs="Times New Roman"/>
          <w:sz w:val="24"/>
          <w:szCs w:val="24"/>
        </w:rPr>
        <w:t>,</w:t>
      </w:r>
      <w:r w:rsidR="00BF4E04" w:rsidRPr="00F9219D">
        <w:rPr>
          <w:rFonts w:ascii="Times New Roman" w:hAnsi="Times New Roman" w:cs="Times New Roman"/>
          <w:sz w:val="24"/>
          <w:szCs w:val="24"/>
        </w:rPr>
        <w:t xml:space="preserve"> remains poorly understood</w:t>
      </w:r>
      <w:r w:rsidRPr="00F9219D">
        <w:rPr>
          <w:rFonts w:ascii="Times New Roman" w:hAnsi="Times New Roman" w:cs="Times New Roman"/>
          <w:sz w:val="24"/>
          <w:szCs w:val="24"/>
        </w:rPr>
        <w:t xml:space="preserve">. </w:t>
      </w:r>
    </w:p>
    <w:p w14:paraId="6C5F660D" w14:textId="0356B5FA" w:rsidR="00D91B26" w:rsidRPr="00F9219D" w:rsidRDefault="00D91B26" w:rsidP="00CB352E">
      <w:pPr>
        <w:spacing w:line="480" w:lineRule="auto"/>
        <w:jc w:val="left"/>
        <w:rPr>
          <w:rFonts w:ascii="Times New Roman" w:hAnsi="Times New Roman" w:cs="Times New Roman"/>
          <w:sz w:val="24"/>
          <w:szCs w:val="24"/>
        </w:rPr>
      </w:pPr>
    </w:p>
    <w:p w14:paraId="224F3318" w14:textId="7D1A72FA" w:rsidR="0084099B" w:rsidRPr="00F9219D" w:rsidRDefault="00473083" w:rsidP="00CB352E">
      <w:pPr>
        <w:spacing w:line="480" w:lineRule="auto"/>
        <w:jc w:val="left"/>
        <w:rPr>
          <w:rFonts w:ascii="Times New Roman" w:hAnsi="Times New Roman" w:cs="Times New Roman"/>
          <w:sz w:val="24"/>
          <w:szCs w:val="24"/>
        </w:rPr>
      </w:pPr>
      <w:r w:rsidRPr="00F9219D">
        <w:rPr>
          <w:rFonts w:ascii="Times New Roman" w:hAnsi="Times New Roman" w:cs="Times New Roman"/>
          <w:sz w:val="24"/>
          <w:szCs w:val="24"/>
        </w:rPr>
        <w:t>I</w:t>
      </w:r>
      <w:r w:rsidR="00D91B26" w:rsidRPr="00F9219D">
        <w:rPr>
          <w:rFonts w:ascii="Times New Roman" w:hAnsi="Times New Roman" w:cs="Times New Roman"/>
          <w:sz w:val="24"/>
          <w:szCs w:val="24"/>
        </w:rPr>
        <w:t>n the field of multisensory competition, an asymmetr</w:t>
      </w:r>
      <w:r w:rsidR="003E0A07" w:rsidRPr="00F9219D">
        <w:rPr>
          <w:rFonts w:ascii="Times New Roman" w:hAnsi="Times New Roman" w:cs="Times New Roman"/>
          <w:sz w:val="24"/>
          <w:szCs w:val="24"/>
        </w:rPr>
        <w:t>y</w:t>
      </w:r>
      <w:r w:rsidR="00D91B26" w:rsidRPr="00F9219D">
        <w:rPr>
          <w:rFonts w:ascii="Times New Roman" w:hAnsi="Times New Roman" w:cs="Times New Roman"/>
          <w:sz w:val="24"/>
          <w:szCs w:val="24"/>
        </w:rPr>
        <w:t xml:space="preserve"> in the cross</w:t>
      </w:r>
      <w:r w:rsidR="0061221A" w:rsidRPr="00F9219D">
        <w:rPr>
          <w:rFonts w:ascii="Times New Roman" w:hAnsi="Times New Roman" w:cs="Times New Roman"/>
          <w:sz w:val="24"/>
          <w:szCs w:val="24"/>
        </w:rPr>
        <w:t>-</w:t>
      </w:r>
      <w:r w:rsidR="00D91B26" w:rsidRPr="00F9219D">
        <w:rPr>
          <w:rFonts w:ascii="Times New Roman" w:hAnsi="Times New Roman" w:cs="Times New Roman"/>
          <w:sz w:val="24"/>
          <w:szCs w:val="24"/>
        </w:rPr>
        <w:t xml:space="preserve">modal interference effect between the visual and auditory modalities has been consistently reported </w:t>
      </w:r>
      <w:r w:rsidR="00D91B26" w:rsidRPr="00F9219D">
        <w:rPr>
          <w:rFonts w:ascii="Times New Roman" w:hAnsi="Times New Roman" w:cs="Times New Roman"/>
          <w:sz w:val="24"/>
          <w:szCs w:val="24"/>
        </w:rPr>
        <w:fldChar w:fldCharType="begin">
          <w:fldData xml:space="preserve">PEVuZE5vdGU+PENpdGU+PEF1dGhvcj5IdWFuZzwvQXV0aG9yPjxZZWFyPjIwMTU8L1llYXI+PFJl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</w:fldData>
        </w:fldChar>
      </w:r>
      <w:r w:rsidR="0096460E" w:rsidRPr="00F9219D">
        <w:rPr>
          <w:rFonts w:ascii="Times New Roman" w:hAnsi="Times New Roman" w:cs="Times New Roman"/>
          <w:sz w:val="24"/>
          <w:szCs w:val="24"/>
        </w:rPr>
        <w:instrText xml:space="preserve"> ADDIN EN.CITE </w:instrText>
      </w:r>
      <w:r w:rsidR="0096460E" w:rsidRPr="00F9219D">
        <w:rPr>
          <w:rFonts w:ascii="Times New Roman" w:hAnsi="Times New Roman" w:cs="Times New Roman"/>
          <w:sz w:val="24"/>
          <w:szCs w:val="24"/>
        </w:rPr>
        <w:fldChar w:fldCharType="begin">
          <w:fldData xml:space="preserve">PEVuZE5vdGU+PENpdGU+PEF1dGhvcj5IdWFuZzwvQXV0aG9yPjxZZWFyPjIwMTU8L1llYXI+PFJl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</w:fldData>
        </w:fldChar>
      </w:r>
      <w:r w:rsidR="0096460E" w:rsidRPr="00F9219D">
        <w:rPr>
          <w:rFonts w:ascii="Times New Roman" w:hAnsi="Times New Roman" w:cs="Times New Roman"/>
          <w:sz w:val="24"/>
          <w:szCs w:val="24"/>
        </w:rPr>
        <w:instrText xml:space="preserve"> ADDIN EN.CITE.DATA </w:instrText>
      </w:r>
      <w:r w:rsidR="0096460E" w:rsidRPr="00F9219D">
        <w:rPr>
          <w:rFonts w:ascii="Times New Roman" w:hAnsi="Times New Roman" w:cs="Times New Roman"/>
          <w:sz w:val="24"/>
          <w:szCs w:val="24"/>
        </w:rPr>
      </w:r>
      <w:r w:rsidR="0096460E" w:rsidRPr="00F9219D">
        <w:rPr>
          <w:rFonts w:ascii="Times New Roman" w:hAnsi="Times New Roman" w:cs="Times New Roman"/>
          <w:sz w:val="24"/>
          <w:szCs w:val="24"/>
        </w:rPr>
        <w:fldChar w:fldCharType="end"/>
      </w:r>
      <w:r w:rsidR="00D91B26" w:rsidRPr="00F9219D">
        <w:rPr>
          <w:rFonts w:ascii="Times New Roman" w:hAnsi="Times New Roman" w:cs="Times New Roman"/>
          <w:sz w:val="24"/>
          <w:szCs w:val="24"/>
        </w:rPr>
      </w:r>
      <w:r w:rsidR="00D91B26" w:rsidRPr="00F9219D">
        <w:rPr>
          <w:rFonts w:ascii="Times New Roman" w:hAnsi="Times New Roman" w:cs="Times New Roman"/>
          <w:sz w:val="24"/>
          <w:szCs w:val="24"/>
        </w:rPr>
        <w:fldChar w:fldCharType="separate"/>
      </w:r>
      <w:r w:rsidR="009A5F10" w:rsidRPr="00F9219D">
        <w:rPr>
          <w:rFonts w:ascii="Times New Roman" w:hAnsi="Times New Roman" w:cs="Times New Roman"/>
          <w:noProof/>
          <w:sz w:val="24"/>
          <w:szCs w:val="24"/>
        </w:rPr>
        <w:t>(Huang et al., 2015; Yang et al., 2021; Yao et al., 2018)</w:t>
      </w:r>
      <w:r w:rsidR="00D91B26" w:rsidRPr="00F9219D">
        <w:rPr>
          <w:rFonts w:ascii="Times New Roman" w:hAnsi="Times New Roman" w:cs="Times New Roman"/>
          <w:sz w:val="24"/>
          <w:szCs w:val="24"/>
        </w:rPr>
        <w:fldChar w:fldCharType="end"/>
      </w:r>
      <w:r w:rsidR="00D91B26" w:rsidRPr="00F9219D">
        <w:rPr>
          <w:rFonts w:ascii="Times New Roman" w:hAnsi="Times New Roman" w:cs="Times New Roman"/>
          <w:sz w:val="24"/>
          <w:szCs w:val="24"/>
        </w:rPr>
        <w:t xml:space="preserve">. </w:t>
      </w:r>
      <w:r w:rsidR="00394297" w:rsidRPr="00F9219D">
        <w:rPr>
          <w:rFonts w:ascii="Times New Roman" w:hAnsi="Times New Roman" w:cs="Times New Roman"/>
          <w:sz w:val="24"/>
          <w:szCs w:val="24"/>
        </w:rPr>
        <w:t>I</w:t>
      </w:r>
      <w:r w:rsidR="00DA0377" w:rsidRPr="00F9219D">
        <w:rPr>
          <w:rFonts w:ascii="Times New Roman" w:hAnsi="Times New Roman" w:cs="Times New Roman"/>
          <w:sz w:val="24"/>
          <w:szCs w:val="24"/>
        </w:rPr>
        <w:t xml:space="preserve">t takes a shorter time for </w:t>
      </w:r>
      <w:r w:rsidR="00D91B26" w:rsidRPr="00F9219D">
        <w:rPr>
          <w:rFonts w:ascii="Times New Roman" w:hAnsi="Times New Roman" w:cs="Times New Roman"/>
          <w:sz w:val="24"/>
          <w:szCs w:val="24"/>
        </w:rPr>
        <w:t xml:space="preserve">the </w:t>
      </w:r>
      <w:r w:rsidR="00394297" w:rsidRPr="00F9219D">
        <w:rPr>
          <w:rFonts w:ascii="Times New Roman" w:hAnsi="Times New Roman" w:cs="Times New Roman"/>
          <w:sz w:val="24"/>
          <w:szCs w:val="24"/>
        </w:rPr>
        <w:t xml:space="preserve">second </w:t>
      </w:r>
      <w:r w:rsidR="00D91B26" w:rsidRPr="00F9219D">
        <w:rPr>
          <w:rFonts w:ascii="Times New Roman" w:hAnsi="Times New Roman" w:cs="Times New Roman"/>
          <w:sz w:val="24"/>
          <w:szCs w:val="24"/>
        </w:rPr>
        <w:t xml:space="preserve">visual </w:t>
      </w:r>
      <w:r w:rsidR="00796877" w:rsidRPr="00F9219D">
        <w:rPr>
          <w:rFonts w:ascii="Times New Roman" w:hAnsi="Times New Roman" w:cs="Times New Roman"/>
          <w:sz w:val="24"/>
          <w:szCs w:val="24"/>
        </w:rPr>
        <w:t>task</w:t>
      </w:r>
      <w:r w:rsidR="00D91B26" w:rsidRPr="00F9219D">
        <w:rPr>
          <w:rFonts w:ascii="Times New Roman" w:hAnsi="Times New Roman" w:cs="Times New Roman"/>
          <w:sz w:val="24"/>
          <w:szCs w:val="24"/>
        </w:rPr>
        <w:t xml:space="preserve"> to recover from th</w:t>
      </w:r>
      <w:r w:rsidR="004037E2" w:rsidRPr="00F9219D">
        <w:rPr>
          <w:rFonts w:ascii="Times New Roman" w:hAnsi="Times New Roman" w:cs="Times New Roman"/>
          <w:sz w:val="24"/>
          <w:szCs w:val="24"/>
        </w:rPr>
        <w:t>e PRP effect imposed</w:t>
      </w:r>
      <w:r w:rsidR="00D91B26" w:rsidRPr="00F9219D">
        <w:rPr>
          <w:rFonts w:ascii="Times New Roman" w:hAnsi="Times New Roman" w:cs="Times New Roman"/>
          <w:sz w:val="24"/>
          <w:szCs w:val="24"/>
        </w:rPr>
        <w:t xml:space="preserve"> by the </w:t>
      </w:r>
      <w:r w:rsidR="00796877" w:rsidRPr="00F9219D">
        <w:rPr>
          <w:rFonts w:ascii="Times New Roman" w:hAnsi="Times New Roman" w:cs="Times New Roman"/>
          <w:sz w:val="24"/>
          <w:szCs w:val="24"/>
        </w:rPr>
        <w:t>first</w:t>
      </w:r>
      <w:r w:rsidR="00D91B26" w:rsidRPr="00F9219D">
        <w:rPr>
          <w:rFonts w:ascii="Times New Roman" w:hAnsi="Times New Roman" w:cs="Times New Roman"/>
          <w:sz w:val="24"/>
          <w:szCs w:val="24"/>
        </w:rPr>
        <w:t xml:space="preserve"> auditory task than vice versa. </w:t>
      </w:r>
      <w:r w:rsidR="00796877" w:rsidRPr="00F9219D">
        <w:rPr>
          <w:rFonts w:ascii="Times New Roman" w:hAnsi="Times New Roman" w:cs="Times New Roman"/>
          <w:sz w:val="24"/>
          <w:szCs w:val="24"/>
        </w:rPr>
        <w:t xml:space="preserve">However, the </w:t>
      </w:r>
      <w:r w:rsidR="00796877" w:rsidRPr="00F9219D">
        <w:rPr>
          <w:rFonts w:ascii="Times New Roman" w:hAnsi="Times New Roman" w:cs="Times New Roman"/>
          <w:sz w:val="24"/>
          <w:szCs w:val="24"/>
        </w:rPr>
        <w:lastRenderedPageBreak/>
        <w:t xml:space="preserve">neural mechanisms underlying the modality asymmetry in the PRP effect remain unknown. </w:t>
      </w:r>
      <w:r w:rsidRPr="00F9219D">
        <w:rPr>
          <w:rFonts w:ascii="Times New Roman" w:hAnsi="Times New Roman" w:cs="Times New Roman"/>
          <w:sz w:val="24"/>
          <w:szCs w:val="24"/>
        </w:rPr>
        <w:t>In the present fMRI study</w:t>
      </w:r>
      <w:r w:rsidR="00301AA0" w:rsidRPr="00F9219D">
        <w:rPr>
          <w:rFonts w:ascii="Times New Roman" w:hAnsi="Times New Roman" w:cs="Times New Roman"/>
          <w:sz w:val="24"/>
          <w:szCs w:val="24"/>
        </w:rPr>
        <w:t>, we adopted the classi</w:t>
      </w:r>
      <w:r w:rsidR="006A448B" w:rsidRPr="00F9219D">
        <w:rPr>
          <w:rFonts w:ascii="Times New Roman" w:hAnsi="Times New Roman" w:cs="Times New Roman"/>
          <w:sz w:val="24"/>
          <w:szCs w:val="24"/>
        </w:rPr>
        <w:t>c</w:t>
      </w:r>
      <w:r w:rsidR="00301AA0" w:rsidRPr="00F9219D">
        <w:rPr>
          <w:rFonts w:ascii="Times New Roman" w:hAnsi="Times New Roman" w:cs="Times New Roman"/>
          <w:sz w:val="24"/>
          <w:szCs w:val="24"/>
        </w:rPr>
        <w:t xml:space="preserve"> cross-modal PRP paradigm </w:t>
      </w:r>
      <w:r w:rsidR="00301AA0" w:rsidRPr="00F9219D">
        <w:rPr>
          <w:rFonts w:ascii="Times New Roman" w:hAnsi="Times New Roman" w:cs="Times New Roman"/>
          <w:sz w:val="24"/>
          <w:szCs w:val="24"/>
        </w:rPr>
        <w:fldChar w:fldCharType="begin">
          <w:fldData xml:space="preserve">PEVuZE5vdGU+PENpdGU+PEF1dGhvcj5IZXJhdGg8L0F1dGhvcj48WWVhcj4yMDAxPC9ZZWFyPjxS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==
</w:fldData>
        </w:fldChar>
      </w:r>
      <w:r w:rsidR="009A5F10" w:rsidRPr="00F9219D">
        <w:rPr>
          <w:rFonts w:ascii="Times New Roman" w:hAnsi="Times New Roman" w:cs="Times New Roman"/>
          <w:sz w:val="24"/>
          <w:szCs w:val="24"/>
        </w:rPr>
        <w:instrText xml:space="preserve"> ADDIN EN.CITE </w:instrText>
      </w:r>
      <w:r w:rsidR="009A5F10" w:rsidRPr="00F9219D">
        <w:rPr>
          <w:rFonts w:ascii="Times New Roman" w:hAnsi="Times New Roman" w:cs="Times New Roman"/>
          <w:sz w:val="24"/>
          <w:szCs w:val="24"/>
        </w:rPr>
        <w:fldChar w:fldCharType="begin">
          <w:fldData xml:space="preserve">PEVuZE5vdGU+PENpdGU+PEF1dGhvcj5IZXJhdGg8L0F1dGhvcj48WWVhcj4yMDAxPC9ZZWFyPjxS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==
</w:fldData>
        </w:fldChar>
      </w:r>
      <w:r w:rsidR="009A5F10" w:rsidRPr="00F9219D">
        <w:rPr>
          <w:rFonts w:ascii="Times New Roman" w:hAnsi="Times New Roman" w:cs="Times New Roman"/>
          <w:sz w:val="24"/>
          <w:szCs w:val="24"/>
        </w:rPr>
        <w:instrText xml:space="preserve"> ADDIN EN.CITE.DATA </w:instrText>
      </w:r>
      <w:r w:rsidR="009A5F10" w:rsidRPr="00F9219D">
        <w:rPr>
          <w:rFonts w:ascii="Times New Roman" w:hAnsi="Times New Roman" w:cs="Times New Roman"/>
          <w:sz w:val="24"/>
          <w:szCs w:val="24"/>
        </w:rPr>
      </w:r>
      <w:r w:rsidR="009A5F10" w:rsidRPr="00F9219D">
        <w:rPr>
          <w:rFonts w:ascii="Times New Roman" w:hAnsi="Times New Roman" w:cs="Times New Roman"/>
          <w:sz w:val="24"/>
          <w:szCs w:val="24"/>
        </w:rPr>
        <w:fldChar w:fldCharType="end"/>
      </w:r>
      <w:r w:rsidR="00301AA0" w:rsidRPr="00F9219D">
        <w:rPr>
          <w:rFonts w:ascii="Times New Roman" w:hAnsi="Times New Roman" w:cs="Times New Roman"/>
          <w:sz w:val="24"/>
          <w:szCs w:val="24"/>
        </w:rPr>
      </w:r>
      <w:r w:rsidR="00301AA0" w:rsidRPr="00F9219D">
        <w:rPr>
          <w:rFonts w:ascii="Times New Roman" w:hAnsi="Times New Roman" w:cs="Times New Roman"/>
          <w:sz w:val="24"/>
          <w:szCs w:val="24"/>
        </w:rPr>
        <w:fldChar w:fldCharType="separate"/>
      </w:r>
      <w:r w:rsidR="009A5F10" w:rsidRPr="00F9219D">
        <w:rPr>
          <w:rFonts w:ascii="Times New Roman" w:hAnsi="Times New Roman" w:cs="Times New Roman"/>
          <w:noProof/>
          <w:sz w:val="24"/>
          <w:szCs w:val="24"/>
        </w:rPr>
        <w:t>(Herath et al., 2001; Marti et al., 2012)</w:t>
      </w:r>
      <w:r w:rsidR="00301AA0" w:rsidRPr="00F9219D">
        <w:rPr>
          <w:rFonts w:ascii="Times New Roman" w:hAnsi="Times New Roman" w:cs="Times New Roman"/>
          <w:sz w:val="24"/>
          <w:szCs w:val="24"/>
        </w:rPr>
        <w:fldChar w:fldCharType="end"/>
      </w:r>
      <w:r w:rsidR="00301AA0" w:rsidRPr="00F9219D">
        <w:rPr>
          <w:rFonts w:ascii="Times New Roman" w:hAnsi="Times New Roman" w:cs="Times New Roman"/>
          <w:sz w:val="24"/>
          <w:szCs w:val="24"/>
        </w:rPr>
        <w:t>. An auditory task and a visual task were presented either independently (i.e., the single</w:t>
      </w:r>
      <w:r w:rsidR="006F4F59" w:rsidRPr="00F9219D">
        <w:rPr>
          <w:rFonts w:ascii="Times New Roman" w:hAnsi="Times New Roman" w:cs="Times New Roman"/>
          <w:sz w:val="24"/>
          <w:szCs w:val="24"/>
        </w:rPr>
        <w:t>-</w:t>
      </w:r>
      <w:r w:rsidR="00301AA0" w:rsidRPr="00F9219D">
        <w:rPr>
          <w:rFonts w:ascii="Times New Roman" w:hAnsi="Times New Roman" w:cs="Times New Roman"/>
          <w:sz w:val="24"/>
          <w:szCs w:val="24"/>
        </w:rPr>
        <w:t>task conditions)</w:t>
      </w:r>
      <w:r w:rsidR="00DA74AE" w:rsidRPr="00F9219D">
        <w:rPr>
          <w:rFonts w:ascii="Times New Roman" w:hAnsi="Times New Roman" w:cs="Times New Roman"/>
          <w:sz w:val="24"/>
          <w:szCs w:val="24"/>
        </w:rPr>
        <w:t xml:space="preserve"> (Fig. </w:t>
      </w:r>
      <w:r w:rsidR="00394D26" w:rsidRPr="00F9219D">
        <w:rPr>
          <w:rFonts w:ascii="Times New Roman" w:hAnsi="Times New Roman" w:cs="Times New Roman"/>
          <w:sz w:val="24"/>
          <w:szCs w:val="24"/>
        </w:rPr>
        <w:t>1</w:t>
      </w:r>
      <w:r w:rsidR="00DA74AE" w:rsidRPr="00F9219D">
        <w:rPr>
          <w:rFonts w:ascii="Times New Roman" w:hAnsi="Times New Roman" w:cs="Times New Roman"/>
          <w:sz w:val="24"/>
          <w:szCs w:val="24"/>
        </w:rPr>
        <w:t>A)</w:t>
      </w:r>
      <w:r w:rsidR="00301AA0" w:rsidRPr="00F9219D">
        <w:rPr>
          <w:rFonts w:ascii="Times New Roman" w:hAnsi="Times New Roman" w:cs="Times New Roman"/>
          <w:sz w:val="24"/>
          <w:szCs w:val="24"/>
        </w:rPr>
        <w:t xml:space="preserve"> or asynchronously with</w:t>
      </w:r>
      <w:r w:rsidR="0015498F" w:rsidRPr="00F9219D">
        <w:rPr>
          <w:rFonts w:ascii="Times New Roman" w:hAnsi="Times New Roman" w:cs="Times New Roman"/>
          <w:sz w:val="24"/>
          <w:szCs w:val="24"/>
        </w:rPr>
        <w:t xml:space="preserve"> either</w:t>
      </w:r>
      <w:r w:rsidR="00301AA0" w:rsidRPr="00F9219D">
        <w:rPr>
          <w:rFonts w:ascii="Times New Roman" w:hAnsi="Times New Roman" w:cs="Times New Roman"/>
          <w:sz w:val="24"/>
          <w:szCs w:val="24"/>
        </w:rPr>
        <w:t xml:space="preserve"> a short or long stimulus onset asynchrony (SOA) (i.e., the dual</w:t>
      </w:r>
      <w:r w:rsidR="00D365EE" w:rsidRPr="00F9219D">
        <w:rPr>
          <w:rFonts w:ascii="Times New Roman" w:hAnsi="Times New Roman" w:cs="Times New Roman"/>
          <w:sz w:val="24"/>
          <w:szCs w:val="24"/>
        </w:rPr>
        <w:t>-</w:t>
      </w:r>
      <w:r w:rsidR="00301AA0" w:rsidRPr="00F9219D">
        <w:rPr>
          <w:rFonts w:ascii="Times New Roman" w:hAnsi="Times New Roman" w:cs="Times New Roman"/>
          <w:sz w:val="24"/>
          <w:szCs w:val="24"/>
        </w:rPr>
        <w:t xml:space="preserve">task conditions) (Fig. </w:t>
      </w:r>
      <w:r w:rsidR="00394D26" w:rsidRPr="00F9219D">
        <w:rPr>
          <w:rFonts w:ascii="Times New Roman" w:hAnsi="Times New Roman" w:cs="Times New Roman"/>
          <w:sz w:val="24"/>
          <w:szCs w:val="24"/>
        </w:rPr>
        <w:t>1</w:t>
      </w:r>
      <w:r w:rsidR="00DA74AE" w:rsidRPr="00F9219D">
        <w:rPr>
          <w:rFonts w:ascii="Times New Roman" w:hAnsi="Times New Roman" w:cs="Times New Roman"/>
          <w:sz w:val="24"/>
          <w:szCs w:val="24"/>
        </w:rPr>
        <w:t>B</w:t>
      </w:r>
      <w:r w:rsidR="00301AA0" w:rsidRPr="00F9219D">
        <w:rPr>
          <w:rFonts w:ascii="Times New Roman" w:hAnsi="Times New Roman" w:cs="Times New Roman"/>
          <w:sz w:val="24"/>
          <w:szCs w:val="24"/>
        </w:rPr>
        <w:t xml:space="preserve">). The order of the visual and auditory tasks in the </w:t>
      </w:r>
      <w:r w:rsidR="008D3334" w:rsidRPr="00F9219D">
        <w:rPr>
          <w:rFonts w:ascii="Times New Roman" w:hAnsi="Times New Roman" w:cs="Times New Roman"/>
          <w:sz w:val="24"/>
          <w:szCs w:val="24"/>
        </w:rPr>
        <w:t>dual-task</w:t>
      </w:r>
      <w:r w:rsidR="00301AA0" w:rsidRPr="00F9219D">
        <w:rPr>
          <w:rFonts w:ascii="Times New Roman" w:hAnsi="Times New Roman" w:cs="Times New Roman"/>
          <w:sz w:val="24"/>
          <w:szCs w:val="24"/>
        </w:rPr>
        <w:t xml:space="preserve"> conditions was counter-balanced within each subject</w:t>
      </w:r>
      <w:r w:rsidR="00C74984" w:rsidRPr="00F9219D">
        <w:rPr>
          <w:rFonts w:ascii="Times New Roman" w:hAnsi="Times New Roman" w:cs="Times New Roman"/>
          <w:sz w:val="24"/>
          <w:szCs w:val="24"/>
        </w:rPr>
        <w:t xml:space="preserve"> (</w:t>
      </w:r>
      <w:r w:rsidR="00DB4C9E" w:rsidRPr="00F9219D">
        <w:rPr>
          <w:rFonts w:ascii="Times New Roman" w:hAnsi="Times New Roman" w:cs="Times New Roman"/>
          <w:sz w:val="24"/>
          <w:szCs w:val="24"/>
        </w:rPr>
        <w:t xml:space="preserve">‘Auditory_Visual’ or </w:t>
      </w:r>
      <w:r w:rsidR="00C74984" w:rsidRPr="00F9219D">
        <w:rPr>
          <w:rFonts w:ascii="Times New Roman" w:hAnsi="Times New Roman" w:cs="Times New Roman"/>
          <w:sz w:val="24"/>
          <w:szCs w:val="24"/>
        </w:rPr>
        <w:t>‘Visual_Auditory’)</w:t>
      </w:r>
      <w:r w:rsidR="00301AA0" w:rsidRPr="00F9219D">
        <w:rPr>
          <w:rFonts w:ascii="Times New Roman" w:hAnsi="Times New Roman" w:cs="Times New Roman"/>
          <w:sz w:val="24"/>
          <w:szCs w:val="24"/>
        </w:rPr>
        <w:t xml:space="preserve">. </w:t>
      </w:r>
    </w:p>
    <w:p w14:paraId="13679EE1" w14:textId="77777777" w:rsidR="004E6AC3" w:rsidRPr="00F9219D" w:rsidRDefault="004E6AC3" w:rsidP="00CB352E">
      <w:pPr>
        <w:spacing w:line="480" w:lineRule="auto"/>
        <w:jc w:val="left"/>
        <w:rPr>
          <w:rFonts w:ascii="Times New Roman" w:hAnsi="Times New Roman" w:cs="Times New Roman"/>
          <w:sz w:val="24"/>
          <w:szCs w:val="24"/>
        </w:rPr>
      </w:pPr>
    </w:p>
    <w:p w14:paraId="378A3C08" w14:textId="3E17EB1F" w:rsidR="00186FBC" w:rsidRPr="00F9219D" w:rsidRDefault="00D24A76" w:rsidP="006771FE">
      <w:pPr>
        <w:spacing w:line="480" w:lineRule="auto"/>
        <w:jc w:val="center"/>
        <w:rPr>
          <w:rFonts w:ascii="Times New Roman" w:hAnsi="Times New Roman" w:cs="Times New Roman"/>
          <w:sz w:val="24"/>
          <w:szCs w:val="24"/>
        </w:rPr>
      </w:pPr>
      <w:r w:rsidRPr="00F9219D">
        <w:rPr>
          <w:noProof/>
        </w:rPr>
        <w:drawing>
          <wp:inline distT="0" distB="0" distL="0" distR="0" wp14:anchorId="3052F08A" wp14:editId="65FEEB4A">
            <wp:extent cx="4320000" cy="4995898"/>
            <wp:effectExtent l="0" t="0" r="4445" b="0"/>
            <wp:docPr id="2664521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000" cy="4995898"/>
                    </a:xfrm>
                    <a:prstGeom prst="rect">
                      <a:avLst/>
                    </a:prstGeom>
                    <a:noFill/>
                    <a:ln w="12700">
                      <a:noFill/>
                    </a:ln>
                  </pic:spPr>
                </pic:pic>
              </a:graphicData>
            </a:graphic>
          </wp:inline>
        </w:drawing>
      </w:r>
    </w:p>
    <w:p w14:paraId="2AE83BA1" w14:textId="7BF46A9C" w:rsidR="00186FBC" w:rsidRPr="00F9219D" w:rsidRDefault="00186FBC" w:rsidP="00976AF0">
      <w:pPr>
        <w:jc w:val="left"/>
        <w:rPr>
          <w:rFonts w:ascii="Times New Roman" w:hAnsi="Times New Roman" w:cs="Times New Roman"/>
          <w:szCs w:val="21"/>
        </w:rPr>
      </w:pPr>
      <w:r w:rsidRPr="00F9219D">
        <w:rPr>
          <w:rFonts w:ascii="Times New Roman" w:hAnsi="Times New Roman" w:cs="Times New Roman"/>
          <w:b/>
          <w:bCs/>
          <w:szCs w:val="21"/>
        </w:rPr>
        <w:t>Fig</w:t>
      </w:r>
      <w:r w:rsidR="009F0ADB" w:rsidRPr="00F9219D">
        <w:rPr>
          <w:rFonts w:ascii="Times New Roman" w:hAnsi="Times New Roman" w:cs="Times New Roman"/>
          <w:b/>
          <w:bCs/>
          <w:szCs w:val="21"/>
        </w:rPr>
        <w:t>ure</w:t>
      </w:r>
      <w:r w:rsidRPr="00F9219D">
        <w:rPr>
          <w:rFonts w:ascii="Times New Roman" w:hAnsi="Times New Roman" w:cs="Times New Roman"/>
          <w:b/>
          <w:bCs/>
          <w:szCs w:val="21"/>
        </w:rPr>
        <w:t>. 1 Experimental paradigm. (A)</w:t>
      </w:r>
      <w:r w:rsidRPr="00F9219D">
        <w:rPr>
          <w:rFonts w:ascii="Times New Roman" w:hAnsi="Times New Roman" w:cs="Times New Roman"/>
          <w:bCs/>
          <w:szCs w:val="21"/>
        </w:rPr>
        <w:t xml:space="preserve"> the single</w:t>
      </w:r>
      <w:r w:rsidR="006F4F59" w:rsidRPr="00F9219D">
        <w:rPr>
          <w:rFonts w:ascii="Times New Roman" w:hAnsi="Times New Roman" w:cs="Times New Roman"/>
          <w:bCs/>
          <w:szCs w:val="21"/>
        </w:rPr>
        <w:t>-</w:t>
      </w:r>
      <w:r w:rsidRPr="00F9219D">
        <w:rPr>
          <w:rFonts w:ascii="Times New Roman" w:hAnsi="Times New Roman" w:cs="Times New Roman"/>
          <w:bCs/>
          <w:szCs w:val="21"/>
        </w:rPr>
        <w:t xml:space="preserve">task conditions. In the single auditory task (the left panel), the auditory target was a pure tone delivered via headphones for 33 ms, and participants were </w:t>
      </w:r>
      <w:r w:rsidR="009D61EE" w:rsidRPr="00F9219D">
        <w:rPr>
          <w:rFonts w:ascii="Times New Roman" w:hAnsi="Times New Roman" w:cs="Times New Roman"/>
          <w:bCs/>
          <w:szCs w:val="21"/>
        </w:rPr>
        <w:lastRenderedPageBreak/>
        <w:t>instruct</w:t>
      </w:r>
      <w:r w:rsidRPr="00F9219D">
        <w:rPr>
          <w:rFonts w:ascii="Times New Roman" w:hAnsi="Times New Roman" w:cs="Times New Roman"/>
          <w:bCs/>
          <w:szCs w:val="21"/>
        </w:rPr>
        <w:t xml:space="preserve">ed to judge whether the pure tone was higher or lower than the standard auditory stimulus. In the single visual task (the right panel), the visual target was a number presented at the center of the screen for 33 ms, and the task was to judge whether the visual target was greater or </w:t>
      </w:r>
      <w:r w:rsidR="00FE108A" w:rsidRPr="00F9219D">
        <w:rPr>
          <w:rFonts w:ascii="Times New Roman" w:hAnsi="Times New Roman" w:cs="Times New Roman"/>
          <w:bCs/>
          <w:szCs w:val="21"/>
        </w:rPr>
        <w:t>smaller</w:t>
      </w:r>
      <w:r w:rsidRPr="00F9219D">
        <w:rPr>
          <w:rFonts w:ascii="Times New Roman" w:hAnsi="Times New Roman" w:cs="Times New Roman"/>
          <w:bCs/>
          <w:szCs w:val="21"/>
        </w:rPr>
        <w:t xml:space="preserve"> than the standard number.</w:t>
      </w:r>
      <w:r w:rsidR="009D61EE" w:rsidRPr="00F9219D">
        <w:rPr>
          <w:rFonts w:ascii="Times New Roman" w:hAnsi="Times New Roman" w:cs="Times New Roman"/>
          <w:bCs/>
          <w:szCs w:val="21"/>
        </w:rPr>
        <w:t xml:space="preserve"> </w:t>
      </w:r>
      <w:r w:rsidR="006649DD" w:rsidRPr="00F9219D">
        <w:rPr>
          <w:rFonts w:ascii="Times New Roman" w:hAnsi="Times New Roman" w:cs="Times New Roman"/>
          <w:bCs/>
          <w:szCs w:val="21"/>
        </w:rPr>
        <w:t xml:space="preserve">A </w:t>
      </w:r>
      <w:r w:rsidR="009D61EE" w:rsidRPr="00F9219D">
        <w:rPr>
          <w:rFonts w:ascii="Times New Roman" w:hAnsi="Times New Roman" w:cs="Times New Roman"/>
          <w:bCs/>
          <w:szCs w:val="21"/>
        </w:rPr>
        <w:t>single-task trial lasted for 2000 ms</w:t>
      </w:r>
      <w:r w:rsidR="006D6BB6" w:rsidRPr="00F9219D">
        <w:rPr>
          <w:rFonts w:ascii="Times New Roman" w:hAnsi="Times New Roman" w:cs="Times New Roman"/>
          <w:bCs/>
          <w:szCs w:val="21"/>
        </w:rPr>
        <w:t>. Therefore,</w:t>
      </w:r>
      <w:r w:rsidR="00271DDC" w:rsidRPr="00F9219D">
        <w:rPr>
          <w:rFonts w:ascii="Times New Roman" w:hAnsi="Times New Roman" w:cs="Times New Roman"/>
          <w:bCs/>
          <w:szCs w:val="21"/>
        </w:rPr>
        <w:t xml:space="preserve"> </w:t>
      </w:r>
      <w:r w:rsidR="006D6BB6" w:rsidRPr="00F9219D">
        <w:rPr>
          <w:rFonts w:ascii="Times New Roman" w:hAnsi="Times New Roman" w:cs="Times New Roman"/>
          <w:bCs/>
          <w:szCs w:val="21"/>
        </w:rPr>
        <w:t xml:space="preserve">the response window in the single-task trial was </w:t>
      </w:r>
      <w:r w:rsidR="00F31B82" w:rsidRPr="00F9219D">
        <w:rPr>
          <w:rFonts w:ascii="Times New Roman" w:hAnsi="Times New Roman" w:cs="Times New Roman"/>
          <w:bCs/>
          <w:szCs w:val="21"/>
        </w:rPr>
        <w:t>19</w:t>
      </w:r>
      <w:r w:rsidR="0032188C" w:rsidRPr="00F9219D">
        <w:rPr>
          <w:rFonts w:ascii="Times New Roman" w:hAnsi="Times New Roman" w:cs="Times New Roman"/>
          <w:bCs/>
          <w:szCs w:val="21"/>
        </w:rPr>
        <w:t>67</w:t>
      </w:r>
      <w:r w:rsidR="00F31B82" w:rsidRPr="00F9219D">
        <w:rPr>
          <w:rFonts w:ascii="Times New Roman" w:hAnsi="Times New Roman" w:cs="Times New Roman"/>
          <w:bCs/>
          <w:szCs w:val="21"/>
        </w:rPr>
        <w:t xml:space="preserve"> ms. </w:t>
      </w:r>
      <w:r w:rsidR="005E0879" w:rsidRPr="00F9219D">
        <w:rPr>
          <w:rFonts w:ascii="Times New Roman" w:hAnsi="Times New Roman" w:cs="Times New Roman"/>
          <w:bCs/>
          <w:szCs w:val="21"/>
        </w:rPr>
        <w:t>After the response window, an ITI was introduced,</w:t>
      </w:r>
      <w:r w:rsidR="00B944E3" w:rsidRPr="00F9219D">
        <w:rPr>
          <w:rFonts w:ascii="Times New Roman" w:hAnsi="Times New Roman" w:cs="Times New Roman"/>
          <w:bCs/>
          <w:szCs w:val="21"/>
        </w:rPr>
        <w:t xml:space="preserve"> which was</w:t>
      </w:r>
      <w:r w:rsidR="005E0879" w:rsidRPr="00F9219D">
        <w:rPr>
          <w:rFonts w:ascii="Times New Roman" w:hAnsi="Times New Roman" w:cs="Times New Roman"/>
          <w:bCs/>
          <w:szCs w:val="21"/>
        </w:rPr>
        <w:t xml:space="preserve"> followed by the subsequent trial.</w:t>
      </w:r>
      <w:r w:rsidR="00B944E3" w:rsidRPr="00F9219D">
        <w:rPr>
          <w:rFonts w:ascii="Times New Roman" w:hAnsi="Times New Roman" w:cs="Times New Roman"/>
          <w:bCs/>
          <w:szCs w:val="21"/>
        </w:rPr>
        <w:t xml:space="preserve"> The subsequent trial could be either an experimental trial or a null trial.</w:t>
      </w:r>
      <w:r w:rsidR="005E0879" w:rsidRPr="00F9219D">
        <w:rPr>
          <w:rFonts w:ascii="Times New Roman" w:hAnsi="Times New Roman" w:cs="Times New Roman"/>
          <w:bCs/>
          <w:szCs w:val="21"/>
        </w:rPr>
        <w:t xml:space="preserve"> </w:t>
      </w:r>
      <w:r w:rsidRPr="00F9219D">
        <w:rPr>
          <w:rFonts w:ascii="Times New Roman" w:hAnsi="Times New Roman" w:cs="Times New Roman"/>
          <w:b/>
          <w:bCs/>
          <w:szCs w:val="21"/>
        </w:rPr>
        <w:t xml:space="preserve">(B) </w:t>
      </w:r>
      <w:r w:rsidRPr="00F9219D">
        <w:rPr>
          <w:rFonts w:ascii="Times New Roman" w:hAnsi="Times New Roman" w:cs="Times New Roman"/>
          <w:bCs/>
          <w:szCs w:val="21"/>
        </w:rPr>
        <w:t xml:space="preserve">the dual-task conditions. The auditory task could either precede (the upper panel) or </w:t>
      </w:r>
      <w:r w:rsidR="005550C3" w:rsidRPr="00F9219D">
        <w:rPr>
          <w:rFonts w:ascii="Times New Roman" w:hAnsi="Times New Roman" w:cs="Times New Roman"/>
          <w:bCs/>
          <w:szCs w:val="21"/>
        </w:rPr>
        <w:t>follow</w:t>
      </w:r>
      <w:r w:rsidRPr="00F9219D">
        <w:rPr>
          <w:rFonts w:ascii="Times New Roman" w:hAnsi="Times New Roman" w:cs="Times New Roman"/>
          <w:bCs/>
          <w:szCs w:val="21"/>
        </w:rPr>
        <w:t xml:space="preserve"> (the lower panel) the visual task, and the stimulus onset asynchrony (SOA) between the two tasks could be either short (300 ms) or long (1000 ms)</w:t>
      </w:r>
      <w:r w:rsidR="006649DD" w:rsidRPr="00F9219D">
        <w:rPr>
          <w:rFonts w:ascii="Times New Roman" w:hAnsi="Times New Roman" w:cs="Times New Roman"/>
          <w:bCs/>
          <w:szCs w:val="21"/>
        </w:rPr>
        <w:t>. A</w:t>
      </w:r>
      <w:r w:rsidR="009D61EE" w:rsidRPr="00F9219D">
        <w:rPr>
          <w:rFonts w:ascii="Times New Roman" w:hAnsi="Times New Roman" w:cs="Times New Roman"/>
          <w:bCs/>
          <w:szCs w:val="21"/>
        </w:rPr>
        <w:t xml:space="preserve"> dual-task trial lasted for 3000 ms</w:t>
      </w:r>
      <w:r w:rsidR="006D6BB6" w:rsidRPr="00F9219D">
        <w:rPr>
          <w:rFonts w:ascii="Times New Roman" w:hAnsi="Times New Roman" w:cs="Times New Roman"/>
          <w:bCs/>
          <w:szCs w:val="21"/>
        </w:rPr>
        <w:t>. Therefore</w:t>
      </w:r>
      <w:r w:rsidR="006D6BB6" w:rsidRPr="00F9219D">
        <w:rPr>
          <w:rFonts w:ascii="Times New Roman" w:hAnsi="Times New Roman" w:cs="Times New Roman" w:hint="eastAsia"/>
          <w:bCs/>
          <w:szCs w:val="21"/>
        </w:rPr>
        <w:t>,</w:t>
      </w:r>
      <w:r w:rsidR="006D6BB6" w:rsidRPr="00F9219D">
        <w:rPr>
          <w:rFonts w:ascii="Times New Roman" w:hAnsi="Times New Roman" w:cs="Times New Roman"/>
          <w:bCs/>
          <w:szCs w:val="21"/>
        </w:rPr>
        <w:t xml:space="preserve"> the response window was </w:t>
      </w:r>
      <w:r w:rsidR="004E6AC3" w:rsidRPr="00F9219D">
        <w:rPr>
          <w:rFonts w:ascii="Times New Roman" w:hAnsi="Times New Roman" w:cs="Times New Roman"/>
          <w:bCs/>
          <w:szCs w:val="21"/>
        </w:rPr>
        <w:t xml:space="preserve">2667 </w:t>
      </w:r>
      <w:r w:rsidR="004E6AC3" w:rsidRPr="00F9219D">
        <w:rPr>
          <w:rFonts w:ascii="Times New Roman" w:hAnsi="Times New Roman" w:cs="Times New Roman" w:hint="eastAsia"/>
          <w:bCs/>
          <w:szCs w:val="21"/>
        </w:rPr>
        <w:t>ms</w:t>
      </w:r>
      <w:r w:rsidR="004E6AC3" w:rsidRPr="00F9219D">
        <w:rPr>
          <w:rFonts w:ascii="Times New Roman" w:hAnsi="Times New Roman" w:cs="Times New Roman"/>
          <w:bCs/>
          <w:szCs w:val="21"/>
        </w:rPr>
        <w:t xml:space="preserve"> and 1967 ms for the short and long SOA condition, respectively. The response windows were chosen based on the RTs in the behavioral pilots (Supplementary Materials) and </w:t>
      </w:r>
      <w:r w:rsidR="00884094" w:rsidRPr="00F9219D">
        <w:rPr>
          <w:rFonts w:ascii="Times New Roman" w:hAnsi="Times New Roman" w:cs="Times New Roman" w:hint="eastAsia"/>
          <w:bCs/>
          <w:szCs w:val="21"/>
        </w:rPr>
        <w:t>were</w:t>
      </w:r>
      <w:r w:rsidR="004E6AC3" w:rsidRPr="00F9219D">
        <w:rPr>
          <w:rFonts w:ascii="Times New Roman" w:hAnsi="Times New Roman" w:cs="Times New Roman"/>
          <w:bCs/>
          <w:szCs w:val="21"/>
        </w:rPr>
        <w:t xml:space="preserve"> long enough for the participants to accomplish the single</w:t>
      </w:r>
      <w:r w:rsidR="00D811C4" w:rsidRPr="00F9219D">
        <w:rPr>
          <w:rFonts w:ascii="Times New Roman" w:hAnsi="Times New Roman" w:cs="Times New Roman"/>
          <w:bCs/>
          <w:szCs w:val="21"/>
        </w:rPr>
        <w:t xml:space="preserve"> and dual tasks.</w:t>
      </w:r>
      <w:r w:rsidR="004935D5" w:rsidRPr="00F9219D">
        <w:rPr>
          <w:rFonts w:ascii="Times New Roman" w:hAnsi="Times New Roman" w:cs="Times New Roman"/>
          <w:bCs/>
          <w:szCs w:val="21"/>
        </w:rPr>
        <w:t xml:space="preserve"> </w:t>
      </w:r>
      <w:r w:rsidR="009649CF" w:rsidRPr="00F9219D">
        <w:rPr>
          <w:rFonts w:ascii="Times New Roman" w:hAnsi="Times New Roman" w:cs="Times New Roman"/>
          <w:bCs/>
          <w:szCs w:val="21"/>
        </w:rPr>
        <w:t>ISI: interstimulus interval,</w:t>
      </w:r>
      <w:r w:rsidR="00E81D33" w:rsidRPr="00F9219D">
        <w:rPr>
          <w:rFonts w:ascii="Times New Roman" w:hAnsi="Times New Roman" w:cs="Times New Roman"/>
          <w:bCs/>
          <w:szCs w:val="21"/>
        </w:rPr>
        <w:t xml:space="preserve"> </w:t>
      </w:r>
      <w:r w:rsidR="00B05A87" w:rsidRPr="00F9219D">
        <w:rPr>
          <w:rFonts w:ascii="Times New Roman" w:hAnsi="Times New Roman" w:cs="Times New Roman"/>
          <w:bCs/>
          <w:szCs w:val="21"/>
        </w:rPr>
        <w:t>ITI: intertrial interval.</w:t>
      </w:r>
    </w:p>
    <w:p w14:paraId="1BD9F8E2" w14:textId="77777777" w:rsidR="00186FBC" w:rsidRPr="00F9219D" w:rsidRDefault="00186FBC" w:rsidP="00CB352E">
      <w:pPr>
        <w:spacing w:line="480" w:lineRule="auto"/>
        <w:jc w:val="left"/>
        <w:rPr>
          <w:rFonts w:ascii="Times New Roman" w:hAnsi="Times New Roman" w:cs="Times New Roman"/>
          <w:sz w:val="24"/>
          <w:szCs w:val="24"/>
        </w:rPr>
      </w:pPr>
    </w:p>
    <w:p w14:paraId="0D721FD1" w14:textId="0DCBE92C" w:rsidR="008F23EC" w:rsidRPr="00F9219D" w:rsidDel="00052B22" w:rsidRDefault="00A72CA8" w:rsidP="00CB352E">
      <w:pPr>
        <w:spacing w:line="480" w:lineRule="auto"/>
        <w:jc w:val="left"/>
        <w:rPr>
          <w:rFonts w:ascii="Times New Roman" w:hAnsi="Times New Roman" w:cs="Times New Roman"/>
          <w:sz w:val="24"/>
          <w:szCs w:val="24"/>
        </w:rPr>
      </w:pPr>
      <w:r w:rsidRPr="00F9219D">
        <w:rPr>
          <w:rFonts w:ascii="Times New Roman" w:hAnsi="Times New Roman" w:cs="Times New Roman"/>
          <w:sz w:val="24"/>
          <w:szCs w:val="24"/>
        </w:rPr>
        <w:t xml:space="preserve">The cross-modal PRP paradigm </w:t>
      </w:r>
      <w:r w:rsidR="00FF385C" w:rsidRPr="00F9219D">
        <w:rPr>
          <w:rFonts w:ascii="Times New Roman" w:hAnsi="Times New Roman" w:cs="Times New Roman"/>
          <w:sz w:val="24"/>
          <w:szCs w:val="24"/>
        </w:rPr>
        <w:t>offer</w:t>
      </w:r>
      <w:r w:rsidRPr="00F9219D">
        <w:rPr>
          <w:rFonts w:ascii="Times New Roman" w:hAnsi="Times New Roman" w:cs="Times New Roman"/>
          <w:sz w:val="24"/>
          <w:szCs w:val="24"/>
        </w:rPr>
        <w:t xml:space="preserve">s </w:t>
      </w:r>
      <w:r w:rsidR="004132A2" w:rsidRPr="00F9219D">
        <w:rPr>
          <w:rFonts w:ascii="Times New Roman" w:hAnsi="Times New Roman" w:cs="Times New Roman"/>
          <w:sz w:val="24"/>
          <w:szCs w:val="24"/>
        </w:rPr>
        <w:t>a</w:t>
      </w:r>
      <w:r w:rsidRPr="00F9219D">
        <w:rPr>
          <w:rFonts w:ascii="Times New Roman" w:hAnsi="Times New Roman" w:cs="Times New Roman"/>
          <w:sz w:val="24"/>
          <w:szCs w:val="24"/>
        </w:rPr>
        <w:t xml:space="preserve"> unique </w:t>
      </w:r>
      <w:r w:rsidR="004132A2" w:rsidRPr="00F9219D">
        <w:rPr>
          <w:rFonts w:ascii="Times New Roman" w:hAnsi="Times New Roman" w:cs="Times New Roman"/>
          <w:sz w:val="24"/>
          <w:szCs w:val="24"/>
        </w:rPr>
        <w:t xml:space="preserve">opportunity to investigate the neural fate of the second task </w:t>
      </w:r>
      <w:r w:rsidR="001E540D" w:rsidRPr="00F9219D">
        <w:rPr>
          <w:rFonts w:ascii="Times New Roman" w:hAnsi="Times New Roman" w:cs="Times New Roman"/>
          <w:sz w:val="24"/>
          <w:szCs w:val="24"/>
        </w:rPr>
        <w:t>under</w:t>
      </w:r>
      <w:r w:rsidR="004132A2" w:rsidRPr="00F9219D">
        <w:rPr>
          <w:rFonts w:ascii="Times New Roman" w:hAnsi="Times New Roman" w:cs="Times New Roman"/>
          <w:sz w:val="24"/>
          <w:szCs w:val="24"/>
        </w:rPr>
        <w:t xml:space="preserve"> the</w:t>
      </w:r>
      <w:r w:rsidR="00B74F35" w:rsidRPr="00F9219D">
        <w:rPr>
          <w:rFonts w:ascii="Times New Roman" w:hAnsi="Times New Roman" w:cs="Times New Roman"/>
          <w:sz w:val="24"/>
          <w:szCs w:val="24"/>
        </w:rPr>
        <w:t xml:space="preserve"> challenging</w:t>
      </w:r>
      <w:r w:rsidR="004132A2" w:rsidRPr="00F9219D">
        <w:rPr>
          <w:rFonts w:ascii="Times New Roman" w:hAnsi="Times New Roman" w:cs="Times New Roman"/>
          <w:sz w:val="24"/>
          <w:szCs w:val="24"/>
        </w:rPr>
        <w:t xml:space="preserve"> dual-task </w:t>
      </w:r>
      <w:r w:rsidR="00B74F35" w:rsidRPr="00F9219D">
        <w:rPr>
          <w:rFonts w:ascii="Times New Roman" w:hAnsi="Times New Roman" w:cs="Times New Roman"/>
          <w:sz w:val="24"/>
          <w:szCs w:val="24"/>
        </w:rPr>
        <w:t xml:space="preserve">conditions </w:t>
      </w:r>
      <w:r w:rsidR="008430BD" w:rsidRPr="00F9219D">
        <w:rPr>
          <w:rFonts w:ascii="Times New Roman" w:hAnsi="Times New Roman" w:cs="Times New Roman"/>
          <w:sz w:val="24"/>
          <w:szCs w:val="24"/>
        </w:rPr>
        <w:t>with</w:t>
      </w:r>
      <w:r w:rsidR="004132A2" w:rsidRPr="00F9219D">
        <w:rPr>
          <w:rFonts w:ascii="Times New Roman" w:hAnsi="Times New Roman" w:cs="Times New Roman"/>
          <w:sz w:val="24"/>
          <w:szCs w:val="24"/>
        </w:rPr>
        <w:t xml:space="preserve"> the short SOA. Specifically speaking, </w:t>
      </w:r>
      <w:r w:rsidR="00B74F35" w:rsidRPr="00F9219D">
        <w:rPr>
          <w:rFonts w:ascii="Times New Roman" w:hAnsi="Times New Roman" w:cs="Times New Roman"/>
          <w:sz w:val="24"/>
          <w:szCs w:val="24"/>
        </w:rPr>
        <w:t xml:space="preserve">the sensory system </w:t>
      </w:r>
      <w:r w:rsidR="00D728EC" w:rsidRPr="00F9219D">
        <w:rPr>
          <w:rFonts w:ascii="Times New Roman" w:hAnsi="Times New Roman" w:cs="Times New Roman"/>
          <w:sz w:val="24"/>
          <w:szCs w:val="24"/>
        </w:rPr>
        <w:t>underlying the second task can be localized via direct comparisons between the single</w:t>
      </w:r>
      <w:r w:rsidR="006F4F59" w:rsidRPr="00F9219D">
        <w:rPr>
          <w:rFonts w:ascii="Times New Roman" w:hAnsi="Times New Roman" w:cs="Times New Roman"/>
          <w:sz w:val="24"/>
          <w:szCs w:val="24"/>
        </w:rPr>
        <w:t>-</w:t>
      </w:r>
      <w:r w:rsidR="00D728EC" w:rsidRPr="00F9219D">
        <w:rPr>
          <w:rFonts w:ascii="Times New Roman" w:hAnsi="Times New Roman" w:cs="Times New Roman"/>
          <w:sz w:val="24"/>
          <w:szCs w:val="24"/>
        </w:rPr>
        <w:t xml:space="preserve">task conditions (i.e., </w:t>
      </w:r>
      <w:r w:rsidR="00301AA0" w:rsidRPr="00F9219D">
        <w:rPr>
          <w:rFonts w:ascii="Times New Roman" w:hAnsi="Times New Roman" w:cs="Times New Roman"/>
          <w:sz w:val="24"/>
          <w:szCs w:val="24"/>
        </w:rPr>
        <w:t xml:space="preserve">the </w:t>
      </w:r>
      <w:r w:rsidR="001A2A06" w:rsidRPr="00F9219D">
        <w:rPr>
          <w:rFonts w:ascii="Times New Roman" w:hAnsi="Times New Roman" w:cs="Times New Roman"/>
          <w:sz w:val="24"/>
          <w:szCs w:val="24"/>
        </w:rPr>
        <w:t xml:space="preserve">single </w:t>
      </w:r>
      <w:r w:rsidR="00301AA0" w:rsidRPr="00F9219D">
        <w:rPr>
          <w:rFonts w:ascii="Times New Roman" w:hAnsi="Times New Roman" w:cs="Times New Roman"/>
          <w:sz w:val="24"/>
          <w:szCs w:val="24"/>
        </w:rPr>
        <w:t xml:space="preserve">visual </w:t>
      </w:r>
      <w:r w:rsidR="00C74984" w:rsidRPr="00F9219D">
        <w:rPr>
          <w:rFonts w:ascii="Times New Roman" w:hAnsi="Times New Roman" w:cs="Times New Roman"/>
          <w:sz w:val="24"/>
          <w:szCs w:val="24"/>
        </w:rPr>
        <w:t xml:space="preserve">vs. </w:t>
      </w:r>
      <w:r w:rsidR="001A2A06" w:rsidRPr="00F9219D">
        <w:rPr>
          <w:rFonts w:ascii="Times New Roman" w:hAnsi="Times New Roman" w:cs="Times New Roman"/>
          <w:sz w:val="24"/>
          <w:szCs w:val="24"/>
        </w:rPr>
        <w:t>single</w:t>
      </w:r>
      <w:r w:rsidR="00301AA0" w:rsidRPr="00F9219D">
        <w:rPr>
          <w:rFonts w:ascii="Times New Roman" w:hAnsi="Times New Roman" w:cs="Times New Roman"/>
          <w:sz w:val="24"/>
          <w:szCs w:val="24"/>
        </w:rPr>
        <w:t xml:space="preserve"> auditory task</w:t>
      </w:r>
      <w:r w:rsidR="00D728EC" w:rsidRPr="00F9219D">
        <w:rPr>
          <w:rFonts w:ascii="Times New Roman" w:hAnsi="Times New Roman" w:cs="Times New Roman"/>
          <w:sz w:val="24"/>
          <w:szCs w:val="24"/>
        </w:rPr>
        <w:t>)</w:t>
      </w:r>
      <w:r w:rsidR="00301AA0" w:rsidRPr="00F9219D">
        <w:rPr>
          <w:rFonts w:ascii="Times New Roman" w:hAnsi="Times New Roman" w:cs="Times New Roman"/>
          <w:sz w:val="24"/>
          <w:szCs w:val="24"/>
        </w:rPr>
        <w:t xml:space="preserve">. </w:t>
      </w:r>
      <w:r w:rsidR="00FF385C" w:rsidRPr="00F9219D">
        <w:rPr>
          <w:rFonts w:ascii="Times New Roman" w:hAnsi="Times New Roman" w:cs="Times New Roman"/>
          <w:sz w:val="24"/>
          <w:szCs w:val="24"/>
        </w:rPr>
        <w:t>Further, b</w:t>
      </w:r>
      <w:r w:rsidR="00052B22" w:rsidRPr="00F9219D">
        <w:rPr>
          <w:rFonts w:ascii="Times New Roman" w:hAnsi="Times New Roman" w:cs="Times New Roman"/>
          <w:sz w:val="24"/>
          <w:szCs w:val="24"/>
        </w:rPr>
        <w:t xml:space="preserve">y calculating how the sensory system underlying the second task interacts with </w:t>
      </w:r>
      <w:r w:rsidR="00374414" w:rsidRPr="00F9219D">
        <w:rPr>
          <w:rFonts w:ascii="Times New Roman" w:hAnsi="Times New Roman" w:cs="Times New Roman"/>
          <w:sz w:val="24"/>
          <w:szCs w:val="24"/>
        </w:rPr>
        <w:t>other</w:t>
      </w:r>
      <w:r w:rsidR="00052B22" w:rsidRPr="00F9219D">
        <w:rPr>
          <w:rFonts w:ascii="Times New Roman" w:hAnsi="Times New Roman" w:cs="Times New Roman"/>
          <w:sz w:val="24"/>
          <w:szCs w:val="24"/>
        </w:rPr>
        <w:t xml:space="preserve"> neural networks, </w:t>
      </w:r>
      <w:r w:rsidR="005550C3" w:rsidRPr="00F9219D">
        <w:rPr>
          <w:rFonts w:ascii="Times New Roman" w:hAnsi="Times New Roman" w:cs="Times New Roman"/>
          <w:sz w:val="24"/>
          <w:szCs w:val="24"/>
        </w:rPr>
        <w:t>based</w:t>
      </w:r>
      <w:r w:rsidR="00052B22" w:rsidRPr="00F9219D">
        <w:rPr>
          <w:rFonts w:ascii="Times New Roman" w:hAnsi="Times New Roman" w:cs="Times New Roman"/>
          <w:sz w:val="24"/>
          <w:szCs w:val="24"/>
        </w:rPr>
        <w:t xml:space="preserve"> on </w:t>
      </w:r>
      <w:r w:rsidR="00B97FF9" w:rsidRPr="00F9219D">
        <w:rPr>
          <w:rFonts w:ascii="Times New Roman" w:hAnsi="Times New Roman" w:cs="Times New Roman"/>
          <w:sz w:val="24"/>
          <w:szCs w:val="24"/>
        </w:rPr>
        <w:t xml:space="preserve">the </w:t>
      </w:r>
      <w:r w:rsidR="005550C3" w:rsidRPr="00F9219D">
        <w:rPr>
          <w:rFonts w:ascii="Times New Roman" w:hAnsi="Times New Roman" w:cs="Times New Roman"/>
          <w:sz w:val="24"/>
          <w:szCs w:val="24"/>
        </w:rPr>
        <w:t>magnitude</w:t>
      </w:r>
      <w:r w:rsidR="00B97FF9" w:rsidRPr="00F9219D">
        <w:rPr>
          <w:rFonts w:ascii="Times New Roman" w:hAnsi="Times New Roman" w:cs="Times New Roman"/>
          <w:sz w:val="24"/>
          <w:szCs w:val="24"/>
        </w:rPr>
        <w:t xml:space="preserve"> of the PRP effect</w:t>
      </w:r>
      <w:r w:rsidR="008430BD" w:rsidRPr="00F9219D">
        <w:rPr>
          <w:rFonts w:ascii="Times New Roman" w:hAnsi="Times New Roman" w:cs="Times New Roman"/>
          <w:sz w:val="24"/>
          <w:szCs w:val="24"/>
        </w:rPr>
        <w:t>, we are able to investigate</w:t>
      </w:r>
      <w:r w:rsidR="00B97FF9" w:rsidRPr="00F9219D">
        <w:rPr>
          <w:rFonts w:ascii="Times New Roman" w:hAnsi="Times New Roman" w:cs="Times New Roman"/>
          <w:sz w:val="24"/>
          <w:szCs w:val="24"/>
        </w:rPr>
        <w:t>:</w:t>
      </w:r>
      <w:r w:rsidR="008430BD" w:rsidRPr="00F9219D">
        <w:rPr>
          <w:rFonts w:ascii="Times New Roman" w:hAnsi="Times New Roman" w:cs="Times New Roman"/>
          <w:sz w:val="24"/>
          <w:szCs w:val="24"/>
        </w:rPr>
        <w:t xml:space="preserve"> </w:t>
      </w:r>
      <w:r w:rsidR="00B97FF9" w:rsidRPr="00F9219D">
        <w:rPr>
          <w:rFonts w:ascii="Times New Roman" w:hAnsi="Times New Roman" w:cs="Times New Roman"/>
          <w:sz w:val="24"/>
          <w:szCs w:val="24"/>
        </w:rPr>
        <w:t>(1)</w:t>
      </w:r>
      <w:r w:rsidR="001A2A06" w:rsidRPr="00F9219D">
        <w:rPr>
          <w:rFonts w:ascii="Times New Roman" w:hAnsi="Times New Roman" w:cs="Times New Roman"/>
          <w:sz w:val="24"/>
          <w:szCs w:val="24"/>
        </w:rPr>
        <w:t xml:space="preserve"> </w:t>
      </w:r>
      <w:r w:rsidR="008430BD" w:rsidRPr="00F9219D">
        <w:rPr>
          <w:rFonts w:ascii="Times New Roman" w:hAnsi="Times New Roman" w:cs="Times New Roman"/>
          <w:sz w:val="24"/>
          <w:szCs w:val="24"/>
        </w:rPr>
        <w:t xml:space="preserve">how the second task </w:t>
      </w:r>
      <w:r w:rsidR="00BF4E04" w:rsidRPr="00F9219D">
        <w:rPr>
          <w:rFonts w:ascii="Times New Roman" w:hAnsi="Times New Roman" w:cs="Times New Roman"/>
          <w:sz w:val="24"/>
          <w:szCs w:val="24"/>
        </w:rPr>
        <w:t xml:space="preserve">generally </w:t>
      </w:r>
      <w:r w:rsidR="008430BD" w:rsidRPr="00F9219D">
        <w:rPr>
          <w:rFonts w:ascii="Times New Roman" w:hAnsi="Times New Roman" w:cs="Times New Roman"/>
          <w:sz w:val="24"/>
          <w:szCs w:val="24"/>
        </w:rPr>
        <w:t>overcomes the PRP</w:t>
      </w:r>
      <w:r w:rsidR="002B6FCE" w:rsidRPr="00F9219D">
        <w:rPr>
          <w:rFonts w:ascii="Times New Roman" w:hAnsi="Times New Roman" w:cs="Times New Roman"/>
          <w:sz w:val="24"/>
          <w:szCs w:val="24"/>
        </w:rPr>
        <w:t xml:space="preserve"> effect</w:t>
      </w:r>
      <w:r w:rsidR="008430BD" w:rsidRPr="00F9219D">
        <w:rPr>
          <w:rFonts w:ascii="Times New Roman" w:hAnsi="Times New Roman" w:cs="Times New Roman"/>
          <w:sz w:val="24"/>
          <w:szCs w:val="24"/>
        </w:rPr>
        <w:t xml:space="preserve"> </w:t>
      </w:r>
      <w:r w:rsidR="00374414" w:rsidRPr="00F9219D">
        <w:rPr>
          <w:rFonts w:ascii="Times New Roman" w:hAnsi="Times New Roman" w:cs="Times New Roman"/>
          <w:sz w:val="24"/>
          <w:szCs w:val="24"/>
        </w:rPr>
        <w:t>imposed</w:t>
      </w:r>
      <w:r w:rsidR="008430BD" w:rsidRPr="00F9219D">
        <w:rPr>
          <w:rFonts w:ascii="Times New Roman" w:hAnsi="Times New Roman" w:cs="Times New Roman"/>
          <w:sz w:val="24"/>
          <w:szCs w:val="24"/>
        </w:rPr>
        <w:t xml:space="preserve"> by the first task</w:t>
      </w:r>
      <w:r w:rsidR="00B97FF9" w:rsidRPr="00F9219D">
        <w:rPr>
          <w:rFonts w:ascii="Times New Roman" w:hAnsi="Times New Roman" w:cs="Times New Roman"/>
          <w:sz w:val="24"/>
          <w:szCs w:val="24"/>
        </w:rPr>
        <w:t>; and (2)</w:t>
      </w:r>
      <w:r w:rsidR="000D768A" w:rsidRPr="00F9219D">
        <w:rPr>
          <w:rFonts w:ascii="Times New Roman" w:hAnsi="Times New Roman" w:cs="Times New Roman"/>
          <w:sz w:val="24"/>
          <w:szCs w:val="24"/>
        </w:rPr>
        <w:t xml:space="preserve"> why the second visual task overcomes the PRP effect more efficiently than the second auditory task</w:t>
      </w:r>
      <w:r w:rsidR="008430BD" w:rsidRPr="00F9219D">
        <w:rPr>
          <w:rFonts w:ascii="Times New Roman" w:hAnsi="Times New Roman" w:cs="Times New Roman"/>
          <w:sz w:val="24"/>
          <w:szCs w:val="24"/>
        </w:rPr>
        <w:t>.</w:t>
      </w:r>
      <w:r w:rsidR="00727B71" w:rsidRPr="00F9219D">
        <w:rPr>
          <w:rFonts w:ascii="Times New Roman" w:hAnsi="Times New Roman" w:cs="Times New Roman"/>
          <w:sz w:val="24"/>
          <w:szCs w:val="24"/>
        </w:rPr>
        <w:t xml:space="preserve"> </w:t>
      </w:r>
      <w:r w:rsidR="00512150" w:rsidRPr="00F9219D">
        <w:rPr>
          <w:rFonts w:ascii="Times New Roman" w:hAnsi="Times New Roman" w:cs="Times New Roman"/>
          <w:sz w:val="24"/>
          <w:szCs w:val="24"/>
        </w:rPr>
        <w:t xml:space="preserve">In addition, the neural mechanisms underlying the PRP effect can be </w:t>
      </w:r>
      <w:r w:rsidR="001354BB" w:rsidRPr="00F9219D">
        <w:rPr>
          <w:rFonts w:ascii="Times New Roman" w:hAnsi="Times New Roman" w:cs="Times New Roman"/>
          <w:sz w:val="24"/>
          <w:szCs w:val="24"/>
        </w:rPr>
        <w:t xml:space="preserve">probed </w:t>
      </w:r>
      <w:r w:rsidR="00512150" w:rsidRPr="00F9219D">
        <w:rPr>
          <w:rFonts w:ascii="Times New Roman" w:hAnsi="Times New Roman" w:cs="Times New Roman"/>
          <w:sz w:val="24"/>
          <w:szCs w:val="24"/>
        </w:rPr>
        <w:t xml:space="preserve">by contrasting the short and long SOA conditions </w:t>
      </w:r>
      <w:r w:rsidR="00512150" w:rsidRPr="00F9219D">
        <w:rPr>
          <w:rFonts w:ascii="Times New Roman" w:hAnsi="Times New Roman" w:cs="Times New Roman"/>
          <w:sz w:val="24"/>
          <w:szCs w:val="24"/>
        </w:rPr>
        <w:fldChar w:fldCharType="begin">
          <w:fldData xml:space="preserve">PEVuZE5vdGU+PENpdGU+PEF1dGhvcj5TY2h1YmVydDwvQXV0aG9yPjxZZWFyPjIwMDM8L1llYXI+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</w:fldData>
        </w:fldChar>
      </w:r>
      <w:r w:rsidR="003819FF" w:rsidRPr="00F9219D">
        <w:rPr>
          <w:rFonts w:ascii="Times New Roman" w:hAnsi="Times New Roman" w:cs="Times New Roman"/>
          <w:sz w:val="24"/>
          <w:szCs w:val="24"/>
        </w:rPr>
        <w:instrText xml:space="preserve"> ADDIN EN.CITE </w:instrText>
      </w:r>
      <w:r w:rsidR="003819FF" w:rsidRPr="00F9219D">
        <w:rPr>
          <w:rFonts w:ascii="Times New Roman" w:hAnsi="Times New Roman" w:cs="Times New Roman"/>
          <w:sz w:val="24"/>
          <w:szCs w:val="24"/>
        </w:rPr>
        <w:fldChar w:fldCharType="begin">
          <w:fldData xml:space="preserve">PEVuZE5vdGU+PENpdGU+PEF1dGhvcj5TY2h1YmVydDwvQXV0aG9yPjxZZWFyPjIwMDM8L1llYXI+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</w:fldData>
        </w:fldChar>
      </w:r>
      <w:r w:rsidR="003819FF" w:rsidRPr="00F9219D">
        <w:rPr>
          <w:rFonts w:ascii="Times New Roman" w:hAnsi="Times New Roman" w:cs="Times New Roman"/>
          <w:sz w:val="24"/>
          <w:szCs w:val="24"/>
        </w:rPr>
        <w:instrText xml:space="preserve"> ADDIN EN.CITE.DATA </w:instrText>
      </w:r>
      <w:r w:rsidR="003819FF" w:rsidRPr="00F9219D">
        <w:rPr>
          <w:rFonts w:ascii="Times New Roman" w:hAnsi="Times New Roman" w:cs="Times New Roman"/>
          <w:sz w:val="24"/>
          <w:szCs w:val="24"/>
        </w:rPr>
      </w:r>
      <w:r w:rsidR="003819FF" w:rsidRPr="00F9219D">
        <w:rPr>
          <w:rFonts w:ascii="Times New Roman" w:hAnsi="Times New Roman" w:cs="Times New Roman"/>
          <w:sz w:val="24"/>
          <w:szCs w:val="24"/>
        </w:rPr>
        <w:fldChar w:fldCharType="end"/>
      </w:r>
      <w:r w:rsidR="00512150" w:rsidRPr="00F9219D">
        <w:rPr>
          <w:rFonts w:ascii="Times New Roman" w:hAnsi="Times New Roman" w:cs="Times New Roman"/>
          <w:sz w:val="24"/>
          <w:szCs w:val="24"/>
        </w:rPr>
      </w:r>
      <w:r w:rsidR="00512150" w:rsidRPr="00F9219D">
        <w:rPr>
          <w:rFonts w:ascii="Times New Roman" w:hAnsi="Times New Roman" w:cs="Times New Roman"/>
          <w:sz w:val="24"/>
          <w:szCs w:val="24"/>
        </w:rPr>
        <w:fldChar w:fldCharType="separate"/>
      </w:r>
      <w:r w:rsidR="003819FF" w:rsidRPr="00F9219D">
        <w:rPr>
          <w:rFonts w:ascii="Times New Roman" w:hAnsi="Times New Roman" w:cs="Times New Roman"/>
          <w:noProof/>
          <w:sz w:val="24"/>
          <w:szCs w:val="24"/>
        </w:rPr>
        <w:t>(Marois &amp; Ivanoff, 2005; Schubert &amp; Szameitat, 2003)</w:t>
      </w:r>
      <w:r w:rsidR="00512150" w:rsidRPr="00F9219D">
        <w:rPr>
          <w:rFonts w:ascii="Times New Roman" w:hAnsi="Times New Roman" w:cs="Times New Roman"/>
          <w:sz w:val="24"/>
          <w:szCs w:val="24"/>
        </w:rPr>
        <w:fldChar w:fldCharType="end"/>
      </w:r>
      <w:r w:rsidR="00512150" w:rsidRPr="00F9219D">
        <w:rPr>
          <w:rFonts w:ascii="Times New Roman" w:hAnsi="Times New Roman" w:cs="Times New Roman"/>
          <w:sz w:val="24"/>
          <w:szCs w:val="24"/>
        </w:rPr>
        <w:t xml:space="preserve">, and comparing the </w:t>
      </w:r>
      <w:r w:rsidR="001354BB" w:rsidRPr="00F9219D">
        <w:rPr>
          <w:rFonts w:ascii="Times New Roman" w:hAnsi="Times New Roman" w:cs="Times New Roman" w:hint="eastAsia"/>
          <w:sz w:val="24"/>
          <w:szCs w:val="24"/>
        </w:rPr>
        <w:t>different</w:t>
      </w:r>
      <w:r w:rsidR="001354BB" w:rsidRPr="00F9219D">
        <w:rPr>
          <w:rFonts w:ascii="Times New Roman" w:hAnsi="Times New Roman" w:cs="Times New Roman"/>
          <w:sz w:val="24"/>
          <w:szCs w:val="24"/>
        </w:rPr>
        <w:t xml:space="preserve"> </w:t>
      </w:r>
      <w:r w:rsidR="00512150" w:rsidRPr="00F9219D">
        <w:rPr>
          <w:rFonts w:ascii="Times New Roman" w:hAnsi="Times New Roman" w:cs="Times New Roman"/>
          <w:sz w:val="24"/>
          <w:szCs w:val="24"/>
        </w:rPr>
        <w:t xml:space="preserve">PRP effect in the two </w:t>
      </w:r>
      <w:r w:rsidR="001354BB" w:rsidRPr="00F9219D">
        <w:rPr>
          <w:rFonts w:ascii="Times New Roman" w:hAnsi="Times New Roman" w:cs="Times New Roman" w:hint="eastAsia"/>
          <w:sz w:val="24"/>
          <w:szCs w:val="24"/>
        </w:rPr>
        <w:t>d</w:t>
      </w:r>
      <w:r w:rsidR="001354BB" w:rsidRPr="00F9219D">
        <w:rPr>
          <w:rFonts w:ascii="Times New Roman" w:hAnsi="Times New Roman" w:cs="Times New Roman"/>
          <w:sz w:val="24"/>
          <w:szCs w:val="24"/>
        </w:rPr>
        <w:t>ual-task</w:t>
      </w:r>
      <w:r w:rsidR="00512150" w:rsidRPr="00F9219D">
        <w:rPr>
          <w:rFonts w:ascii="Times New Roman" w:hAnsi="Times New Roman" w:cs="Times New Roman"/>
          <w:sz w:val="24"/>
          <w:szCs w:val="24"/>
        </w:rPr>
        <w:t xml:space="preserve"> conditions might </w:t>
      </w:r>
      <w:r w:rsidR="001354BB" w:rsidRPr="00F9219D">
        <w:rPr>
          <w:rFonts w:ascii="Times New Roman" w:hAnsi="Times New Roman" w:cs="Times New Roman"/>
          <w:sz w:val="24"/>
          <w:szCs w:val="24"/>
        </w:rPr>
        <w:t xml:space="preserve">thus </w:t>
      </w:r>
      <w:r w:rsidR="00512150" w:rsidRPr="00F9219D">
        <w:rPr>
          <w:rFonts w:ascii="Times New Roman" w:hAnsi="Times New Roman" w:cs="Times New Roman"/>
          <w:sz w:val="24"/>
          <w:szCs w:val="24"/>
        </w:rPr>
        <w:t>shed some light on the neural causes of the asymmetric cross-modal PRP effect</w:t>
      </w:r>
      <w:r w:rsidR="00B05A87" w:rsidRPr="00F9219D">
        <w:rPr>
          <w:rFonts w:ascii="Times New Roman" w:hAnsi="Times New Roman" w:cs="Times New Roman"/>
          <w:sz w:val="24"/>
          <w:szCs w:val="24"/>
        </w:rPr>
        <w:t xml:space="preserve"> as well</w:t>
      </w:r>
      <w:r w:rsidR="00512150" w:rsidRPr="00F9219D">
        <w:rPr>
          <w:rFonts w:ascii="Times New Roman" w:hAnsi="Times New Roman" w:cs="Times New Roman"/>
          <w:sz w:val="24"/>
          <w:szCs w:val="24"/>
        </w:rPr>
        <w:t xml:space="preserve">. </w:t>
      </w:r>
      <w:r w:rsidR="00D37E27" w:rsidRPr="00F9219D">
        <w:rPr>
          <w:rFonts w:ascii="Times New Roman" w:hAnsi="Times New Roman" w:cs="Times New Roman"/>
          <w:bCs/>
          <w:sz w:val="24"/>
          <w:szCs w:val="24"/>
        </w:rPr>
        <w:t>In</w:t>
      </w:r>
      <w:r w:rsidR="008F7758" w:rsidRPr="00F9219D">
        <w:rPr>
          <w:rFonts w:ascii="Times New Roman" w:hAnsi="Times New Roman" w:cs="Times New Roman" w:hint="eastAsia"/>
          <w:bCs/>
          <w:sz w:val="24"/>
          <w:szCs w:val="24"/>
        </w:rPr>
        <w:t xml:space="preserve"> demanding dual-task </w:t>
      </w:r>
      <w:r w:rsidR="008F7758" w:rsidRPr="00F9219D">
        <w:rPr>
          <w:rFonts w:ascii="Times New Roman" w:hAnsi="Times New Roman" w:cs="Times New Roman"/>
          <w:bCs/>
          <w:sz w:val="24"/>
          <w:szCs w:val="24"/>
        </w:rPr>
        <w:t xml:space="preserve">situations, two tasks compete for limited central executive resources </w:t>
      </w:r>
      <w:r w:rsidR="0070169E" w:rsidRPr="00F9219D">
        <w:rPr>
          <w:rFonts w:ascii="Times New Roman" w:hAnsi="Times New Roman" w:cs="Times New Roman"/>
          <w:bCs/>
          <w:sz w:val="24"/>
          <w:szCs w:val="24"/>
        </w:rPr>
        <w:fldChar w:fldCharType="begin"/>
      </w:r>
      <w:r w:rsidR="009A5F10" w:rsidRPr="00F9219D">
        <w:rPr>
          <w:rFonts w:ascii="Times New Roman" w:hAnsi="Times New Roman" w:cs="Times New Roman"/>
          <w:bCs/>
          <w:sz w:val="24"/>
          <w:szCs w:val="24"/>
        </w:rPr>
        <w:instrText xml:space="preserve"> ADDIN EN.CITE &lt;EndNote&gt;&lt;Cite&gt;&lt;Author&gt;Spence&lt;/Author&gt;&lt;Year&gt;2012&lt;/Year&gt;&lt;RecNum&gt;219&lt;/RecNum&gt;&lt;DisplayText&gt;(Duncan et al., 1997; Spence et al., 2012)&lt;/DisplayText&gt;&lt;record&gt;&lt;rec-number&gt;219&lt;/rec-number&gt;&lt;foreign-keys&gt;&lt;key app="EN" db-id="daeep5a59dzdxje5d2cxefa62tzx9e2ptats" timestamp="1658796866"&gt;219&lt;/key&gt;&lt;/foreign-keys&gt;&lt;ref-type name="Book Section"&gt;5&lt;/ref-type&gt;&lt;contributors&gt;&lt;authors&gt;&lt;author&gt;Spence, C.&lt;/author&gt;&lt;author&gt;Parise, C.&lt;/author&gt;&lt;author&gt;Chen, Y. C.&lt;/author&gt;&lt;/authors&gt;&lt;/contributors&gt;&lt;auth-address&gt;Center for Biomedical Imaging Lausanne, Switzerland&amp;#xD;Vanderbilt University Nashville, Tennessee&lt;/auth-address&gt;&lt;titles&gt;&lt;title&gt;The Colavita Visual Dominance Effect&lt;/title&gt;&lt;secondary-title&gt;The Neural Bases of Multisensory Processes&lt;/secondary-title&gt;&lt;/titles&gt;&lt;dates&gt;&lt;year&gt;2012&lt;/year&gt;&lt;/dates&gt;&lt;pub-location&gt;Boca Raton (FL)&lt;/pub-location&gt;&lt;publisher&gt;Taylor &amp;amp; Francis&lt;/publisher&gt;&lt;accession-num&gt;22593876&lt;/accession-num&gt;&lt;urls&gt;&lt;/urls&gt;&lt;language&gt;eng&lt;/language&gt;&lt;/record&gt;&lt;/Cite&gt;&lt;Cite&gt;&lt;Author&gt;Duncan&lt;/Author&gt;&lt;Year&gt;1997&lt;/Year&gt;&lt;RecNum&gt;220&lt;/RecNum&gt;&lt;record&gt;&lt;rec-number&gt;220&lt;/rec-number&gt;&lt;foreign-keys&gt;&lt;key app="EN" db-id="daeep5a59dzdxje5d2cxefa62tzx9e2ptats" timestamp="1658796908"&gt;220&lt;/key&gt;&lt;key app="ENWeb" db-id=""&gt;0&lt;/key&gt;&lt;/foreign-keys&gt;&lt;ref-type name="Journal Article"&gt;17&lt;/ref-type&gt;&lt;contributors&gt;&lt;authors&gt;&lt;author&gt;Duncan, John&lt;/author&gt;&lt;author&gt;Humphreys, Glyn&lt;/author&gt;&lt;author&gt;Ward, Robert&lt;/author&gt;&lt;/authors&gt;&lt;/contributors&gt;&lt;titles&gt;&lt;title&gt;Competitive brain activity in visual attention&lt;/title&gt;&lt;secondary-title&gt;Current Opinion in Neurobiology&lt;/secondary-title&gt;&lt;/titles&gt;&lt;periodical&gt;&lt;full-title&gt;Current Opinion in Neurobiology&lt;/full-title&gt;&lt;/periodical&gt;&lt;pages&gt;255-261&lt;/pages&gt;&lt;volume&gt;7&lt;/volume&gt;&lt;number&gt;2&lt;/number&gt;&lt;section&gt;255&lt;/section&gt;&lt;dates&gt;&lt;year&gt;1997&lt;/year&gt;&lt;/dates&gt;&lt;isbn&gt;09594388&lt;/isbn&gt;&lt;urls&gt;&lt;/urls&gt;&lt;electronic-resource-num&gt;10.1016/s0959-4388(97)80014-1&lt;/electronic-resource-num&gt;&lt;/record&gt;&lt;/Cite&gt;&lt;/EndNote&gt;</w:instrText>
      </w:r>
      <w:r w:rsidR="0070169E" w:rsidRPr="00F9219D">
        <w:rPr>
          <w:rFonts w:ascii="Times New Roman" w:hAnsi="Times New Roman" w:cs="Times New Roman"/>
          <w:bCs/>
          <w:sz w:val="24"/>
          <w:szCs w:val="24"/>
        </w:rPr>
        <w:fldChar w:fldCharType="separate"/>
      </w:r>
      <w:r w:rsidR="009A5F10" w:rsidRPr="00F9219D">
        <w:rPr>
          <w:rFonts w:ascii="Times New Roman" w:hAnsi="Times New Roman" w:cs="Times New Roman"/>
          <w:bCs/>
          <w:noProof/>
          <w:sz w:val="24"/>
          <w:szCs w:val="24"/>
        </w:rPr>
        <w:t>(Duncan et al., 1997; Spence et al., 2012)</w:t>
      </w:r>
      <w:r w:rsidR="0070169E" w:rsidRPr="00F9219D">
        <w:rPr>
          <w:rFonts w:ascii="Times New Roman" w:hAnsi="Times New Roman" w:cs="Times New Roman"/>
          <w:bCs/>
          <w:sz w:val="24"/>
          <w:szCs w:val="24"/>
        </w:rPr>
        <w:fldChar w:fldCharType="end"/>
      </w:r>
      <w:r w:rsidR="008F7758" w:rsidRPr="00F9219D">
        <w:rPr>
          <w:rFonts w:ascii="Times New Roman" w:hAnsi="Times New Roman" w:cs="Times New Roman"/>
          <w:bCs/>
          <w:sz w:val="24"/>
          <w:szCs w:val="24"/>
        </w:rPr>
        <w:t xml:space="preserve">. </w:t>
      </w:r>
      <w:r w:rsidR="00E34C0B" w:rsidRPr="00F9219D">
        <w:rPr>
          <w:rFonts w:ascii="Times New Roman" w:hAnsi="Times New Roman" w:cs="Times New Roman"/>
          <w:bCs/>
          <w:sz w:val="24"/>
          <w:szCs w:val="24"/>
        </w:rPr>
        <w:t>Meanwhile</w:t>
      </w:r>
      <w:r w:rsidR="008F7758" w:rsidRPr="00F9219D">
        <w:rPr>
          <w:rFonts w:ascii="Times New Roman" w:hAnsi="Times New Roman" w:cs="Times New Roman"/>
          <w:bCs/>
          <w:sz w:val="24"/>
          <w:szCs w:val="24"/>
        </w:rPr>
        <w:t xml:space="preserve">, the default-mode network (DMN) is generally deactivated during </w:t>
      </w:r>
      <w:r w:rsidR="00816A7D" w:rsidRPr="00F9219D">
        <w:rPr>
          <w:rFonts w:ascii="Times New Roman" w:hAnsi="Times New Roman" w:cs="Times New Roman"/>
          <w:bCs/>
          <w:sz w:val="24"/>
          <w:szCs w:val="24"/>
        </w:rPr>
        <w:t>various</w:t>
      </w:r>
      <w:r w:rsidR="008F7758" w:rsidRPr="00F9219D">
        <w:rPr>
          <w:rFonts w:ascii="Times New Roman" w:hAnsi="Times New Roman" w:cs="Times New Roman"/>
          <w:bCs/>
          <w:sz w:val="24"/>
          <w:szCs w:val="24"/>
        </w:rPr>
        <w:t xml:space="preserve"> externally oriented cognitive tasks</w:t>
      </w:r>
      <w:r w:rsidR="005A1361" w:rsidRPr="00F9219D">
        <w:rPr>
          <w:rFonts w:ascii="Times New Roman" w:hAnsi="Times New Roman" w:cs="Times New Roman"/>
          <w:bCs/>
          <w:sz w:val="24"/>
          <w:szCs w:val="24"/>
        </w:rPr>
        <w:t xml:space="preserve"> </w:t>
      </w:r>
      <w:r w:rsidR="005A1361" w:rsidRPr="00F9219D">
        <w:rPr>
          <w:rFonts w:ascii="Times New Roman" w:hAnsi="Times New Roman" w:cs="Times New Roman"/>
          <w:bCs/>
          <w:sz w:val="24"/>
          <w:szCs w:val="24"/>
        </w:rPr>
        <w:fldChar w:fldCharType="begin">
          <w:fldData xml:space="preserve">PEVuZE5vdGU+PENpdGU+PEF1dGhvcj5SYWljaGxlPC9BdXRob3I+PFllYXI+MjAxNTwvWWVhcj48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</w:fldData>
        </w:fldChar>
      </w:r>
      <w:r w:rsidR="009A5F10" w:rsidRPr="00F9219D">
        <w:rPr>
          <w:rFonts w:ascii="Times New Roman" w:hAnsi="Times New Roman" w:cs="Times New Roman"/>
          <w:bCs/>
          <w:sz w:val="24"/>
          <w:szCs w:val="24"/>
        </w:rPr>
        <w:instrText xml:space="preserve"> ADDIN EN.CITE </w:instrText>
      </w:r>
      <w:r w:rsidR="009A5F10" w:rsidRPr="00F9219D">
        <w:rPr>
          <w:rFonts w:ascii="Times New Roman" w:hAnsi="Times New Roman" w:cs="Times New Roman"/>
          <w:bCs/>
          <w:sz w:val="24"/>
          <w:szCs w:val="24"/>
        </w:rPr>
        <w:fldChar w:fldCharType="begin">
          <w:fldData xml:space="preserve">PEVuZE5vdGU+PENpdGU+PEF1dGhvcj5SYWljaGxlPC9BdXRob3I+PFllYXI+MjAxNTwvWWVhcj48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</w:fldData>
        </w:fldChar>
      </w:r>
      <w:r w:rsidR="009A5F10" w:rsidRPr="00F9219D">
        <w:rPr>
          <w:rFonts w:ascii="Times New Roman" w:hAnsi="Times New Roman" w:cs="Times New Roman"/>
          <w:bCs/>
          <w:sz w:val="24"/>
          <w:szCs w:val="24"/>
        </w:rPr>
        <w:instrText xml:space="preserve"> ADDIN EN.CITE.DATA </w:instrText>
      </w:r>
      <w:r w:rsidR="009A5F10" w:rsidRPr="00F9219D">
        <w:rPr>
          <w:rFonts w:ascii="Times New Roman" w:hAnsi="Times New Roman" w:cs="Times New Roman"/>
          <w:bCs/>
          <w:sz w:val="24"/>
          <w:szCs w:val="24"/>
        </w:rPr>
      </w:r>
      <w:r w:rsidR="009A5F10" w:rsidRPr="00F9219D">
        <w:rPr>
          <w:rFonts w:ascii="Times New Roman" w:hAnsi="Times New Roman" w:cs="Times New Roman"/>
          <w:bCs/>
          <w:sz w:val="24"/>
          <w:szCs w:val="24"/>
        </w:rPr>
        <w:fldChar w:fldCharType="end"/>
      </w:r>
      <w:r w:rsidR="005A1361" w:rsidRPr="00F9219D">
        <w:rPr>
          <w:rFonts w:ascii="Times New Roman" w:hAnsi="Times New Roman" w:cs="Times New Roman"/>
          <w:bCs/>
          <w:sz w:val="24"/>
          <w:szCs w:val="24"/>
        </w:rPr>
      </w:r>
      <w:r w:rsidR="005A1361" w:rsidRPr="00F9219D">
        <w:rPr>
          <w:rFonts w:ascii="Times New Roman" w:hAnsi="Times New Roman" w:cs="Times New Roman"/>
          <w:bCs/>
          <w:sz w:val="24"/>
          <w:szCs w:val="24"/>
        </w:rPr>
        <w:fldChar w:fldCharType="separate"/>
      </w:r>
      <w:r w:rsidR="009A5F10" w:rsidRPr="00F9219D">
        <w:rPr>
          <w:rFonts w:ascii="Times New Roman" w:hAnsi="Times New Roman" w:cs="Times New Roman"/>
          <w:bCs/>
          <w:noProof/>
          <w:sz w:val="24"/>
          <w:szCs w:val="24"/>
        </w:rPr>
        <w:t xml:space="preserve">(Gusnard </w:t>
      </w:r>
      <w:r w:rsidR="009A5F10" w:rsidRPr="00F9219D">
        <w:rPr>
          <w:rFonts w:ascii="Times New Roman" w:hAnsi="Times New Roman" w:cs="Times New Roman"/>
          <w:bCs/>
          <w:noProof/>
          <w:sz w:val="24"/>
          <w:szCs w:val="24"/>
        </w:rPr>
        <w:lastRenderedPageBreak/>
        <w:t>et al., 2001; Raichle, 2015)</w:t>
      </w:r>
      <w:r w:rsidR="005A1361" w:rsidRPr="00F9219D">
        <w:rPr>
          <w:rFonts w:ascii="Times New Roman" w:hAnsi="Times New Roman" w:cs="Times New Roman"/>
          <w:bCs/>
          <w:sz w:val="24"/>
          <w:szCs w:val="24"/>
        </w:rPr>
        <w:fldChar w:fldCharType="end"/>
      </w:r>
      <w:r w:rsidR="008F7758" w:rsidRPr="00F9219D">
        <w:rPr>
          <w:rFonts w:ascii="Times New Roman" w:hAnsi="Times New Roman" w:cs="Times New Roman"/>
          <w:bCs/>
          <w:sz w:val="24"/>
          <w:szCs w:val="24"/>
        </w:rPr>
        <w:t xml:space="preserve"> </w:t>
      </w:r>
      <w:r w:rsidR="005A1361" w:rsidRPr="00F9219D">
        <w:rPr>
          <w:rFonts w:ascii="Times New Roman" w:hAnsi="Times New Roman" w:cs="Times New Roman"/>
          <w:bCs/>
          <w:sz w:val="24"/>
          <w:szCs w:val="24"/>
        </w:rPr>
        <w:t xml:space="preserve">and </w:t>
      </w:r>
      <w:r w:rsidR="00E34C0B" w:rsidRPr="00F9219D">
        <w:rPr>
          <w:rFonts w:ascii="Times New Roman" w:hAnsi="Times New Roman" w:cs="Times New Roman"/>
          <w:bCs/>
          <w:sz w:val="24"/>
          <w:szCs w:val="24"/>
        </w:rPr>
        <w:t>becomes</w:t>
      </w:r>
      <w:r w:rsidR="003915B2" w:rsidRPr="00F9219D">
        <w:rPr>
          <w:rFonts w:ascii="Times New Roman" w:hAnsi="Times New Roman" w:cs="Times New Roman"/>
          <w:bCs/>
          <w:sz w:val="24"/>
          <w:szCs w:val="24"/>
        </w:rPr>
        <w:t xml:space="preserve"> connected</w:t>
      </w:r>
      <w:r w:rsidR="005A1361" w:rsidRPr="00F9219D">
        <w:rPr>
          <w:rFonts w:ascii="Times New Roman" w:hAnsi="Times New Roman" w:cs="Times New Roman"/>
          <w:bCs/>
          <w:sz w:val="24"/>
          <w:szCs w:val="24"/>
        </w:rPr>
        <w:t xml:space="preserve"> with </w:t>
      </w:r>
      <w:r w:rsidR="00FB4F69" w:rsidRPr="00F9219D">
        <w:rPr>
          <w:rFonts w:ascii="Times New Roman" w:hAnsi="Times New Roman" w:cs="Times New Roman"/>
          <w:bCs/>
          <w:sz w:val="24"/>
          <w:szCs w:val="24"/>
        </w:rPr>
        <w:t xml:space="preserve">the </w:t>
      </w:r>
      <w:r w:rsidR="005A1361" w:rsidRPr="00F9219D">
        <w:rPr>
          <w:rFonts w:ascii="Times New Roman" w:hAnsi="Times New Roman" w:cs="Times New Roman"/>
          <w:bCs/>
          <w:sz w:val="24"/>
          <w:szCs w:val="24"/>
        </w:rPr>
        <w:t xml:space="preserve">neural </w:t>
      </w:r>
      <w:r w:rsidR="00CB2E20" w:rsidRPr="00F9219D">
        <w:rPr>
          <w:rFonts w:ascii="Times New Roman" w:hAnsi="Times New Roman" w:cs="Times New Roman"/>
          <w:bCs/>
          <w:sz w:val="24"/>
          <w:szCs w:val="24"/>
        </w:rPr>
        <w:t>substrates</w:t>
      </w:r>
      <w:r w:rsidR="005A1361" w:rsidRPr="00F9219D">
        <w:rPr>
          <w:rFonts w:ascii="Times New Roman" w:hAnsi="Times New Roman" w:cs="Times New Roman"/>
          <w:bCs/>
          <w:sz w:val="24"/>
          <w:szCs w:val="24"/>
        </w:rPr>
        <w:t xml:space="preserve"> underlying </w:t>
      </w:r>
      <w:r w:rsidR="00B96177" w:rsidRPr="00F9219D">
        <w:rPr>
          <w:rFonts w:ascii="Times New Roman" w:hAnsi="Times New Roman" w:cs="Times New Roman"/>
          <w:bCs/>
          <w:sz w:val="24"/>
          <w:szCs w:val="24"/>
        </w:rPr>
        <w:t xml:space="preserve">the </w:t>
      </w:r>
      <w:r w:rsidR="00FB4F69" w:rsidRPr="00F9219D">
        <w:rPr>
          <w:rFonts w:ascii="Times New Roman" w:hAnsi="Times New Roman" w:cs="Times New Roman"/>
          <w:bCs/>
          <w:sz w:val="24"/>
          <w:szCs w:val="24"/>
        </w:rPr>
        <w:t>irrelevant tasks</w:t>
      </w:r>
      <w:r w:rsidR="00D37E27" w:rsidRPr="00F9219D">
        <w:rPr>
          <w:rFonts w:ascii="Times New Roman" w:hAnsi="Times New Roman" w:cs="Times New Roman"/>
          <w:bCs/>
          <w:sz w:val="24"/>
          <w:szCs w:val="24"/>
        </w:rPr>
        <w:t xml:space="preserve"> </w:t>
      </w:r>
      <w:r w:rsidR="008F7758" w:rsidRPr="00F9219D">
        <w:rPr>
          <w:rFonts w:ascii="Times New Roman" w:hAnsi="Times New Roman" w:cs="Times New Roman"/>
          <w:bCs/>
          <w:sz w:val="24"/>
          <w:szCs w:val="24"/>
        </w:rPr>
        <w:t>to</w:t>
      </w:r>
      <w:r w:rsidR="000F3497" w:rsidRPr="00F9219D">
        <w:rPr>
          <w:rFonts w:ascii="Times New Roman" w:hAnsi="Times New Roman" w:cs="Times New Roman"/>
          <w:bCs/>
          <w:sz w:val="24"/>
          <w:szCs w:val="24"/>
        </w:rPr>
        <w:t xml:space="preserve"> </w:t>
      </w:r>
      <w:r w:rsidR="005550C3" w:rsidRPr="00F9219D">
        <w:rPr>
          <w:rFonts w:ascii="Times New Roman" w:hAnsi="Times New Roman" w:cs="Times New Roman"/>
          <w:bCs/>
          <w:sz w:val="24"/>
          <w:szCs w:val="24"/>
        </w:rPr>
        <w:t xml:space="preserve">temporarily </w:t>
      </w:r>
      <w:r w:rsidR="00E34C0B" w:rsidRPr="00F9219D">
        <w:rPr>
          <w:rFonts w:ascii="Times New Roman" w:hAnsi="Times New Roman" w:cs="Times New Roman"/>
          <w:bCs/>
          <w:sz w:val="24"/>
          <w:szCs w:val="24"/>
        </w:rPr>
        <w:t>suppress</w:t>
      </w:r>
      <w:r w:rsidR="008F7758" w:rsidRPr="00F9219D">
        <w:rPr>
          <w:rFonts w:ascii="Times New Roman" w:hAnsi="Times New Roman" w:cs="Times New Roman"/>
          <w:bCs/>
          <w:sz w:val="24"/>
          <w:szCs w:val="24"/>
        </w:rPr>
        <w:t xml:space="preserve"> distractions</w:t>
      </w:r>
      <w:r w:rsidR="00FB4F69" w:rsidRPr="00F9219D">
        <w:rPr>
          <w:rFonts w:ascii="Times New Roman" w:hAnsi="Times New Roman" w:cs="Times New Roman"/>
          <w:bCs/>
          <w:sz w:val="24"/>
          <w:szCs w:val="24"/>
        </w:rPr>
        <w:t xml:space="preserve"> </w:t>
      </w:r>
      <w:r w:rsidR="00FB4F69" w:rsidRPr="00F9219D">
        <w:rPr>
          <w:rFonts w:ascii="Times New Roman" w:hAnsi="Times New Roman" w:cs="Times New Roman"/>
          <w:bCs/>
          <w:sz w:val="24"/>
          <w:szCs w:val="24"/>
        </w:rPr>
        <w:fldChar w:fldCharType="begin">
          <w:fldData xml:space="preserve">PEVuZE5vdGU+PENpdGU+PEF1dGhvcj5DaGFkaWNrPC9BdXRob3I+PFllYXI+MjAxMTwvWWVhcj48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</w:fldData>
        </w:fldChar>
      </w:r>
      <w:r w:rsidR="003819FF" w:rsidRPr="00F9219D">
        <w:rPr>
          <w:rFonts w:ascii="Times New Roman" w:hAnsi="Times New Roman" w:cs="Times New Roman"/>
          <w:bCs/>
          <w:sz w:val="24"/>
          <w:szCs w:val="24"/>
        </w:rPr>
        <w:instrText xml:space="preserve"> ADDIN EN.CITE </w:instrText>
      </w:r>
      <w:r w:rsidR="003819FF" w:rsidRPr="00F9219D">
        <w:rPr>
          <w:rFonts w:ascii="Times New Roman" w:hAnsi="Times New Roman" w:cs="Times New Roman"/>
          <w:bCs/>
          <w:sz w:val="24"/>
          <w:szCs w:val="24"/>
        </w:rPr>
        <w:fldChar w:fldCharType="begin">
          <w:fldData xml:space="preserve">PEVuZE5vdGU+PENpdGU+PEF1dGhvcj5DaGFkaWNrPC9BdXRob3I+PFllYXI+MjAxMTwvWWVhcj48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</w:fldData>
        </w:fldChar>
      </w:r>
      <w:r w:rsidR="003819FF" w:rsidRPr="00F9219D">
        <w:rPr>
          <w:rFonts w:ascii="Times New Roman" w:hAnsi="Times New Roman" w:cs="Times New Roman"/>
          <w:bCs/>
          <w:sz w:val="24"/>
          <w:szCs w:val="24"/>
        </w:rPr>
        <w:instrText xml:space="preserve"> ADDIN EN.CITE.DATA </w:instrText>
      </w:r>
      <w:r w:rsidR="003819FF" w:rsidRPr="00F9219D">
        <w:rPr>
          <w:rFonts w:ascii="Times New Roman" w:hAnsi="Times New Roman" w:cs="Times New Roman"/>
          <w:bCs/>
          <w:sz w:val="24"/>
          <w:szCs w:val="24"/>
        </w:rPr>
      </w:r>
      <w:r w:rsidR="003819FF" w:rsidRPr="00F9219D">
        <w:rPr>
          <w:rFonts w:ascii="Times New Roman" w:hAnsi="Times New Roman" w:cs="Times New Roman"/>
          <w:bCs/>
          <w:sz w:val="24"/>
          <w:szCs w:val="24"/>
        </w:rPr>
        <w:fldChar w:fldCharType="end"/>
      </w:r>
      <w:r w:rsidR="00FB4F69" w:rsidRPr="00F9219D">
        <w:rPr>
          <w:rFonts w:ascii="Times New Roman" w:hAnsi="Times New Roman" w:cs="Times New Roman"/>
          <w:bCs/>
          <w:sz w:val="24"/>
          <w:szCs w:val="24"/>
        </w:rPr>
      </w:r>
      <w:r w:rsidR="00FB4F69" w:rsidRPr="00F9219D">
        <w:rPr>
          <w:rFonts w:ascii="Times New Roman" w:hAnsi="Times New Roman" w:cs="Times New Roman"/>
          <w:bCs/>
          <w:sz w:val="24"/>
          <w:szCs w:val="24"/>
        </w:rPr>
        <w:fldChar w:fldCharType="separate"/>
      </w:r>
      <w:r w:rsidR="003819FF" w:rsidRPr="00F9219D">
        <w:rPr>
          <w:rFonts w:ascii="Times New Roman" w:hAnsi="Times New Roman" w:cs="Times New Roman"/>
          <w:bCs/>
          <w:noProof/>
          <w:sz w:val="24"/>
          <w:szCs w:val="24"/>
        </w:rPr>
        <w:t>(Buckner &amp; DiNicola, 2019; Chadick &amp; Gazzaley, 2011)</w:t>
      </w:r>
      <w:r w:rsidR="00FB4F69" w:rsidRPr="00F9219D">
        <w:rPr>
          <w:rFonts w:ascii="Times New Roman" w:hAnsi="Times New Roman" w:cs="Times New Roman"/>
          <w:bCs/>
          <w:sz w:val="24"/>
          <w:szCs w:val="24"/>
        </w:rPr>
        <w:fldChar w:fldCharType="end"/>
      </w:r>
      <w:r w:rsidR="008F7758" w:rsidRPr="00F9219D">
        <w:rPr>
          <w:rFonts w:ascii="Times New Roman" w:hAnsi="Times New Roman" w:cs="Times New Roman"/>
          <w:bCs/>
          <w:sz w:val="24"/>
          <w:szCs w:val="24"/>
        </w:rPr>
        <w:t xml:space="preserve">. </w:t>
      </w:r>
      <w:r w:rsidR="003915B2" w:rsidRPr="00F9219D">
        <w:rPr>
          <w:rFonts w:ascii="Times New Roman" w:hAnsi="Times New Roman" w:cs="Times New Roman"/>
          <w:sz w:val="24"/>
          <w:szCs w:val="24"/>
        </w:rPr>
        <w:t>W</w:t>
      </w:r>
      <w:r w:rsidR="00404B33" w:rsidRPr="00F9219D">
        <w:rPr>
          <w:rFonts w:ascii="Times New Roman" w:hAnsi="Times New Roman" w:cs="Times New Roman"/>
          <w:sz w:val="24"/>
          <w:szCs w:val="24"/>
        </w:rPr>
        <w:t>e</w:t>
      </w:r>
      <w:r w:rsidR="003915B2" w:rsidRPr="00F9219D">
        <w:rPr>
          <w:rFonts w:ascii="Times New Roman" w:hAnsi="Times New Roman" w:cs="Times New Roman"/>
          <w:sz w:val="24"/>
          <w:szCs w:val="24"/>
        </w:rPr>
        <w:t xml:space="preserve"> thus</w:t>
      </w:r>
      <w:r w:rsidR="00404B33" w:rsidRPr="00F9219D">
        <w:rPr>
          <w:rFonts w:ascii="Times New Roman" w:hAnsi="Times New Roman" w:cs="Times New Roman"/>
          <w:sz w:val="24"/>
          <w:szCs w:val="24"/>
        </w:rPr>
        <w:t xml:space="preserve"> predict that when the </w:t>
      </w:r>
      <w:r w:rsidR="00556EFB" w:rsidRPr="00F9219D">
        <w:rPr>
          <w:rFonts w:ascii="Times New Roman" w:hAnsi="Times New Roman" w:cs="Times New Roman"/>
          <w:sz w:val="24"/>
          <w:szCs w:val="24"/>
        </w:rPr>
        <w:t>visual vs. auditory</w:t>
      </w:r>
      <w:r w:rsidR="00404B33" w:rsidRPr="00F9219D">
        <w:rPr>
          <w:rFonts w:ascii="Times New Roman" w:hAnsi="Times New Roman" w:cs="Times New Roman"/>
          <w:sz w:val="24"/>
          <w:szCs w:val="24"/>
        </w:rPr>
        <w:t xml:space="preserve"> task come</w:t>
      </w:r>
      <w:r w:rsidR="00A72CBA" w:rsidRPr="00F9219D">
        <w:rPr>
          <w:rFonts w:ascii="Times New Roman" w:hAnsi="Times New Roman" w:cs="Times New Roman"/>
          <w:sz w:val="24"/>
          <w:szCs w:val="24"/>
        </w:rPr>
        <w:t>s</w:t>
      </w:r>
      <w:r w:rsidR="00EA7673" w:rsidRPr="00F9219D">
        <w:rPr>
          <w:rFonts w:ascii="Times New Roman" w:hAnsi="Times New Roman" w:cs="Times New Roman"/>
          <w:sz w:val="24"/>
          <w:szCs w:val="24"/>
        </w:rPr>
        <w:t xml:space="preserve"> </w:t>
      </w:r>
      <w:r w:rsidR="00454F1C" w:rsidRPr="00F9219D">
        <w:rPr>
          <w:rFonts w:ascii="Times New Roman" w:hAnsi="Times New Roman" w:cs="Times New Roman"/>
          <w:sz w:val="24"/>
          <w:szCs w:val="24"/>
        </w:rPr>
        <w:t>second</w:t>
      </w:r>
      <w:r w:rsidR="00404B33" w:rsidRPr="00F9219D">
        <w:rPr>
          <w:rFonts w:ascii="Times New Roman" w:hAnsi="Times New Roman" w:cs="Times New Roman"/>
          <w:sz w:val="24"/>
          <w:szCs w:val="24"/>
        </w:rPr>
        <w:t xml:space="preserve">, </w:t>
      </w:r>
      <w:r w:rsidR="00556EFB" w:rsidRPr="00F9219D">
        <w:rPr>
          <w:rFonts w:ascii="Times New Roman" w:hAnsi="Times New Roman" w:cs="Times New Roman"/>
          <w:sz w:val="24"/>
          <w:szCs w:val="24"/>
        </w:rPr>
        <w:t xml:space="preserve">the respective </w:t>
      </w:r>
      <w:r w:rsidR="00404B33" w:rsidRPr="00F9219D">
        <w:rPr>
          <w:rFonts w:ascii="Times New Roman" w:hAnsi="Times New Roman" w:cs="Times New Roman"/>
          <w:sz w:val="24"/>
          <w:szCs w:val="24"/>
        </w:rPr>
        <w:t>sensory cortex w</w:t>
      </w:r>
      <w:r w:rsidR="00D37E27" w:rsidRPr="00F9219D">
        <w:rPr>
          <w:rFonts w:ascii="Times New Roman" w:hAnsi="Times New Roman" w:cs="Times New Roman"/>
          <w:sz w:val="24"/>
          <w:szCs w:val="24"/>
        </w:rPr>
        <w:t>ill</w:t>
      </w:r>
      <w:r w:rsidR="00404B33" w:rsidRPr="00F9219D">
        <w:rPr>
          <w:rFonts w:ascii="Times New Roman" w:hAnsi="Times New Roman" w:cs="Times New Roman"/>
          <w:sz w:val="24"/>
          <w:szCs w:val="24"/>
        </w:rPr>
        <w:t xml:space="preserve"> demonstrate neural </w:t>
      </w:r>
      <w:r w:rsidR="00BE6765" w:rsidRPr="00F9219D">
        <w:rPr>
          <w:rFonts w:ascii="Times New Roman" w:hAnsi="Times New Roman" w:cs="Times New Roman"/>
          <w:sz w:val="24"/>
          <w:szCs w:val="24"/>
        </w:rPr>
        <w:t>connectivity</w:t>
      </w:r>
      <w:r w:rsidR="00404B33" w:rsidRPr="00F9219D">
        <w:rPr>
          <w:rFonts w:ascii="Times New Roman" w:hAnsi="Times New Roman" w:cs="Times New Roman"/>
          <w:sz w:val="24"/>
          <w:szCs w:val="24"/>
        </w:rPr>
        <w:t xml:space="preserve"> with</w:t>
      </w:r>
      <w:r w:rsidR="003915B2" w:rsidRPr="00F9219D">
        <w:rPr>
          <w:rFonts w:ascii="Times New Roman" w:hAnsi="Times New Roman" w:cs="Times New Roman"/>
          <w:sz w:val="24"/>
          <w:szCs w:val="24"/>
        </w:rPr>
        <w:t xml:space="preserve"> </w:t>
      </w:r>
      <w:r w:rsidR="00404B33" w:rsidRPr="00F9219D">
        <w:rPr>
          <w:rFonts w:ascii="Times New Roman" w:hAnsi="Times New Roman" w:cs="Times New Roman"/>
          <w:sz w:val="24"/>
          <w:szCs w:val="24"/>
        </w:rPr>
        <w:t>the DMN</w:t>
      </w:r>
      <w:r w:rsidR="009D2ED9" w:rsidRPr="00F9219D">
        <w:rPr>
          <w:rFonts w:ascii="Times New Roman" w:hAnsi="Times New Roman" w:cs="Times New Roman"/>
          <w:sz w:val="24"/>
          <w:szCs w:val="24"/>
        </w:rPr>
        <w:t xml:space="preserve"> to suppress the distraction </w:t>
      </w:r>
      <w:r w:rsidR="001354BB" w:rsidRPr="00F9219D">
        <w:rPr>
          <w:rFonts w:ascii="Times New Roman" w:hAnsi="Times New Roman" w:cs="Times New Roman"/>
          <w:sz w:val="24"/>
          <w:szCs w:val="24"/>
        </w:rPr>
        <w:t xml:space="preserve">caused by </w:t>
      </w:r>
      <w:r w:rsidR="009D2ED9" w:rsidRPr="00F9219D">
        <w:rPr>
          <w:rFonts w:ascii="Times New Roman" w:hAnsi="Times New Roman" w:cs="Times New Roman"/>
          <w:sz w:val="24"/>
          <w:szCs w:val="24"/>
        </w:rPr>
        <w:t xml:space="preserve">the second task and </w:t>
      </w:r>
      <w:r w:rsidR="00E34C0B" w:rsidRPr="00F9219D">
        <w:rPr>
          <w:rFonts w:ascii="Times New Roman" w:hAnsi="Times New Roman" w:cs="Times New Roman"/>
          <w:sz w:val="24"/>
          <w:szCs w:val="24"/>
        </w:rPr>
        <w:t>ensur</w:t>
      </w:r>
      <w:r w:rsidR="009D2ED9" w:rsidRPr="00F9219D">
        <w:rPr>
          <w:rFonts w:ascii="Times New Roman" w:hAnsi="Times New Roman" w:cs="Times New Roman"/>
          <w:sz w:val="24"/>
          <w:szCs w:val="24"/>
        </w:rPr>
        <w:t>e</w:t>
      </w:r>
      <w:r w:rsidR="00E34C0B" w:rsidRPr="00F9219D">
        <w:rPr>
          <w:rFonts w:ascii="Times New Roman" w:hAnsi="Times New Roman" w:cs="Times New Roman"/>
          <w:sz w:val="24"/>
          <w:szCs w:val="24"/>
        </w:rPr>
        <w:t xml:space="preserve"> the neural processing of the first task</w:t>
      </w:r>
      <w:r w:rsidR="00911E6C" w:rsidRPr="00F9219D">
        <w:rPr>
          <w:rFonts w:ascii="Times New Roman" w:hAnsi="Times New Roman" w:cs="Times New Roman"/>
          <w:sz w:val="24"/>
          <w:szCs w:val="24"/>
        </w:rPr>
        <w:t>.</w:t>
      </w:r>
      <w:r w:rsidR="00E34C0B" w:rsidRPr="00F9219D">
        <w:rPr>
          <w:rFonts w:ascii="Times New Roman" w:hAnsi="Times New Roman" w:cs="Times New Roman"/>
          <w:sz w:val="24"/>
          <w:szCs w:val="24"/>
        </w:rPr>
        <w:t xml:space="preserve"> </w:t>
      </w:r>
    </w:p>
    <w:p w14:paraId="305A4DD4" w14:textId="77777777" w:rsidR="00EB25CC" w:rsidRPr="00F9219D" w:rsidRDefault="00EB25CC" w:rsidP="00CB352E">
      <w:pPr>
        <w:spacing w:line="480" w:lineRule="auto"/>
        <w:jc w:val="left"/>
        <w:rPr>
          <w:rFonts w:ascii="Times New Roman" w:hAnsi="Times New Roman" w:cs="Times New Roman"/>
          <w:sz w:val="24"/>
          <w:szCs w:val="24"/>
        </w:rPr>
      </w:pPr>
    </w:p>
    <w:bookmarkEnd w:id="9"/>
    <w:p w14:paraId="57D7F5C4" w14:textId="4F0C3A49" w:rsidR="007C0DE3" w:rsidRPr="00F9219D" w:rsidRDefault="00C342BE" w:rsidP="00CB352E">
      <w:pPr>
        <w:spacing w:line="480" w:lineRule="auto"/>
        <w:jc w:val="left"/>
        <w:rPr>
          <w:rFonts w:ascii="Times New Roman" w:hAnsi="Times New Roman" w:cs="Times New Roman"/>
          <w:b/>
          <w:bCs/>
          <w:sz w:val="24"/>
          <w:szCs w:val="24"/>
        </w:rPr>
      </w:pPr>
      <w:r w:rsidRPr="00F9219D">
        <w:rPr>
          <w:rFonts w:ascii="Times New Roman" w:hAnsi="Times New Roman" w:cs="Times New Roman"/>
          <w:b/>
          <w:bCs/>
          <w:sz w:val="24"/>
          <w:szCs w:val="24"/>
        </w:rPr>
        <w:t xml:space="preserve">2. </w:t>
      </w:r>
      <w:r w:rsidR="007C0DE3" w:rsidRPr="00F9219D">
        <w:rPr>
          <w:rFonts w:ascii="Times New Roman" w:hAnsi="Times New Roman" w:cs="Times New Roman"/>
          <w:b/>
          <w:bCs/>
          <w:sz w:val="24"/>
          <w:szCs w:val="24"/>
        </w:rPr>
        <w:t>Methods and Materials</w:t>
      </w:r>
    </w:p>
    <w:p w14:paraId="2324E859" w14:textId="0E38F015" w:rsidR="00FD2940" w:rsidRPr="00F9219D" w:rsidRDefault="00FD2940" w:rsidP="00CB352E">
      <w:pPr>
        <w:spacing w:line="480" w:lineRule="auto"/>
        <w:jc w:val="left"/>
        <w:rPr>
          <w:rFonts w:ascii="Times New Roman" w:hAnsi="Times New Roman" w:cs="Times New Roman"/>
          <w:sz w:val="24"/>
          <w:szCs w:val="24"/>
        </w:rPr>
      </w:pPr>
      <w:r w:rsidRPr="00F9219D">
        <w:rPr>
          <w:rFonts w:ascii="Times New Roman" w:hAnsi="Times New Roman" w:cs="Times New Roman"/>
          <w:sz w:val="24"/>
          <w:szCs w:val="24"/>
        </w:rPr>
        <w:t>We report how we determined our sample size, all data exclusions, all inclusion/exclusion criteria, whether inclusion/exclusion criteria were established prior to data analysis, all manipulations, and all measures in the study. No part of the study procedures was pre-registered prior to the research being conducted.</w:t>
      </w:r>
    </w:p>
    <w:p w14:paraId="395F0822" w14:textId="77777777" w:rsidR="00801912" w:rsidRPr="00F9219D" w:rsidRDefault="00801912" w:rsidP="00CB352E">
      <w:pPr>
        <w:spacing w:line="480" w:lineRule="auto"/>
        <w:jc w:val="left"/>
        <w:rPr>
          <w:rFonts w:ascii="Times New Roman" w:hAnsi="Times New Roman" w:cs="Times New Roman"/>
          <w:sz w:val="24"/>
          <w:szCs w:val="24"/>
        </w:rPr>
      </w:pPr>
    </w:p>
    <w:p w14:paraId="12FC528C" w14:textId="680480D8" w:rsidR="007C0DE3" w:rsidRPr="00F9219D" w:rsidRDefault="00C342BE" w:rsidP="00CB352E">
      <w:pPr>
        <w:spacing w:line="480" w:lineRule="auto"/>
        <w:jc w:val="left"/>
        <w:rPr>
          <w:rFonts w:ascii="Times New Roman" w:hAnsi="Times New Roman" w:cs="Times New Roman"/>
          <w:b/>
          <w:bCs/>
          <w:sz w:val="24"/>
          <w:szCs w:val="24"/>
        </w:rPr>
      </w:pPr>
      <w:r w:rsidRPr="00F9219D">
        <w:rPr>
          <w:rFonts w:ascii="Times New Roman" w:hAnsi="Times New Roman" w:cs="Times New Roman"/>
          <w:b/>
          <w:bCs/>
          <w:sz w:val="24"/>
          <w:szCs w:val="24"/>
        </w:rPr>
        <w:t>2.1</w:t>
      </w:r>
      <w:r w:rsidR="007C26FE" w:rsidRPr="00F9219D">
        <w:rPr>
          <w:rFonts w:ascii="Times New Roman" w:hAnsi="Times New Roman" w:cs="Times New Roman"/>
          <w:b/>
          <w:bCs/>
          <w:sz w:val="24"/>
          <w:szCs w:val="24"/>
        </w:rPr>
        <w:t>.</w:t>
      </w:r>
      <w:r w:rsidRPr="00F9219D">
        <w:rPr>
          <w:rFonts w:ascii="Times New Roman" w:hAnsi="Times New Roman" w:cs="Times New Roman"/>
          <w:b/>
          <w:bCs/>
          <w:sz w:val="24"/>
          <w:szCs w:val="24"/>
        </w:rPr>
        <w:t xml:space="preserve"> </w:t>
      </w:r>
      <w:r w:rsidR="007C0DE3" w:rsidRPr="00F9219D">
        <w:rPr>
          <w:rFonts w:ascii="Times New Roman" w:hAnsi="Times New Roman" w:cs="Times New Roman"/>
          <w:b/>
          <w:bCs/>
          <w:sz w:val="24"/>
          <w:szCs w:val="24"/>
        </w:rPr>
        <w:t>Participants</w:t>
      </w:r>
    </w:p>
    <w:p w14:paraId="74F77F60" w14:textId="5866D9C6" w:rsidR="007C0DE3" w:rsidRPr="00F9219D" w:rsidRDefault="007C0DE3" w:rsidP="00CB352E">
      <w:pPr>
        <w:spacing w:line="480" w:lineRule="auto"/>
        <w:jc w:val="left"/>
        <w:rPr>
          <w:rFonts w:ascii="Times New Roman" w:hAnsi="Times New Roman" w:cs="Times New Roman"/>
          <w:sz w:val="24"/>
          <w:szCs w:val="24"/>
        </w:rPr>
      </w:pPr>
      <w:r w:rsidRPr="00F9219D">
        <w:rPr>
          <w:rFonts w:ascii="Times New Roman" w:hAnsi="Times New Roman" w:cs="Times New Roman"/>
          <w:sz w:val="24"/>
          <w:szCs w:val="24"/>
        </w:rPr>
        <w:t xml:space="preserve">Thirty-two healthy adult volunteers (21 </w:t>
      </w:r>
      <w:r w:rsidRPr="00F9219D">
        <w:rPr>
          <w:rFonts w:ascii="Times New Roman" w:hAnsi="Times New Roman" w:cs="Times New Roman" w:hint="eastAsia"/>
          <w:sz w:val="24"/>
          <w:szCs w:val="24"/>
        </w:rPr>
        <w:t>females</w:t>
      </w:r>
      <w:r w:rsidRPr="00F9219D">
        <w:rPr>
          <w:rFonts w:ascii="Times New Roman" w:hAnsi="Times New Roman" w:cs="Times New Roman"/>
          <w:sz w:val="24"/>
          <w:szCs w:val="24"/>
        </w:rPr>
        <w:t>, age</w:t>
      </w:r>
      <w:r w:rsidR="00AE0D5B" w:rsidRPr="00F9219D">
        <w:rPr>
          <w:rFonts w:ascii="Times New Roman" w:hAnsi="Times New Roman" w:cs="Times New Roman"/>
          <w:sz w:val="24"/>
          <w:szCs w:val="24"/>
        </w:rPr>
        <w:t>d</w:t>
      </w:r>
      <w:r w:rsidRPr="00F9219D">
        <w:rPr>
          <w:rFonts w:ascii="Times New Roman" w:hAnsi="Times New Roman" w:cs="Times New Roman"/>
          <w:sz w:val="24"/>
          <w:szCs w:val="24"/>
        </w:rPr>
        <w:t xml:space="preserve"> 18</w:t>
      </w:r>
      <w:r w:rsidR="00454F1C" w:rsidRPr="00F9219D">
        <w:rPr>
          <w:rFonts w:ascii="Times New Roman" w:hAnsi="Times New Roman" w:cs="Times New Roman"/>
          <w:sz w:val="24"/>
          <w:szCs w:val="24"/>
        </w:rPr>
        <w:t>-</w:t>
      </w:r>
      <w:r w:rsidRPr="00F9219D">
        <w:rPr>
          <w:rFonts w:ascii="Times New Roman" w:hAnsi="Times New Roman" w:cs="Times New Roman"/>
          <w:sz w:val="24"/>
          <w:szCs w:val="24"/>
        </w:rPr>
        <w:t xml:space="preserve">27) were recruited in the present study. </w:t>
      </w:r>
      <w:r w:rsidR="00FD2940" w:rsidRPr="00F9219D">
        <w:rPr>
          <w:rFonts w:ascii="Times New Roman" w:hAnsi="Times New Roman" w:cs="Times New Roman"/>
          <w:sz w:val="24"/>
          <w:szCs w:val="24"/>
        </w:rPr>
        <w:t xml:space="preserve">A middle effect size was determined based on the previous study </w:t>
      </w:r>
      <w:r w:rsidR="00FD2940" w:rsidRPr="00F9219D">
        <w:rPr>
          <w:rFonts w:ascii="Times New Roman" w:hAnsi="Times New Roman" w:cs="Times New Roman"/>
          <w:sz w:val="24"/>
          <w:szCs w:val="24"/>
        </w:rPr>
        <w:fldChar w:fldCharType="begin">
          <w:fldData xml:space="preserve">PEVuZE5vdGU+PENpdGU+PEF1dGhvcj5TaWdtYW48L0F1dGhvcj48WWVhcj4yMDA4PC9ZZWFyPjxS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</w:fldData>
        </w:fldChar>
      </w:r>
      <w:r w:rsidR="005746E2" w:rsidRPr="00F9219D">
        <w:rPr>
          <w:rFonts w:ascii="Times New Roman" w:hAnsi="Times New Roman" w:cs="Times New Roman"/>
          <w:sz w:val="24"/>
          <w:szCs w:val="24"/>
        </w:rPr>
        <w:instrText xml:space="preserve"> ADDIN EN.CITE </w:instrText>
      </w:r>
      <w:r w:rsidR="005746E2" w:rsidRPr="00F9219D">
        <w:rPr>
          <w:rFonts w:ascii="Times New Roman" w:hAnsi="Times New Roman" w:cs="Times New Roman"/>
          <w:sz w:val="24"/>
          <w:szCs w:val="24"/>
        </w:rPr>
        <w:fldChar w:fldCharType="begin">
          <w:fldData xml:space="preserve">PEVuZE5vdGU+PENpdGU+PEF1dGhvcj5TaWdtYW48L0F1dGhvcj48WWVhcj4yMDA4PC9ZZWFyPjxS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</w:fldData>
        </w:fldChar>
      </w:r>
      <w:r w:rsidR="005746E2" w:rsidRPr="00F9219D">
        <w:rPr>
          <w:rFonts w:ascii="Times New Roman" w:hAnsi="Times New Roman" w:cs="Times New Roman"/>
          <w:sz w:val="24"/>
          <w:szCs w:val="24"/>
        </w:rPr>
        <w:instrText xml:space="preserve"> ADDIN EN.CITE.DATA </w:instrText>
      </w:r>
      <w:r w:rsidR="005746E2" w:rsidRPr="00F9219D">
        <w:rPr>
          <w:rFonts w:ascii="Times New Roman" w:hAnsi="Times New Roman" w:cs="Times New Roman"/>
          <w:sz w:val="24"/>
          <w:szCs w:val="24"/>
        </w:rPr>
      </w:r>
      <w:r w:rsidR="005746E2" w:rsidRPr="00F9219D">
        <w:rPr>
          <w:rFonts w:ascii="Times New Roman" w:hAnsi="Times New Roman" w:cs="Times New Roman"/>
          <w:sz w:val="24"/>
          <w:szCs w:val="24"/>
        </w:rPr>
        <w:fldChar w:fldCharType="end"/>
      </w:r>
      <w:r w:rsidR="00FD2940" w:rsidRPr="00F9219D">
        <w:rPr>
          <w:rFonts w:ascii="Times New Roman" w:hAnsi="Times New Roman" w:cs="Times New Roman"/>
          <w:sz w:val="24"/>
          <w:szCs w:val="24"/>
        </w:rPr>
      </w:r>
      <w:r w:rsidR="00FD2940" w:rsidRPr="00F9219D">
        <w:rPr>
          <w:rFonts w:ascii="Times New Roman" w:hAnsi="Times New Roman" w:cs="Times New Roman"/>
          <w:sz w:val="24"/>
          <w:szCs w:val="24"/>
        </w:rPr>
        <w:fldChar w:fldCharType="separate"/>
      </w:r>
      <w:r w:rsidR="005746E2" w:rsidRPr="00F9219D">
        <w:rPr>
          <w:rFonts w:ascii="Times New Roman" w:hAnsi="Times New Roman" w:cs="Times New Roman"/>
          <w:noProof/>
          <w:sz w:val="24"/>
          <w:szCs w:val="24"/>
        </w:rPr>
        <w:t>(Sigman &amp; Dehaene, 2008)</w:t>
      </w:r>
      <w:r w:rsidR="00FD2940" w:rsidRPr="00F9219D">
        <w:rPr>
          <w:rFonts w:ascii="Times New Roman" w:hAnsi="Times New Roman" w:cs="Times New Roman"/>
          <w:sz w:val="24"/>
          <w:szCs w:val="24"/>
        </w:rPr>
        <w:fldChar w:fldCharType="end"/>
      </w:r>
      <w:r w:rsidR="00FD2940" w:rsidRPr="00F9219D">
        <w:rPr>
          <w:rFonts w:ascii="Times New Roman" w:hAnsi="Times New Roman" w:cs="Times New Roman"/>
          <w:sz w:val="24"/>
          <w:szCs w:val="24"/>
        </w:rPr>
        <w:t xml:space="preserve"> to decide </w:t>
      </w:r>
      <w:r w:rsidR="006C69E4" w:rsidRPr="00F9219D">
        <w:rPr>
          <w:rFonts w:ascii="Times New Roman" w:hAnsi="Times New Roman" w:cs="Times New Roman"/>
          <w:sz w:val="24"/>
          <w:szCs w:val="24"/>
        </w:rPr>
        <w:t xml:space="preserve">on </w:t>
      </w:r>
      <w:r w:rsidR="00FD2940" w:rsidRPr="00F9219D">
        <w:rPr>
          <w:rFonts w:ascii="Times New Roman" w:hAnsi="Times New Roman" w:cs="Times New Roman"/>
          <w:sz w:val="24"/>
          <w:szCs w:val="24"/>
        </w:rPr>
        <w:t xml:space="preserve">the sample size of 28 a priori, and to ensure at least 80% power to detect experimental effects (Cohen’s f &gt; .8). </w:t>
      </w:r>
      <w:r w:rsidR="00AE0D5B" w:rsidRPr="00F9219D">
        <w:rPr>
          <w:rFonts w:ascii="Times New Roman" w:hAnsi="Times New Roman" w:cs="Times New Roman"/>
          <w:sz w:val="24"/>
          <w:szCs w:val="24"/>
        </w:rPr>
        <w:t>All participant</w:t>
      </w:r>
      <w:r w:rsidR="00FD2940" w:rsidRPr="00F9219D">
        <w:rPr>
          <w:rFonts w:ascii="Times New Roman" w:hAnsi="Times New Roman" w:cs="Times New Roman"/>
          <w:sz w:val="24"/>
          <w:szCs w:val="24"/>
        </w:rPr>
        <w:t>s were</w:t>
      </w:r>
      <w:r w:rsidRPr="00F9219D">
        <w:rPr>
          <w:rFonts w:ascii="Times New Roman" w:hAnsi="Times New Roman" w:cs="Times New Roman"/>
          <w:sz w:val="24"/>
          <w:szCs w:val="24"/>
        </w:rPr>
        <w:t xml:space="preserve"> right-handed, with normal hearing, and normal or corrected-to-normal vision. None of them reported a history of neurological or psychiatric disorders. Written informed consent was obtained from each participant in accordance with the Declaration of Helsinki prior to the experiment. This study was approved by the Ethics Committee of the School of Psychology, South China Normal University.</w:t>
      </w:r>
    </w:p>
    <w:p w14:paraId="55DE80C2" w14:textId="77777777" w:rsidR="007C0DE3" w:rsidRPr="00F9219D" w:rsidRDefault="007C0DE3" w:rsidP="00CB352E">
      <w:pPr>
        <w:spacing w:line="480" w:lineRule="auto"/>
        <w:jc w:val="left"/>
        <w:rPr>
          <w:rFonts w:ascii="Times New Roman" w:hAnsi="Times New Roman" w:cs="Times New Roman"/>
          <w:sz w:val="24"/>
          <w:szCs w:val="24"/>
        </w:rPr>
      </w:pPr>
    </w:p>
    <w:p w14:paraId="53FE681E" w14:textId="0FCFBC35" w:rsidR="007C0DE3" w:rsidRPr="00F9219D" w:rsidRDefault="00C342BE" w:rsidP="00CB352E">
      <w:pPr>
        <w:spacing w:line="480" w:lineRule="auto"/>
        <w:jc w:val="left"/>
        <w:rPr>
          <w:rFonts w:ascii="Times New Roman" w:hAnsi="Times New Roman" w:cs="Times New Roman"/>
          <w:b/>
          <w:bCs/>
          <w:sz w:val="24"/>
          <w:szCs w:val="24"/>
        </w:rPr>
      </w:pPr>
      <w:r w:rsidRPr="00F9219D">
        <w:rPr>
          <w:rFonts w:ascii="Times New Roman" w:hAnsi="Times New Roman" w:cs="Times New Roman"/>
          <w:b/>
          <w:bCs/>
          <w:sz w:val="24"/>
          <w:szCs w:val="24"/>
        </w:rPr>
        <w:t>2.2</w:t>
      </w:r>
      <w:r w:rsidR="007C26FE" w:rsidRPr="00F9219D">
        <w:rPr>
          <w:rFonts w:ascii="Times New Roman" w:hAnsi="Times New Roman" w:cs="Times New Roman"/>
          <w:b/>
          <w:bCs/>
          <w:sz w:val="24"/>
          <w:szCs w:val="24"/>
        </w:rPr>
        <w:t>.</w:t>
      </w:r>
      <w:r w:rsidRPr="00F9219D">
        <w:rPr>
          <w:rFonts w:ascii="Times New Roman" w:hAnsi="Times New Roman" w:cs="Times New Roman"/>
          <w:b/>
          <w:bCs/>
          <w:sz w:val="24"/>
          <w:szCs w:val="24"/>
        </w:rPr>
        <w:t xml:space="preserve"> </w:t>
      </w:r>
      <w:r w:rsidR="007C0DE3" w:rsidRPr="00F9219D">
        <w:rPr>
          <w:rFonts w:ascii="Times New Roman" w:hAnsi="Times New Roman" w:cs="Times New Roman" w:hint="eastAsia"/>
          <w:b/>
          <w:bCs/>
          <w:sz w:val="24"/>
          <w:szCs w:val="24"/>
        </w:rPr>
        <w:t>S</w:t>
      </w:r>
      <w:r w:rsidR="007C0DE3" w:rsidRPr="00F9219D">
        <w:rPr>
          <w:rFonts w:ascii="Times New Roman" w:hAnsi="Times New Roman" w:cs="Times New Roman"/>
          <w:b/>
          <w:bCs/>
          <w:sz w:val="24"/>
          <w:szCs w:val="24"/>
        </w:rPr>
        <w:t>timuli, task, procedures, and experimental design</w:t>
      </w:r>
    </w:p>
    <w:p w14:paraId="61ED3857" w14:textId="4810BDAE" w:rsidR="007C0DE3" w:rsidRPr="00F9219D" w:rsidRDefault="007C0DE3" w:rsidP="00CB352E">
      <w:pPr>
        <w:spacing w:line="480" w:lineRule="auto"/>
        <w:jc w:val="left"/>
        <w:rPr>
          <w:rFonts w:ascii="Times New Roman" w:eastAsia="DengXian" w:hAnsi="Times New Roman" w:cs="Times New Roman"/>
          <w:sz w:val="24"/>
          <w:szCs w:val="24"/>
        </w:rPr>
      </w:pPr>
      <w:r w:rsidRPr="00F9219D">
        <w:rPr>
          <w:rFonts w:ascii="Times New Roman" w:hAnsi="Times New Roman" w:cs="Times New Roman"/>
          <w:sz w:val="24"/>
          <w:szCs w:val="24"/>
        </w:rPr>
        <w:t xml:space="preserve">The visual stimulus set consisted of twenty numbers, </w:t>
      </w:r>
      <w:r w:rsidR="00DD2FB6" w:rsidRPr="00F9219D">
        <w:rPr>
          <w:rFonts w:ascii="Times New Roman" w:hAnsi="Times New Roman" w:cs="Times New Roman"/>
          <w:sz w:val="24"/>
          <w:szCs w:val="24"/>
        </w:rPr>
        <w:t xml:space="preserve">ranging </w:t>
      </w:r>
      <w:r w:rsidRPr="00F9219D">
        <w:rPr>
          <w:rFonts w:ascii="Times New Roman" w:hAnsi="Times New Roman" w:cs="Times New Roman"/>
          <w:sz w:val="24"/>
          <w:szCs w:val="24"/>
        </w:rPr>
        <w:t>from 35 to 55</w:t>
      </w:r>
      <w:r w:rsidR="00DD2FB6" w:rsidRPr="00F9219D">
        <w:rPr>
          <w:rFonts w:ascii="Times New Roman" w:hAnsi="Times New Roman" w:cs="Times New Roman"/>
          <w:sz w:val="24"/>
          <w:szCs w:val="24"/>
        </w:rPr>
        <w:t>, excluding</w:t>
      </w:r>
      <w:r w:rsidRPr="00F9219D">
        <w:rPr>
          <w:rFonts w:ascii="Times New Roman" w:hAnsi="Times New Roman" w:cs="Times New Roman"/>
          <w:sz w:val="24"/>
          <w:szCs w:val="24"/>
        </w:rPr>
        <w:t xml:space="preserve"> 45. The number ‘45’ served as the standard visual stimulus and was not shown in the experiment. The visual target in each visual trial was </w:t>
      </w:r>
      <w:r w:rsidR="00CC5F86" w:rsidRPr="00F9219D">
        <w:rPr>
          <w:rFonts w:ascii="Times New Roman" w:hAnsi="Times New Roman" w:cs="Times New Roman"/>
          <w:sz w:val="24"/>
          <w:szCs w:val="24"/>
        </w:rPr>
        <w:t xml:space="preserve">pseudo-randomly </w:t>
      </w:r>
      <w:r w:rsidR="00DD2FB6" w:rsidRPr="00F9219D">
        <w:rPr>
          <w:rFonts w:ascii="Times New Roman" w:hAnsi="Times New Roman" w:cs="Times New Roman"/>
          <w:sz w:val="24"/>
          <w:szCs w:val="24"/>
        </w:rPr>
        <w:t xml:space="preserve">selected </w:t>
      </w:r>
      <w:r w:rsidRPr="00F9219D">
        <w:rPr>
          <w:rFonts w:ascii="Times New Roman" w:hAnsi="Times New Roman" w:cs="Times New Roman"/>
          <w:sz w:val="24"/>
          <w:szCs w:val="24"/>
        </w:rPr>
        <w:t xml:space="preserve">from the 20 numbers to </w:t>
      </w:r>
      <w:r w:rsidR="00DD2FB6" w:rsidRPr="00F9219D">
        <w:rPr>
          <w:rFonts w:ascii="Times New Roman" w:hAnsi="Times New Roman" w:cs="Times New Roman"/>
          <w:sz w:val="24"/>
          <w:szCs w:val="24"/>
        </w:rPr>
        <w:t>en</w:t>
      </w:r>
      <w:r w:rsidRPr="00F9219D">
        <w:rPr>
          <w:rFonts w:ascii="Times New Roman" w:hAnsi="Times New Roman" w:cs="Times New Roman"/>
          <w:sz w:val="24"/>
          <w:szCs w:val="24"/>
        </w:rPr>
        <w:t xml:space="preserve">sure that half of the visual targets were greater </w:t>
      </w:r>
      <w:r w:rsidR="00CC5F86" w:rsidRPr="00F9219D">
        <w:rPr>
          <w:rFonts w:ascii="Times New Roman" w:hAnsi="Times New Roman" w:cs="Times New Roman"/>
          <w:sz w:val="24"/>
          <w:szCs w:val="24"/>
        </w:rPr>
        <w:t>and</w:t>
      </w:r>
      <w:r w:rsidRPr="00F9219D">
        <w:rPr>
          <w:rFonts w:ascii="Times New Roman" w:hAnsi="Times New Roman" w:cs="Times New Roman"/>
          <w:sz w:val="24"/>
          <w:szCs w:val="24"/>
        </w:rPr>
        <w:t xml:space="preserve"> the other half were </w:t>
      </w:r>
      <w:r w:rsidR="009D2ED9" w:rsidRPr="00F9219D">
        <w:rPr>
          <w:rFonts w:ascii="Times New Roman" w:hAnsi="Times New Roman" w:cs="Times New Roman"/>
          <w:sz w:val="24"/>
          <w:szCs w:val="24"/>
        </w:rPr>
        <w:t>smaller</w:t>
      </w:r>
      <w:r w:rsidRPr="00F9219D">
        <w:rPr>
          <w:rFonts w:ascii="Times New Roman" w:hAnsi="Times New Roman" w:cs="Times New Roman"/>
          <w:sz w:val="24"/>
          <w:szCs w:val="24"/>
        </w:rPr>
        <w:t xml:space="preserve"> than the standard number (i.e. ‘45’), and that no same number was presented consecutively for three times. The visual task </w:t>
      </w:r>
      <w:r w:rsidR="00DD2FB6" w:rsidRPr="00F9219D">
        <w:rPr>
          <w:rFonts w:ascii="Times New Roman" w:hAnsi="Times New Roman" w:cs="Times New Roman"/>
          <w:sz w:val="24"/>
          <w:szCs w:val="24"/>
        </w:rPr>
        <w:t>required participants</w:t>
      </w:r>
      <w:r w:rsidRPr="00F9219D">
        <w:rPr>
          <w:rFonts w:ascii="Times New Roman" w:hAnsi="Times New Roman" w:cs="Times New Roman"/>
          <w:sz w:val="24"/>
          <w:szCs w:val="24"/>
        </w:rPr>
        <w:t xml:space="preserve"> to judge whether the target number presented on the screen in each trial was greater or </w:t>
      </w:r>
      <w:r w:rsidR="009D2ED9" w:rsidRPr="00F9219D">
        <w:rPr>
          <w:rFonts w:ascii="Times New Roman" w:hAnsi="Times New Roman" w:cs="Times New Roman"/>
          <w:sz w:val="24"/>
          <w:szCs w:val="24"/>
        </w:rPr>
        <w:t>smaller</w:t>
      </w:r>
      <w:r w:rsidRPr="00F9219D">
        <w:rPr>
          <w:rFonts w:ascii="Times New Roman" w:hAnsi="Times New Roman" w:cs="Times New Roman"/>
          <w:sz w:val="24"/>
          <w:szCs w:val="24"/>
        </w:rPr>
        <w:t xml:space="preserve"> than the standard number. The black (RGB: </w:t>
      </w:r>
      <w:r w:rsidR="00053DCD" w:rsidRPr="00F9219D">
        <w:rPr>
          <w:rFonts w:ascii="Times New Roman" w:hAnsi="Times New Roman" w:cs="Times New Roman"/>
          <w:sz w:val="24"/>
          <w:szCs w:val="24"/>
        </w:rPr>
        <w:t>0, 0, 0</w:t>
      </w:r>
      <w:r w:rsidRPr="00F9219D">
        <w:rPr>
          <w:rFonts w:ascii="Times New Roman" w:hAnsi="Times New Roman" w:cs="Times New Roman"/>
          <w:sz w:val="24"/>
          <w:szCs w:val="24"/>
        </w:rPr>
        <w:t>) visual targets</w:t>
      </w:r>
      <w:r w:rsidR="005550C3" w:rsidRPr="00F9219D">
        <w:rPr>
          <w:rFonts w:ascii="Times New Roman" w:hAnsi="Times New Roman" w:cs="Times New Roman"/>
          <w:sz w:val="24"/>
          <w:szCs w:val="24"/>
        </w:rPr>
        <w:t>,</w:t>
      </w:r>
      <w:r w:rsidR="006C69E4" w:rsidRPr="00F9219D">
        <w:rPr>
          <w:rFonts w:ascii="Times New Roman" w:hAnsi="Times New Roman" w:cs="Times New Roman"/>
          <w:sz w:val="24"/>
          <w:szCs w:val="24"/>
        </w:rPr>
        <w:t xml:space="preserve"> presented at a</w:t>
      </w:r>
      <w:r w:rsidRPr="00F9219D">
        <w:rPr>
          <w:rFonts w:ascii="Times New Roman" w:hAnsi="Times New Roman" w:cs="Times New Roman"/>
          <w:sz w:val="24"/>
          <w:szCs w:val="24"/>
        </w:rPr>
        <w:t xml:space="preserve"> </w:t>
      </w:r>
      <w:r w:rsidRPr="00F9219D">
        <w:rPr>
          <w:rFonts w:ascii="Times New Roman" w:eastAsia="DengXian" w:hAnsi="Times New Roman" w:cs="Times New Roman"/>
          <w:sz w:val="24"/>
          <w:szCs w:val="24"/>
        </w:rPr>
        <w:t>1.64° visual angle</w:t>
      </w:r>
      <w:r w:rsidRPr="00F9219D">
        <w:rPr>
          <w:rFonts w:ascii="Times New Roman" w:hAnsi="Times New Roman" w:cs="Times New Roman"/>
          <w:sz w:val="24"/>
          <w:szCs w:val="24"/>
        </w:rPr>
        <w:t xml:space="preserve"> on a white (RGB:</w:t>
      </w:r>
      <w:r w:rsidR="00053DCD" w:rsidRPr="00F9219D">
        <w:rPr>
          <w:rFonts w:ascii="Times New Roman" w:hAnsi="Times New Roman" w:cs="Times New Roman"/>
          <w:sz w:val="24"/>
          <w:szCs w:val="24"/>
        </w:rPr>
        <w:t xml:space="preserve"> 255, 255, 255</w:t>
      </w:r>
      <w:r w:rsidRPr="00F9219D">
        <w:rPr>
          <w:rFonts w:ascii="Times New Roman" w:hAnsi="Times New Roman" w:cs="Times New Roman"/>
          <w:sz w:val="24"/>
          <w:szCs w:val="24"/>
        </w:rPr>
        <w:t xml:space="preserve">) background, were back-projected and viewed through an angled mirror mounted on the head-coil of the MRI setup. The default visual display consisted of a gray (RGB: 128, 128, 128) central fixation cross of </w:t>
      </w:r>
      <w:r w:rsidRPr="00F9219D">
        <w:rPr>
          <w:rFonts w:ascii="Times New Roman" w:eastAsia="DengXian" w:hAnsi="Times New Roman" w:cs="Times New Roman"/>
          <w:sz w:val="24"/>
          <w:szCs w:val="24"/>
        </w:rPr>
        <w:t xml:space="preserve">1° × 1° visual angle at the center of the screen. Participants laid in a supine position and were explicitly instructed to fixate </w:t>
      </w:r>
      <w:r w:rsidR="00DD2FB6" w:rsidRPr="00F9219D">
        <w:rPr>
          <w:rFonts w:ascii="Times New Roman" w:eastAsia="DengXian" w:hAnsi="Times New Roman" w:cs="Times New Roman"/>
          <w:sz w:val="24"/>
          <w:szCs w:val="24"/>
        </w:rPr>
        <w:t>on</w:t>
      </w:r>
      <w:r w:rsidRPr="00F9219D">
        <w:rPr>
          <w:rFonts w:ascii="Times New Roman" w:eastAsia="DengXian" w:hAnsi="Times New Roman" w:cs="Times New Roman"/>
          <w:sz w:val="24"/>
          <w:szCs w:val="24"/>
        </w:rPr>
        <w:t xml:space="preserve"> the central cross without moving their eyes and heads during the experiment</w:t>
      </w:r>
      <w:r w:rsidRPr="00F9219D">
        <w:rPr>
          <w:rFonts w:ascii="Times New Roman" w:eastAsia="DengXian" w:hAnsi="Times New Roman" w:cs="Times New Roman" w:hint="eastAsia"/>
          <w:sz w:val="24"/>
          <w:szCs w:val="24"/>
        </w:rPr>
        <w:t>.</w:t>
      </w:r>
      <w:r w:rsidRPr="00F9219D">
        <w:rPr>
          <w:rFonts w:ascii="Times New Roman" w:eastAsia="DengXian" w:hAnsi="Times New Roman" w:cs="Times New Roman"/>
          <w:sz w:val="24"/>
          <w:szCs w:val="24"/>
        </w:rPr>
        <w:t xml:space="preserve"> </w:t>
      </w:r>
      <w:r w:rsidRPr="00F9219D">
        <w:rPr>
          <w:rFonts w:ascii="Times New Roman" w:hAnsi="Times New Roman" w:cs="Times New Roman"/>
          <w:sz w:val="24"/>
          <w:szCs w:val="24"/>
        </w:rPr>
        <w:t xml:space="preserve">The auditory stimulus set consisted of twenty pure tones with different frequencies: 178, 193, 208, 225, 243, 262, 283, 305, 330, 356, 3072, 3317, 3582, 3868, 4176, 4509, 4858, 5257, 5677, and 6130 Hz. A 1050 Hz pure tone served as the standard auditory stimulus and was not presented throughout the experiment. The auditory target in each auditory trial was pseudo-randomly chosen from the 20 auditory stimuli to </w:t>
      </w:r>
      <w:r w:rsidR="00876CD6" w:rsidRPr="00F9219D">
        <w:rPr>
          <w:rFonts w:ascii="Times New Roman" w:hAnsi="Times New Roman" w:cs="Times New Roman"/>
          <w:sz w:val="24"/>
          <w:szCs w:val="24"/>
        </w:rPr>
        <w:t>en</w:t>
      </w:r>
      <w:r w:rsidRPr="00F9219D">
        <w:rPr>
          <w:rFonts w:ascii="Times New Roman" w:hAnsi="Times New Roman" w:cs="Times New Roman"/>
          <w:sz w:val="24"/>
          <w:szCs w:val="24"/>
        </w:rPr>
        <w:t xml:space="preserve">sure that half of the auditory targets were greater </w:t>
      </w:r>
      <w:r w:rsidR="00CC5F86" w:rsidRPr="00F9219D">
        <w:rPr>
          <w:rFonts w:ascii="Times New Roman" w:hAnsi="Times New Roman" w:cs="Times New Roman"/>
          <w:sz w:val="24"/>
          <w:szCs w:val="24"/>
        </w:rPr>
        <w:t>and</w:t>
      </w:r>
      <w:r w:rsidRPr="00F9219D">
        <w:rPr>
          <w:rFonts w:ascii="Times New Roman" w:hAnsi="Times New Roman" w:cs="Times New Roman"/>
          <w:sz w:val="24"/>
          <w:szCs w:val="24"/>
        </w:rPr>
        <w:t xml:space="preserve"> the other half were </w:t>
      </w:r>
      <w:r w:rsidR="00640A1D" w:rsidRPr="00F9219D">
        <w:rPr>
          <w:rFonts w:ascii="Times New Roman" w:hAnsi="Times New Roman" w:cs="Times New Roman"/>
          <w:sz w:val="24"/>
          <w:szCs w:val="24"/>
        </w:rPr>
        <w:t>smaller</w:t>
      </w:r>
      <w:r w:rsidRPr="00F9219D">
        <w:rPr>
          <w:rFonts w:ascii="Times New Roman" w:hAnsi="Times New Roman" w:cs="Times New Roman"/>
          <w:sz w:val="24"/>
          <w:szCs w:val="24"/>
        </w:rPr>
        <w:t xml:space="preserve"> than the standard auditory stimulus, and no same auditory target was presented for three consecutive trials. The auditory task </w:t>
      </w:r>
      <w:r w:rsidR="00876CD6" w:rsidRPr="00F9219D">
        <w:rPr>
          <w:rFonts w:ascii="Times New Roman" w:hAnsi="Times New Roman" w:cs="Times New Roman"/>
          <w:sz w:val="24"/>
          <w:szCs w:val="24"/>
        </w:rPr>
        <w:t>required participants</w:t>
      </w:r>
      <w:r w:rsidRPr="00F9219D">
        <w:rPr>
          <w:rFonts w:ascii="Times New Roman" w:hAnsi="Times New Roman" w:cs="Times New Roman"/>
          <w:sz w:val="24"/>
          <w:szCs w:val="24"/>
        </w:rPr>
        <w:t xml:space="preserve"> to judge whether the auditory target </w:t>
      </w:r>
      <w:r w:rsidRPr="00F9219D">
        <w:rPr>
          <w:rFonts w:ascii="Times New Roman" w:hAnsi="Times New Roman" w:cs="Times New Roman"/>
          <w:sz w:val="24"/>
          <w:szCs w:val="24"/>
        </w:rPr>
        <w:lastRenderedPageBreak/>
        <w:t xml:space="preserve">was higher or lower than the standard pure tone. The auditory target was delivered via MR-compatible stereo headphones, and its loudness level was </w:t>
      </w:r>
      <w:r w:rsidR="00876CD6" w:rsidRPr="00F9219D">
        <w:rPr>
          <w:rFonts w:ascii="Times New Roman" w:hAnsi="Times New Roman" w:cs="Times New Roman"/>
          <w:sz w:val="24"/>
          <w:szCs w:val="24"/>
        </w:rPr>
        <w:t xml:space="preserve">individually </w:t>
      </w:r>
      <w:r w:rsidRPr="00F9219D">
        <w:rPr>
          <w:rFonts w:ascii="Times New Roman" w:hAnsi="Times New Roman" w:cs="Times New Roman"/>
          <w:sz w:val="24"/>
          <w:szCs w:val="24"/>
        </w:rPr>
        <w:t xml:space="preserve">adjusted until each participant reported </w:t>
      </w:r>
      <w:r w:rsidR="00876CD6" w:rsidRPr="00F9219D">
        <w:rPr>
          <w:rFonts w:ascii="Times New Roman" w:hAnsi="Times New Roman" w:cs="Times New Roman"/>
          <w:sz w:val="24"/>
          <w:szCs w:val="24"/>
        </w:rPr>
        <w:t>clear audibility in</w:t>
      </w:r>
      <w:r w:rsidRPr="00F9219D">
        <w:rPr>
          <w:rFonts w:ascii="Times New Roman" w:hAnsi="Times New Roman" w:cs="Times New Roman"/>
          <w:sz w:val="24"/>
          <w:szCs w:val="24"/>
        </w:rPr>
        <w:t xml:space="preserve"> the noisy scanning environment. The pre-defined 20 levels of visual and auditory stimuli and the standard stimuli were selected via prior behavioral pilots to balance the task difficulty between the visual and auditory tasks when presented as single tasks</w:t>
      </w:r>
      <w:r w:rsidR="007F7A33" w:rsidRPr="00F9219D">
        <w:rPr>
          <w:rFonts w:ascii="Times New Roman" w:hAnsi="Times New Roman" w:cs="Times New Roman"/>
          <w:sz w:val="24"/>
          <w:szCs w:val="24"/>
        </w:rPr>
        <w:t xml:space="preserve"> (see</w:t>
      </w:r>
      <w:r w:rsidR="005550C3" w:rsidRPr="00F9219D">
        <w:rPr>
          <w:rFonts w:ascii="Times New Roman" w:hAnsi="Times New Roman" w:cs="Times New Roman"/>
          <w:sz w:val="24"/>
          <w:szCs w:val="24"/>
        </w:rPr>
        <w:t xml:space="preserve"> online</w:t>
      </w:r>
      <w:r w:rsidR="007F7A33" w:rsidRPr="00F9219D">
        <w:rPr>
          <w:rFonts w:ascii="Times New Roman" w:hAnsi="Times New Roman" w:cs="Times New Roman"/>
          <w:sz w:val="24"/>
          <w:szCs w:val="24"/>
        </w:rPr>
        <w:t xml:space="preserve"> Supplementary Material</w:t>
      </w:r>
      <w:r w:rsidR="009D61EE" w:rsidRPr="00F9219D">
        <w:rPr>
          <w:rFonts w:ascii="Times New Roman" w:hAnsi="Times New Roman" w:cs="Times New Roman"/>
          <w:sz w:val="24"/>
          <w:szCs w:val="24"/>
        </w:rPr>
        <w:t>s</w:t>
      </w:r>
      <w:r w:rsidR="007F7A33" w:rsidRPr="00F9219D">
        <w:rPr>
          <w:rFonts w:ascii="Times New Roman" w:hAnsi="Times New Roman" w:cs="Times New Roman"/>
          <w:sz w:val="24"/>
          <w:szCs w:val="24"/>
        </w:rPr>
        <w:t xml:space="preserve"> for details)</w:t>
      </w:r>
      <w:r w:rsidRPr="00F9219D">
        <w:rPr>
          <w:rFonts w:ascii="Times New Roman" w:hAnsi="Times New Roman" w:cs="Times New Roman"/>
          <w:sz w:val="24"/>
          <w:szCs w:val="24"/>
        </w:rPr>
        <w:t>.</w:t>
      </w:r>
      <w:r w:rsidR="00B74D1A" w:rsidRPr="00F9219D">
        <w:rPr>
          <w:rFonts w:ascii="Times New Roman" w:hAnsi="Times New Roman" w:cs="Times New Roman"/>
          <w:sz w:val="24"/>
          <w:szCs w:val="24"/>
        </w:rPr>
        <w:t xml:space="preserve"> </w:t>
      </w:r>
      <w:r w:rsidRPr="00F9219D">
        <w:rPr>
          <w:rFonts w:ascii="Times New Roman" w:hAnsi="Times New Roman" w:cs="Times New Roman"/>
          <w:sz w:val="24"/>
          <w:szCs w:val="24"/>
        </w:rPr>
        <w:t xml:space="preserve">The target in each trial was presented for 33 ms in both the visual and auditory tasks. Half of the trials </w:t>
      </w:r>
      <w:r w:rsidR="00876CD6" w:rsidRPr="00F9219D">
        <w:rPr>
          <w:rFonts w:ascii="Times New Roman" w:hAnsi="Times New Roman" w:cs="Times New Roman"/>
          <w:sz w:val="24"/>
          <w:szCs w:val="24"/>
        </w:rPr>
        <w:t>required</w:t>
      </w:r>
      <w:r w:rsidRPr="00F9219D">
        <w:rPr>
          <w:rFonts w:ascii="Times New Roman" w:hAnsi="Times New Roman" w:cs="Times New Roman"/>
          <w:sz w:val="24"/>
          <w:szCs w:val="24"/>
        </w:rPr>
        <w:t xml:space="preserve"> a ‘greater/higher’ response</w:t>
      </w:r>
      <w:r w:rsidRPr="00F9219D">
        <w:rPr>
          <w:rFonts w:ascii="Times New Roman" w:hAnsi="Times New Roman" w:cs="Times New Roman" w:hint="cs"/>
          <w:sz w:val="24"/>
          <w:szCs w:val="24"/>
        </w:rPr>
        <w:t>,</w:t>
      </w:r>
      <w:r w:rsidRPr="00F9219D">
        <w:rPr>
          <w:rFonts w:ascii="Times New Roman" w:hAnsi="Times New Roman" w:cs="Times New Roman"/>
          <w:sz w:val="24"/>
          <w:szCs w:val="24"/>
        </w:rPr>
        <w:t xml:space="preserve"> and the other half </w:t>
      </w:r>
      <w:r w:rsidR="00D64148" w:rsidRPr="00F9219D">
        <w:rPr>
          <w:rFonts w:ascii="Times New Roman" w:hAnsi="Times New Roman" w:cs="Times New Roman"/>
          <w:sz w:val="24"/>
          <w:szCs w:val="24"/>
        </w:rPr>
        <w:t xml:space="preserve">required </w:t>
      </w:r>
      <w:r w:rsidRPr="00F9219D">
        <w:rPr>
          <w:rFonts w:ascii="Times New Roman" w:hAnsi="Times New Roman" w:cs="Times New Roman"/>
          <w:sz w:val="24"/>
          <w:szCs w:val="24"/>
        </w:rPr>
        <w:t>a ‘</w:t>
      </w:r>
      <w:r w:rsidR="00640A1D" w:rsidRPr="00F9219D">
        <w:rPr>
          <w:rFonts w:ascii="Times New Roman" w:hAnsi="Times New Roman" w:cs="Times New Roman"/>
          <w:sz w:val="24"/>
          <w:szCs w:val="24"/>
        </w:rPr>
        <w:t>smaller</w:t>
      </w:r>
      <w:r w:rsidRPr="00F9219D">
        <w:rPr>
          <w:rFonts w:ascii="Times New Roman" w:hAnsi="Times New Roman" w:cs="Times New Roman"/>
          <w:sz w:val="24"/>
          <w:szCs w:val="24"/>
        </w:rPr>
        <w:t xml:space="preserve">/lower’ response. </w:t>
      </w:r>
      <w:r w:rsidRPr="00F9219D">
        <w:rPr>
          <w:rFonts w:ascii="Times New Roman" w:eastAsia="DengXian" w:hAnsi="Times New Roman" w:cs="Times New Roman"/>
          <w:sz w:val="24"/>
          <w:szCs w:val="24"/>
        </w:rPr>
        <w:t xml:space="preserve">Participants were instructed to </w:t>
      </w:r>
      <w:r w:rsidRPr="00F9219D">
        <w:rPr>
          <w:rFonts w:ascii="Times New Roman" w:hAnsi="Times New Roman" w:cs="Times New Roman"/>
          <w:sz w:val="24"/>
          <w:szCs w:val="24"/>
        </w:rPr>
        <w:t>respond as quickly and accurately as possible by pressing specific buttons placed under the index and middle fingers of both hands on both sides of the body. Specifically speaking, one hand corresponded to the visual task, with one finger</w:t>
      </w:r>
      <w:r w:rsidR="00D64148" w:rsidRPr="00F9219D">
        <w:rPr>
          <w:rFonts w:ascii="Times New Roman" w:hAnsi="Times New Roman" w:cs="Times New Roman"/>
          <w:sz w:val="24"/>
          <w:szCs w:val="24"/>
        </w:rPr>
        <w:t xml:space="preserve"> indicating</w:t>
      </w:r>
      <w:r w:rsidRPr="00F9219D">
        <w:rPr>
          <w:rFonts w:ascii="Times New Roman" w:hAnsi="Times New Roman" w:cs="Times New Roman"/>
          <w:sz w:val="24"/>
          <w:szCs w:val="24"/>
        </w:rPr>
        <w:t xml:space="preserve"> the greater number and the other finger </w:t>
      </w:r>
      <w:r w:rsidR="00D64148" w:rsidRPr="00F9219D">
        <w:rPr>
          <w:rFonts w:ascii="Times New Roman" w:hAnsi="Times New Roman" w:cs="Times New Roman"/>
          <w:sz w:val="24"/>
          <w:szCs w:val="24"/>
        </w:rPr>
        <w:t>indicating</w:t>
      </w:r>
      <w:r w:rsidRPr="00F9219D">
        <w:rPr>
          <w:rFonts w:ascii="Times New Roman" w:hAnsi="Times New Roman" w:cs="Times New Roman"/>
          <w:sz w:val="24"/>
          <w:szCs w:val="24"/>
        </w:rPr>
        <w:t xml:space="preserve"> the </w:t>
      </w:r>
      <w:r w:rsidR="00A72BBE" w:rsidRPr="00F9219D">
        <w:rPr>
          <w:rFonts w:ascii="Times New Roman" w:hAnsi="Times New Roman" w:cs="Times New Roman"/>
          <w:sz w:val="24"/>
          <w:szCs w:val="24"/>
        </w:rPr>
        <w:t>smaller</w:t>
      </w:r>
      <w:r w:rsidRPr="00F9219D">
        <w:rPr>
          <w:rFonts w:ascii="Times New Roman" w:hAnsi="Times New Roman" w:cs="Times New Roman"/>
          <w:sz w:val="24"/>
          <w:szCs w:val="24"/>
        </w:rPr>
        <w:t xml:space="preserve"> number</w:t>
      </w:r>
      <w:r w:rsidR="00D64148" w:rsidRPr="00F9219D">
        <w:rPr>
          <w:rFonts w:ascii="Times New Roman" w:hAnsi="Times New Roman" w:cs="Times New Roman"/>
          <w:sz w:val="24"/>
          <w:szCs w:val="24"/>
        </w:rPr>
        <w:t>.</w:t>
      </w:r>
      <w:r w:rsidRPr="00F9219D">
        <w:rPr>
          <w:rFonts w:ascii="Times New Roman" w:hAnsi="Times New Roman" w:cs="Times New Roman"/>
          <w:sz w:val="24"/>
          <w:szCs w:val="24"/>
        </w:rPr>
        <w:t xml:space="preserve"> </w:t>
      </w:r>
      <w:r w:rsidR="00D64148" w:rsidRPr="00F9219D">
        <w:rPr>
          <w:rFonts w:ascii="Times New Roman" w:hAnsi="Times New Roman" w:cs="Times New Roman"/>
          <w:sz w:val="24"/>
          <w:szCs w:val="24"/>
        </w:rPr>
        <w:t>T</w:t>
      </w:r>
      <w:r w:rsidRPr="00F9219D">
        <w:rPr>
          <w:rFonts w:ascii="Times New Roman" w:hAnsi="Times New Roman" w:cs="Times New Roman"/>
          <w:sz w:val="24"/>
          <w:szCs w:val="24"/>
        </w:rPr>
        <w:t>he other hand corresponded to the auditory task</w:t>
      </w:r>
      <w:r w:rsidR="00D64148" w:rsidRPr="00F9219D">
        <w:rPr>
          <w:rFonts w:ascii="Times New Roman" w:hAnsi="Times New Roman" w:cs="Times New Roman"/>
          <w:sz w:val="24"/>
          <w:szCs w:val="24"/>
        </w:rPr>
        <w:t>,</w:t>
      </w:r>
      <w:r w:rsidRPr="00F9219D">
        <w:rPr>
          <w:rFonts w:ascii="Times New Roman" w:hAnsi="Times New Roman" w:cs="Times New Roman"/>
          <w:sz w:val="24"/>
          <w:szCs w:val="24"/>
        </w:rPr>
        <w:t xml:space="preserve"> with one finger </w:t>
      </w:r>
      <w:r w:rsidR="00D64148" w:rsidRPr="00F9219D">
        <w:rPr>
          <w:rFonts w:ascii="Times New Roman" w:hAnsi="Times New Roman" w:cs="Times New Roman"/>
          <w:sz w:val="24"/>
          <w:szCs w:val="24"/>
        </w:rPr>
        <w:t>indicating</w:t>
      </w:r>
      <w:r w:rsidRPr="00F9219D">
        <w:rPr>
          <w:rFonts w:ascii="Times New Roman" w:hAnsi="Times New Roman" w:cs="Times New Roman"/>
          <w:sz w:val="24"/>
          <w:szCs w:val="24"/>
        </w:rPr>
        <w:t xml:space="preserve"> the higher tone and the other finger </w:t>
      </w:r>
      <w:r w:rsidR="00D64148" w:rsidRPr="00F9219D">
        <w:rPr>
          <w:rFonts w:ascii="Times New Roman" w:hAnsi="Times New Roman" w:cs="Times New Roman"/>
          <w:sz w:val="24"/>
          <w:szCs w:val="24"/>
        </w:rPr>
        <w:t>indicating</w:t>
      </w:r>
      <w:r w:rsidRPr="00F9219D">
        <w:rPr>
          <w:rFonts w:ascii="Times New Roman" w:hAnsi="Times New Roman" w:cs="Times New Roman"/>
          <w:sz w:val="24"/>
          <w:szCs w:val="24"/>
        </w:rPr>
        <w:t xml:space="preserve"> the lower tone. Both the mapping between the two tasks and the two hands, and the mapping between the ‘higher (greater) vs. lower (</w:t>
      </w:r>
      <w:r w:rsidR="00A72BBE" w:rsidRPr="00F9219D">
        <w:rPr>
          <w:rFonts w:ascii="Times New Roman" w:hAnsi="Times New Roman" w:cs="Times New Roman"/>
          <w:sz w:val="24"/>
          <w:szCs w:val="24"/>
        </w:rPr>
        <w:t>smaller</w:t>
      </w:r>
      <w:r w:rsidRPr="00F9219D">
        <w:rPr>
          <w:rFonts w:ascii="Times New Roman" w:hAnsi="Times New Roman" w:cs="Times New Roman"/>
          <w:sz w:val="24"/>
          <w:szCs w:val="24"/>
        </w:rPr>
        <w:t>)’ responses and the two fingers (index vs. middle) of each hand</w:t>
      </w:r>
      <w:r w:rsidR="00D64148" w:rsidRPr="00F9219D">
        <w:rPr>
          <w:rFonts w:ascii="Times New Roman" w:hAnsi="Times New Roman" w:cs="Times New Roman"/>
          <w:sz w:val="24"/>
          <w:szCs w:val="24"/>
        </w:rPr>
        <w:t>,</w:t>
      </w:r>
      <w:r w:rsidRPr="00F9219D">
        <w:rPr>
          <w:rFonts w:ascii="Times New Roman" w:hAnsi="Times New Roman" w:cs="Times New Roman"/>
          <w:sz w:val="24"/>
          <w:szCs w:val="24"/>
        </w:rPr>
        <w:t xml:space="preserve"> were counter-balanced across participants</w:t>
      </w:r>
      <w:r w:rsidRPr="00F9219D">
        <w:rPr>
          <w:rFonts w:ascii="Times New Roman" w:eastAsia="DengXian" w:hAnsi="Times New Roman" w:cs="Times New Roman"/>
          <w:sz w:val="24"/>
          <w:szCs w:val="24"/>
        </w:rPr>
        <w:t xml:space="preserve">. </w:t>
      </w:r>
    </w:p>
    <w:p w14:paraId="64973B98" w14:textId="77777777" w:rsidR="007C0DE3" w:rsidRPr="00F9219D" w:rsidRDefault="007C0DE3" w:rsidP="00CB352E">
      <w:pPr>
        <w:spacing w:line="480" w:lineRule="auto"/>
        <w:jc w:val="left"/>
        <w:rPr>
          <w:rFonts w:ascii="Times New Roman" w:hAnsi="Times New Roman" w:cs="Times New Roman"/>
          <w:sz w:val="24"/>
          <w:szCs w:val="24"/>
        </w:rPr>
      </w:pPr>
    </w:p>
    <w:p w14:paraId="18D615D4" w14:textId="79681641" w:rsidR="007C0DE3" w:rsidRPr="00F9219D" w:rsidRDefault="007C0DE3" w:rsidP="00CB352E">
      <w:pPr>
        <w:spacing w:line="480" w:lineRule="auto"/>
        <w:jc w:val="left"/>
        <w:rPr>
          <w:rFonts w:ascii="Times New Roman" w:hAnsi="Times New Roman" w:cs="Times New Roman"/>
          <w:sz w:val="24"/>
          <w:szCs w:val="24"/>
        </w:rPr>
      </w:pPr>
      <w:r w:rsidRPr="00F9219D">
        <w:rPr>
          <w:rFonts w:ascii="Times New Roman" w:hAnsi="Times New Roman" w:cs="Times New Roman"/>
          <w:sz w:val="24"/>
          <w:szCs w:val="24"/>
        </w:rPr>
        <w:t>There were two types of single</w:t>
      </w:r>
      <w:r w:rsidR="006F4F59" w:rsidRPr="00F9219D">
        <w:rPr>
          <w:rFonts w:ascii="Times New Roman" w:hAnsi="Times New Roman" w:cs="Times New Roman"/>
          <w:sz w:val="24"/>
          <w:szCs w:val="24"/>
        </w:rPr>
        <w:t>-</w:t>
      </w:r>
      <w:r w:rsidRPr="00F9219D">
        <w:rPr>
          <w:rFonts w:ascii="Times New Roman" w:hAnsi="Times New Roman" w:cs="Times New Roman"/>
          <w:sz w:val="24"/>
          <w:szCs w:val="24"/>
        </w:rPr>
        <w:t xml:space="preserve">task trials: (1) the ‘Single_Visual’ trials in which only the visual target was presented (i.e., the SV condition); and (2) the ‘Single_Auditory’ trials in which only the auditory target was presented (i.e., the SA condition). For the dual-task conditions, the order and the SOA between the auditory task and the visual task were orthogonally manipulated, resulting in four types of dual-task trials: (1) the ‘Auditory_Visual’ </w:t>
      </w:r>
      <w:r w:rsidRPr="00F9219D">
        <w:rPr>
          <w:rFonts w:ascii="Times New Roman" w:hAnsi="Times New Roman" w:cs="Times New Roman"/>
          <w:sz w:val="24"/>
          <w:szCs w:val="24"/>
        </w:rPr>
        <w:lastRenderedPageBreak/>
        <w:t xml:space="preserve">SOA 300 (AV300) trials in which the auditory target was presented first and followed by the visual target at a short SOA of 300 ms; (2) the ‘Auditory_Visual’ SOA 1000 (AV1000) trials in which the auditory target was presented first and followed by the visual target at a long SOA of 1000 ms; (3) the ‘Visual_Auditory’ SOA 300 (VA300) trials in which the visual target was presented first and followed by the auditory target at a short SOA of 300 ms; and (4) the ‘Visual_Auditory’ SOA 1000 (VA1000) trials in which the visual target was presented first and followed by the auditory target at a long SOA of 1000 ms. The </w:t>
      </w:r>
      <w:r w:rsidR="001C0820" w:rsidRPr="00F9219D">
        <w:rPr>
          <w:rFonts w:ascii="Times New Roman" w:hAnsi="Times New Roman" w:cs="Times New Roman"/>
          <w:sz w:val="24"/>
          <w:szCs w:val="24"/>
        </w:rPr>
        <w:t xml:space="preserve">choice of </w:t>
      </w:r>
      <w:r w:rsidRPr="00F9219D">
        <w:rPr>
          <w:rFonts w:ascii="Times New Roman" w:hAnsi="Times New Roman" w:cs="Times New Roman"/>
          <w:sz w:val="24"/>
          <w:szCs w:val="24"/>
        </w:rPr>
        <w:t xml:space="preserve">300 vs. 1000 ms SOAs </w:t>
      </w:r>
      <w:r w:rsidR="001C0820" w:rsidRPr="00F9219D">
        <w:rPr>
          <w:rFonts w:ascii="Times New Roman" w:hAnsi="Times New Roman" w:cs="Times New Roman"/>
          <w:sz w:val="24"/>
          <w:szCs w:val="24"/>
        </w:rPr>
        <w:t>was based on</w:t>
      </w:r>
      <w:r w:rsidRPr="00F9219D">
        <w:rPr>
          <w:rFonts w:ascii="Times New Roman" w:hAnsi="Times New Roman" w:cs="Times New Roman"/>
          <w:sz w:val="24"/>
          <w:szCs w:val="24"/>
        </w:rPr>
        <w:t xml:space="preserve"> previous evidence: </w:t>
      </w:r>
      <w:r w:rsidR="001C0820" w:rsidRPr="00F9219D">
        <w:rPr>
          <w:rFonts w:ascii="Times New Roman" w:hAnsi="Times New Roman" w:cs="Times New Roman"/>
          <w:sz w:val="24"/>
          <w:szCs w:val="24"/>
        </w:rPr>
        <w:t xml:space="preserve">a </w:t>
      </w:r>
      <w:r w:rsidRPr="00F9219D">
        <w:rPr>
          <w:rFonts w:ascii="Times New Roman" w:hAnsi="Times New Roman" w:cs="Times New Roman"/>
          <w:sz w:val="24"/>
          <w:szCs w:val="24"/>
        </w:rPr>
        <w:t>consistent PRP effect occurs when the SOA is 300 ms or less</w:t>
      </w:r>
      <w:r w:rsidR="001C0820" w:rsidRPr="00F9219D">
        <w:rPr>
          <w:rFonts w:ascii="Times New Roman" w:hAnsi="Times New Roman" w:cs="Times New Roman"/>
          <w:sz w:val="24"/>
          <w:szCs w:val="24"/>
        </w:rPr>
        <w:t>,</w:t>
      </w:r>
      <w:r w:rsidRPr="00F9219D">
        <w:rPr>
          <w:rFonts w:ascii="Times New Roman" w:hAnsi="Times New Roman" w:cs="Times New Roman"/>
          <w:sz w:val="24"/>
          <w:szCs w:val="24"/>
        </w:rPr>
        <w:t xml:space="preserve"> while no significant PRP effect </w:t>
      </w:r>
      <w:r w:rsidR="00BF4E04" w:rsidRPr="00F9219D">
        <w:rPr>
          <w:rFonts w:ascii="Times New Roman" w:hAnsi="Times New Roman" w:cs="Times New Roman"/>
          <w:sz w:val="24"/>
          <w:szCs w:val="24"/>
        </w:rPr>
        <w:t xml:space="preserve">occurs </w:t>
      </w:r>
      <w:r w:rsidRPr="00F9219D">
        <w:rPr>
          <w:rFonts w:ascii="Times New Roman" w:hAnsi="Times New Roman" w:cs="Times New Roman"/>
          <w:sz w:val="24"/>
          <w:szCs w:val="24"/>
        </w:rPr>
        <w:t xml:space="preserve">when the SOA </w:t>
      </w:r>
      <w:r w:rsidR="001C0820" w:rsidRPr="00F9219D">
        <w:rPr>
          <w:rFonts w:ascii="Times New Roman" w:hAnsi="Times New Roman" w:cs="Times New Roman"/>
          <w:sz w:val="24"/>
          <w:szCs w:val="24"/>
        </w:rPr>
        <w:t>i</w:t>
      </w:r>
      <w:r w:rsidRPr="00F9219D">
        <w:rPr>
          <w:rFonts w:ascii="Times New Roman" w:hAnsi="Times New Roman" w:cs="Times New Roman"/>
          <w:sz w:val="24"/>
          <w:szCs w:val="24"/>
        </w:rPr>
        <w:t xml:space="preserve">s 1000 ms or more </w:t>
      </w:r>
      <w:r w:rsidRPr="00F9219D">
        <w:rPr>
          <w:rFonts w:ascii="Times New Roman" w:hAnsi="Times New Roman" w:cs="Times New Roman"/>
          <w:sz w:val="24"/>
          <w:szCs w:val="24"/>
        </w:rPr>
        <w:fldChar w:fldCharType="begin">
          <w:fldData xml:space="preserve">PEVuZE5vdGU+PENpdGU+PEF1dGhvcj5TaWdtYW48L0F1dGhvcj48WWVhcj4yMDA2PC9ZZWFyPjxS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</w:fldData>
        </w:fldChar>
      </w:r>
      <w:r w:rsidR="005550C3" w:rsidRPr="00F9219D">
        <w:rPr>
          <w:rFonts w:ascii="Times New Roman" w:hAnsi="Times New Roman" w:cs="Times New Roman"/>
          <w:sz w:val="24"/>
          <w:szCs w:val="24"/>
        </w:rPr>
        <w:instrText xml:space="preserve"> ADDIN EN.CITE </w:instrText>
      </w:r>
      <w:r w:rsidR="005550C3" w:rsidRPr="00F9219D">
        <w:rPr>
          <w:rFonts w:ascii="Times New Roman" w:hAnsi="Times New Roman" w:cs="Times New Roman"/>
          <w:sz w:val="24"/>
          <w:szCs w:val="24"/>
        </w:rPr>
        <w:fldChar w:fldCharType="begin">
          <w:fldData xml:space="preserve">PEVuZE5vdGU+PENpdGU+PEF1dGhvcj5TaWdtYW48L0F1dGhvcj48WWVhcj4yMDA2PC9ZZWFyPjxS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</w:fldData>
        </w:fldChar>
      </w:r>
      <w:r w:rsidR="005550C3" w:rsidRPr="00F9219D">
        <w:rPr>
          <w:rFonts w:ascii="Times New Roman" w:hAnsi="Times New Roman" w:cs="Times New Roman"/>
          <w:sz w:val="24"/>
          <w:szCs w:val="24"/>
        </w:rPr>
        <w:instrText xml:space="preserve"> ADDIN EN.CITE.DATA </w:instrText>
      </w:r>
      <w:r w:rsidR="005550C3" w:rsidRPr="00F9219D">
        <w:rPr>
          <w:rFonts w:ascii="Times New Roman" w:hAnsi="Times New Roman" w:cs="Times New Roman"/>
          <w:sz w:val="24"/>
          <w:szCs w:val="24"/>
        </w:rPr>
      </w:r>
      <w:r w:rsidR="005550C3" w:rsidRPr="00F9219D">
        <w:rPr>
          <w:rFonts w:ascii="Times New Roman" w:hAnsi="Times New Roman" w:cs="Times New Roman"/>
          <w:sz w:val="24"/>
          <w:szCs w:val="24"/>
        </w:rPr>
        <w:fldChar w:fldCharType="end"/>
      </w:r>
      <w:r w:rsidRPr="00F9219D">
        <w:rPr>
          <w:rFonts w:ascii="Times New Roman" w:hAnsi="Times New Roman" w:cs="Times New Roman"/>
          <w:sz w:val="24"/>
          <w:szCs w:val="24"/>
        </w:rPr>
      </w:r>
      <w:r w:rsidRPr="00F9219D">
        <w:rPr>
          <w:rFonts w:ascii="Times New Roman" w:hAnsi="Times New Roman" w:cs="Times New Roman"/>
          <w:sz w:val="24"/>
          <w:szCs w:val="24"/>
        </w:rPr>
        <w:fldChar w:fldCharType="separate"/>
      </w:r>
      <w:r w:rsidR="005550C3" w:rsidRPr="00F9219D">
        <w:rPr>
          <w:rFonts w:ascii="Times New Roman" w:hAnsi="Times New Roman" w:cs="Times New Roman"/>
          <w:noProof/>
          <w:sz w:val="24"/>
          <w:szCs w:val="24"/>
        </w:rPr>
        <w:t>(Sigman &amp; Dehaene, 2005, 2006, 2008)</w:t>
      </w:r>
      <w:r w:rsidRPr="00F9219D">
        <w:rPr>
          <w:rFonts w:ascii="Times New Roman" w:hAnsi="Times New Roman" w:cs="Times New Roman"/>
          <w:sz w:val="24"/>
          <w:szCs w:val="24"/>
        </w:rPr>
        <w:fldChar w:fldCharType="end"/>
      </w:r>
      <w:r w:rsidRPr="00F9219D">
        <w:rPr>
          <w:rFonts w:ascii="Times New Roman" w:hAnsi="Times New Roman" w:cs="Times New Roman"/>
          <w:sz w:val="24"/>
          <w:szCs w:val="24"/>
        </w:rPr>
        <w:t xml:space="preserve">. </w:t>
      </w:r>
    </w:p>
    <w:p w14:paraId="68103729" w14:textId="77777777" w:rsidR="007C0DE3" w:rsidRPr="00F9219D" w:rsidRDefault="007C0DE3" w:rsidP="00CB352E">
      <w:pPr>
        <w:spacing w:line="480" w:lineRule="auto"/>
        <w:jc w:val="left"/>
        <w:rPr>
          <w:rFonts w:ascii="Times New Roman" w:hAnsi="Times New Roman" w:cs="Times New Roman"/>
          <w:sz w:val="24"/>
          <w:szCs w:val="24"/>
        </w:rPr>
      </w:pPr>
    </w:p>
    <w:p w14:paraId="70C0497E" w14:textId="344446F5" w:rsidR="00D0274A" w:rsidRPr="00F9219D" w:rsidRDefault="007C0DE3" w:rsidP="00D0274A">
      <w:pPr>
        <w:spacing w:line="480" w:lineRule="auto"/>
        <w:jc w:val="left"/>
        <w:rPr>
          <w:rFonts w:ascii="Times New Roman" w:hAnsi="Times New Roman" w:cs="Times New Roman"/>
          <w:sz w:val="24"/>
          <w:szCs w:val="24"/>
        </w:rPr>
      </w:pPr>
      <w:r w:rsidRPr="00F9219D">
        <w:rPr>
          <w:rFonts w:ascii="Times New Roman" w:hAnsi="Times New Roman" w:cs="Times New Roman"/>
          <w:sz w:val="24"/>
          <w:szCs w:val="24"/>
        </w:rPr>
        <w:t xml:space="preserve">Therefore, a 2 (task order: ‘Auditory_Visual’ vs. ‘Visual_Auditory’) × 2 (SOA: short vs. long) within-subject event-related fMRI design was </w:t>
      </w:r>
      <w:r w:rsidR="001C0820" w:rsidRPr="00F9219D">
        <w:rPr>
          <w:rFonts w:ascii="Times New Roman" w:hAnsi="Times New Roman" w:cs="Times New Roman"/>
          <w:sz w:val="24"/>
          <w:szCs w:val="24"/>
        </w:rPr>
        <w:t>employ</w:t>
      </w:r>
      <w:r w:rsidRPr="00F9219D">
        <w:rPr>
          <w:rFonts w:ascii="Times New Roman" w:hAnsi="Times New Roman" w:cs="Times New Roman"/>
          <w:sz w:val="24"/>
          <w:szCs w:val="24"/>
        </w:rPr>
        <w:t xml:space="preserve">ed for the dual-task conditions (Fig. </w:t>
      </w:r>
      <w:r w:rsidR="00394D26" w:rsidRPr="00F9219D">
        <w:rPr>
          <w:rFonts w:ascii="Times New Roman" w:hAnsi="Times New Roman" w:cs="Times New Roman"/>
          <w:sz w:val="24"/>
          <w:szCs w:val="24"/>
        </w:rPr>
        <w:t>1</w:t>
      </w:r>
      <w:r w:rsidRPr="00F9219D">
        <w:rPr>
          <w:rFonts w:ascii="Times New Roman" w:hAnsi="Times New Roman" w:cs="Times New Roman"/>
          <w:sz w:val="24"/>
          <w:szCs w:val="24"/>
        </w:rPr>
        <w:t xml:space="preserve">B). </w:t>
      </w:r>
      <w:r w:rsidR="001C0820" w:rsidRPr="00F9219D">
        <w:rPr>
          <w:rFonts w:ascii="Times New Roman" w:hAnsi="Times New Roman" w:cs="Times New Roman"/>
          <w:sz w:val="24"/>
          <w:szCs w:val="24"/>
        </w:rPr>
        <w:t xml:space="preserve">The </w:t>
      </w:r>
      <w:r w:rsidRPr="00F9219D">
        <w:rPr>
          <w:rFonts w:ascii="Times New Roman" w:hAnsi="Times New Roman" w:cs="Times New Roman"/>
          <w:sz w:val="24"/>
          <w:szCs w:val="24"/>
        </w:rPr>
        <w:t>scanning</w:t>
      </w:r>
      <w:r w:rsidR="001C0820" w:rsidRPr="00F9219D">
        <w:rPr>
          <w:rFonts w:ascii="Times New Roman" w:hAnsi="Times New Roman" w:cs="Times New Roman"/>
          <w:sz w:val="24"/>
          <w:szCs w:val="24"/>
        </w:rPr>
        <w:t xml:space="preserve"> session consisted of two blocks, e</w:t>
      </w:r>
      <w:r w:rsidR="00D0274A" w:rsidRPr="00F9219D">
        <w:rPr>
          <w:rFonts w:ascii="Times New Roman" w:hAnsi="Times New Roman" w:cs="Times New Roman"/>
          <w:sz w:val="24"/>
          <w:szCs w:val="24"/>
        </w:rPr>
        <w:t>ach last</w:t>
      </w:r>
      <w:r w:rsidR="001C0820" w:rsidRPr="00F9219D">
        <w:rPr>
          <w:rFonts w:ascii="Times New Roman" w:hAnsi="Times New Roman" w:cs="Times New Roman"/>
          <w:sz w:val="24"/>
          <w:szCs w:val="24"/>
        </w:rPr>
        <w:t>ing</w:t>
      </w:r>
      <w:r w:rsidR="00D0274A" w:rsidRPr="00F9219D">
        <w:rPr>
          <w:rFonts w:ascii="Times New Roman" w:hAnsi="Times New Roman" w:cs="Times New Roman"/>
          <w:sz w:val="24"/>
          <w:szCs w:val="24"/>
        </w:rPr>
        <w:t xml:space="preserve"> for 16 min</w:t>
      </w:r>
      <w:r w:rsidR="00D0274A" w:rsidRPr="00F9219D">
        <w:rPr>
          <w:rFonts w:ascii="Times New Roman" w:hAnsi="Times New Roman" w:cs="Times New Roman" w:hint="eastAsia"/>
          <w:sz w:val="24"/>
          <w:szCs w:val="24"/>
        </w:rPr>
        <w:t>ute</w:t>
      </w:r>
      <w:r w:rsidR="00D0274A" w:rsidRPr="00F9219D">
        <w:rPr>
          <w:rFonts w:ascii="Times New Roman" w:hAnsi="Times New Roman" w:cs="Times New Roman"/>
          <w:sz w:val="24"/>
          <w:szCs w:val="24"/>
        </w:rPr>
        <w:t xml:space="preserve">s, and participants were </w:t>
      </w:r>
      <w:r w:rsidR="001C0820" w:rsidRPr="00F9219D">
        <w:rPr>
          <w:rFonts w:ascii="Times New Roman" w:hAnsi="Times New Roman" w:cs="Times New Roman"/>
          <w:sz w:val="24"/>
          <w:szCs w:val="24"/>
        </w:rPr>
        <w:t>given a</w:t>
      </w:r>
      <w:r w:rsidR="00D0274A" w:rsidRPr="00F9219D">
        <w:rPr>
          <w:rFonts w:ascii="Times New Roman" w:hAnsi="Times New Roman" w:cs="Times New Roman"/>
          <w:sz w:val="24"/>
          <w:szCs w:val="24"/>
        </w:rPr>
        <w:t xml:space="preserve"> rest</w:t>
      </w:r>
      <w:r w:rsidR="001C0820" w:rsidRPr="00F9219D">
        <w:rPr>
          <w:rFonts w:ascii="Times New Roman" w:hAnsi="Times New Roman" w:cs="Times New Roman"/>
          <w:sz w:val="24"/>
          <w:szCs w:val="24"/>
        </w:rPr>
        <w:t xml:space="preserve"> period</w:t>
      </w:r>
      <w:r w:rsidR="00D0274A" w:rsidRPr="00F9219D">
        <w:rPr>
          <w:rFonts w:ascii="Times New Roman" w:hAnsi="Times New Roman" w:cs="Times New Roman"/>
          <w:sz w:val="24"/>
          <w:szCs w:val="24"/>
        </w:rPr>
        <w:t xml:space="preserve"> o</w:t>
      </w:r>
      <w:r w:rsidR="001C0820" w:rsidRPr="00F9219D">
        <w:rPr>
          <w:rFonts w:ascii="Times New Roman" w:hAnsi="Times New Roman" w:cs="Times New Roman"/>
          <w:sz w:val="24"/>
          <w:szCs w:val="24"/>
        </w:rPr>
        <w:t>f</w:t>
      </w:r>
      <w:r w:rsidR="00D0274A" w:rsidRPr="00F9219D">
        <w:rPr>
          <w:rFonts w:ascii="Times New Roman" w:hAnsi="Times New Roman" w:cs="Times New Roman"/>
          <w:sz w:val="24"/>
          <w:szCs w:val="24"/>
        </w:rPr>
        <w:t xml:space="preserve"> 30 seconds between the two blocks</w:t>
      </w:r>
      <w:r w:rsidR="001C0820" w:rsidRPr="00F9219D">
        <w:rPr>
          <w:rFonts w:ascii="Times New Roman" w:hAnsi="Times New Roman" w:cs="Times New Roman"/>
          <w:sz w:val="24"/>
          <w:szCs w:val="24"/>
        </w:rPr>
        <w:t>,</w:t>
      </w:r>
      <w:r w:rsidR="00D0274A" w:rsidRPr="00F9219D">
        <w:rPr>
          <w:rFonts w:ascii="Times New Roman" w:hAnsi="Times New Roman" w:cs="Times New Roman"/>
          <w:sz w:val="24"/>
          <w:szCs w:val="24"/>
        </w:rPr>
        <w:t xml:space="preserve"> with the scanner running. </w:t>
      </w:r>
      <w:r w:rsidR="001C0820" w:rsidRPr="00F9219D">
        <w:rPr>
          <w:rFonts w:ascii="Times New Roman" w:hAnsi="Times New Roman" w:cs="Times New Roman"/>
          <w:sz w:val="24"/>
          <w:szCs w:val="24"/>
        </w:rPr>
        <w:t>Prior to the formal experiment,</w:t>
      </w:r>
      <w:r w:rsidR="00D0274A" w:rsidRPr="00F9219D">
        <w:rPr>
          <w:rFonts w:ascii="Times New Roman" w:hAnsi="Times New Roman" w:cs="Times New Roman"/>
          <w:sz w:val="24"/>
          <w:szCs w:val="24"/>
        </w:rPr>
        <w:t xml:space="preserve"> participants </w:t>
      </w:r>
      <w:r w:rsidR="001C0820" w:rsidRPr="00F9219D">
        <w:rPr>
          <w:rFonts w:ascii="Times New Roman" w:hAnsi="Times New Roman" w:cs="Times New Roman"/>
          <w:sz w:val="24"/>
          <w:szCs w:val="24"/>
        </w:rPr>
        <w:t>underwent</w:t>
      </w:r>
      <w:r w:rsidR="00D0274A" w:rsidRPr="00F9219D">
        <w:rPr>
          <w:rFonts w:ascii="Times New Roman" w:hAnsi="Times New Roman" w:cs="Times New Roman"/>
          <w:sz w:val="24"/>
          <w:szCs w:val="24"/>
        </w:rPr>
        <w:t xml:space="preserve"> an additional </w:t>
      </w:r>
      <w:r w:rsidR="001C0820" w:rsidRPr="00F9219D">
        <w:rPr>
          <w:rFonts w:ascii="Times New Roman" w:hAnsi="Times New Roman" w:cs="Times New Roman"/>
          <w:sz w:val="24"/>
          <w:szCs w:val="24"/>
        </w:rPr>
        <w:t xml:space="preserve">10-minute </w:t>
      </w:r>
      <w:r w:rsidR="00D0274A" w:rsidRPr="00F9219D">
        <w:rPr>
          <w:rFonts w:ascii="Times New Roman" w:hAnsi="Times New Roman" w:cs="Times New Roman"/>
          <w:sz w:val="24"/>
          <w:szCs w:val="24"/>
        </w:rPr>
        <w:t xml:space="preserve">practice session </w:t>
      </w:r>
      <w:r w:rsidR="001C0820" w:rsidRPr="00F9219D">
        <w:rPr>
          <w:rFonts w:ascii="Times New Roman" w:hAnsi="Times New Roman" w:cs="Times New Roman"/>
          <w:sz w:val="24"/>
          <w:szCs w:val="24"/>
        </w:rPr>
        <w:t>to en</w:t>
      </w:r>
      <w:r w:rsidR="00D0274A" w:rsidRPr="00F9219D">
        <w:rPr>
          <w:rFonts w:ascii="Times New Roman" w:hAnsi="Times New Roman" w:cs="Times New Roman"/>
          <w:sz w:val="24"/>
          <w:szCs w:val="24"/>
        </w:rPr>
        <w:t>sure th</w:t>
      </w:r>
      <w:r w:rsidR="001C0820" w:rsidRPr="00F9219D">
        <w:rPr>
          <w:rFonts w:ascii="Times New Roman" w:hAnsi="Times New Roman" w:cs="Times New Roman"/>
          <w:sz w:val="24"/>
          <w:szCs w:val="24"/>
        </w:rPr>
        <w:t>eir full famil</w:t>
      </w:r>
      <w:r w:rsidR="00DF0364" w:rsidRPr="00F9219D">
        <w:rPr>
          <w:rFonts w:ascii="Times New Roman" w:hAnsi="Times New Roman" w:cs="Times New Roman"/>
          <w:sz w:val="24"/>
          <w:szCs w:val="24"/>
        </w:rPr>
        <w:t>i</w:t>
      </w:r>
      <w:r w:rsidR="001C0820" w:rsidRPr="00F9219D">
        <w:rPr>
          <w:rFonts w:ascii="Times New Roman" w:hAnsi="Times New Roman" w:cs="Times New Roman"/>
          <w:sz w:val="24"/>
          <w:szCs w:val="24"/>
        </w:rPr>
        <w:t>arity</w:t>
      </w:r>
      <w:r w:rsidR="00D0274A" w:rsidRPr="00F9219D">
        <w:rPr>
          <w:rFonts w:ascii="Times New Roman" w:hAnsi="Times New Roman" w:cs="Times New Roman"/>
          <w:sz w:val="24"/>
          <w:szCs w:val="24"/>
        </w:rPr>
        <w:t xml:space="preserve"> with the standard stimuli, the experimental tasks, and the experimental set-ups. </w:t>
      </w:r>
    </w:p>
    <w:p w14:paraId="1E0FAB27" w14:textId="77777777" w:rsidR="00D0274A" w:rsidRPr="00F9219D" w:rsidRDefault="00D0274A" w:rsidP="00D0274A">
      <w:pPr>
        <w:spacing w:line="480" w:lineRule="auto"/>
        <w:jc w:val="left"/>
        <w:rPr>
          <w:rFonts w:ascii="Times New Roman" w:hAnsi="Times New Roman" w:cs="Times New Roman"/>
          <w:sz w:val="24"/>
          <w:szCs w:val="24"/>
        </w:rPr>
      </w:pPr>
    </w:p>
    <w:p w14:paraId="3BFFB112" w14:textId="766BF1B0" w:rsidR="008010FD" w:rsidRPr="00F9219D" w:rsidRDefault="007C0DE3" w:rsidP="008010FD">
      <w:pPr>
        <w:spacing w:line="480" w:lineRule="auto"/>
        <w:jc w:val="left"/>
        <w:rPr>
          <w:rFonts w:ascii="Times New Roman" w:hAnsi="Times New Roman" w:cs="Times New Roman"/>
          <w:sz w:val="24"/>
          <w:szCs w:val="24"/>
        </w:rPr>
      </w:pPr>
      <w:r w:rsidRPr="00F9219D">
        <w:rPr>
          <w:rFonts w:ascii="Times New Roman" w:hAnsi="Times New Roman" w:cs="Times New Roman"/>
          <w:sz w:val="24"/>
          <w:szCs w:val="24"/>
        </w:rPr>
        <w:t xml:space="preserve">Each block consisted of 24 single visual task trials, 24 single auditory task trials, 48 AV300 dual-task trials, 48 AV1000 dual-task trials, 48 VA300 dual-task trials, 48 VA1000 dual-task trials, and </w:t>
      </w:r>
      <w:r w:rsidR="009D1F24" w:rsidRPr="00F9219D">
        <w:rPr>
          <w:rFonts w:ascii="Times New Roman" w:hAnsi="Times New Roman" w:cs="Times New Roman"/>
          <w:sz w:val="24"/>
          <w:szCs w:val="24"/>
        </w:rPr>
        <w:t>79</w:t>
      </w:r>
      <w:r w:rsidRPr="00F9219D">
        <w:rPr>
          <w:rFonts w:ascii="Times New Roman" w:hAnsi="Times New Roman" w:cs="Times New Roman"/>
          <w:sz w:val="24"/>
          <w:szCs w:val="24"/>
        </w:rPr>
        <w:t xml:space="preserve"> null trials. </w:t>
      </w:r>
      <w:r w:rsidR="00DF0364" w:rsidRPr="00F9219D">
        <w:rPr>
          <w:rFonts w:ascii="Times New Roman" w:hAnsi="Times New Roman" w:cs="Times New Roman"/>
          <w:sz w:val="24"/>
          <w:szCs w:val="24"/>
        </w:rPr>
        <w:t>Together, t</w:t>
      </w:r>
      <w:r w:rsidR="00063702" w:rsidRPr="00F9219D">
        <w:rPr>
          <w:rFonts w:ascii="Times New Roman" w:hAnsi="Times New Roman" w:cs="Times New Roman"/>
          <w:sz w:val="24"/>
          <w:szCs w:val="24"/>
        </w:rPr>
        <w:t xml:space="preserve">he two blocks resulted in 480 experimental trials and 158 </w:t>
      </w:r>
      <w:r w:rsidR="00063702" w:rsidRPr="00F9219D">
        <w:rPr>
          <w:rFonts w:ascii="Times New Roman" w:hAnsi="Times New Roman" w:cs="Times New Roman"/>
          <w:sz w:val="24"/>
          <w:szCs w:val="24"/>
        </w:rPr>
        <w:lastRenderedPageBreak/>
        <w:t xml:space="preserve">null trials. </w:t>
      </w:r>
      <w:r w:rsidR="00DF0364" w:rsidRPr="00F9219D">
        <w:rPr>
          <w:rFonts w:ascii="Times New Roman" w:hAnsi="Times New Roman" w:cs="Times New Roman"/>
          <w:sz w:val="24"/>
          <w:szCs w:val="24"/>
        </w:rPr>
        <w:t>During</w:t>
      </w:r>
      <w:r w:rsidR="009809AD" w:rsidRPr="00F9219D">
        <w:rPr>
          <w:rFonts w:ascii="Times New Roman" w:hAnsi="Times New Roman" w:cs="Times New Roman"/>
          <w:sz w:val="24"/>
          <w:szCs w:val="24"/>
        </w:rPr>
        <w:t xml:space="preserve"> the null trials, participants only fixated </w:t>
      </w:r>
      <w:r w:rsidR="00DF0364" w:rsidRPr="00F9219D">
        <w:rPr>
          <w:rFonts w:ascii="Times New Roman" w:hAnsi="Times New Roman" w:cs="Times New Roman"/>
          <w:sz w:val="24"/>
          <w:szCs w:val="24"/>
        </w:rPr>
        <w:t>on</w:t>
      </w:r>
      <w:r w:rsidR="009809AD" w:rsidRPr="00F9219D">
        <w:rPr>
          <w:rFonts w:ascii="Times New Roman" w:hAnsi="Times New Roman" w:cs="Times New Roman"/>
          <w:sz w:val="24"/>
          <w:szCs w:val="24"/>
        </w:rPr>
        <w:t xml:space="preserve"> the default visual display of the central cross</w:t>
      </w:r>
      <w:r w:rsidR="00D0274A" w:rsidRPr="00F9219D">
        <w:rPr>
          <w:rFonts w:ascii="Times New Roman" w:hAnsi="Times New Roman" w:cs="Times New Roman"/>
          <w:sz w:val="24"/>
          <w:szCs w:val="24"/>
        </w:rPr>
        <w:t xml:space="preserve">. The null trials, with random durations of 2 s (60%), 4 s (27%) and 6 s (13%), were introduced to further add variability to the inter-trial intervals (ITI). </w:t>
      </w:r>
      <w:r w:rsidRPr="00F9219D">
        <w:rPr>
          <w:rFonts w:ascii="Times New Roman" w:hAnsi="Times New Roman" w:cs="Times New Roman"/>
          <w:sz w:val="24"/>
          <w:szCs w:val="24"/>
        </w:rPr>
        <w:t xml:space="preserve">All the trials </w:t>
      </w:r>
      <w:r w:rsidR="00DF0364" w:rsidRPr="00F9219D">
        <w:rPr>
          <w:rFonts w:ascii="Times New Roman" w:hAnsi="Times New Roman" w:cs="Times New Roman"/>
          <w:sz w:val="24"/>
          <w:szCs w:val="24"/>
        </w:rPr>
        <w:t>with</w:t>
      </w:r>
      <w:r w:rsidRPr="00F9219D">
        <w:rPr>
          <w:rFonts w:ascii="Times New Roman" w:hAnsi="Times New Roman" w:cs="Times New Roman"/>
          <w:sz w:val="24"/>
          <w:szCs w:val="24"/>
        </w:rPr>
        <w:t>in each block were pseudo-randomly mixed</w:t>
      </w:r>
      <w:r w:rsidR="007F7A33" w:rsidRPr="00F9219D">
        <w:rPr>
          <w:rFonts w:ascii="Times New Roman" w:hAnsi="Times New Roman" w:cs="Times New Roman"/>
          <w:sz w:val="24"/>
          <w:szCs w:val="24"/>
        </w:rPr>
        <w:t xml:space="preserve"> </w:t>
      </w:r>
      <w:r w:rsidR="00E333C9" w:rsidRPr="00F9219D">
        <w:rPr>
          <w:rFonts w:ascii="Times New Roman" w:hAnsi="Times New Roman" w:cs="Times New Roman"/>
          <w:sz w:val="24"/>
          <w:szCs w:val="24"/>
        </w:rPr>
        <w:t xml:space="preserve">to ensure that no more than two consecutive </w:t>
      </w:r>
      <w:r w:rsidR="00274DE1" w:rsidRPr="00F9219D">
        <w:rPr>
          <w:rFonts w:ascii="Times New Roman" w:hAnsi="Times New Roman" w:cs="Times New Roman"/>
          <w:sz w:val="24"/>
          <w:szCs w:val="24"/>
        </w:rPr>
        <w:t xml:space="preserve">experimental </w:t>
      </w:r>
      <w:r w:rsidR="00E333C9" w:rsidRPr="00F9219D">
        <w:rPr>
          <w:rFonts w:ascii="Times New Roman" w:hAnsi="Times New Roman" w:cs="Times New Roman"/>
          <w:sz w:val="24"/>
          <w:szCs w:val="24"/>
        </w:rPr>
        <w:t xml:space="preserve">trials of the same type and no more than </w:t>
      </w:r>
      <w:r w:rsidR="009809AD" w:rsidRPr="00F9219D">
        <w:rPr>
          <w:rFonts w:ascii="Times New Roman" w:hAnsi="Times New Roman" w:cs="Times New Roman" w:hint="eastAsia"/>
          <w:sz w:val="24"/>
          <w:szCs w:val="24"/>
        </w:rPr>
        <w:t>o</w:t>
      </w:r>
      <w:r w:rsidR="000D0386" w:rsidRPr="00F9219D">
        <w:rPr>
          <w:rFonts w:ascii="Times New Roman" w:hAnsi="Times New Roman" w:cs="Times New Roman" w:hint="eastAsia"/>
          <w:sz w:val="24"/>
          <w:szCs w:val="24"/>
        </w:rPr>
        <w:t>ne</w:t>
      </w:r>
      <w:r w:rsidR="00E333C9" w:rsidRPr="00F9219D">
        <w:rPr>
          <w:rFonts w:ascii="Times New Roman" w:hAnsi="Times New Roman" w:cs="Times New Roman"/>
          <w:sz w:val="24"/>
          <w:szCs w:val="24"/>
        </w:rPr>
        <w:t xml:space="preserve"> consecutive null trial were presented.</w:t>
      </w:r>
      <w:r w:rsidR="00063702" w:rsidRPr="00F9219D" w:rsidDel="00063702">
        <w:rPr>
          <w:rFonts w:ascii="Times New Roman" w:hAnsi="Times New Roman" w:cs="Times New Roman"/>
          <w:sz w:val="24"/>
          <w:szCs w:val="24"/>
        </w:rPr>
        <w:t xml:space="preserve"> </w:t>
      </w:r>
      <w:r w:rsidR="005550C3" w:rsidRPr="00F9219D">
        <w:rPr>
          <w:rFonts w:ascii="Times New Roman" w:hAnsi="Times New Roman" w:cs="Times New Roman"/>
          <w:sz w:val="24"/>
          <w:szCs w:val="24"/>
        </w:rPr>
        <w:t>An individual</w:t>
      </w:r>
      <w:r w:rsidR="005550C3" w:rsidRPr="00F9219D">
        <w:rPr>
          <w:rFonts w:ascii="Times New Roman" w:hAnsi="Times New Roman" w:cs="Times New Roman" w:hint="eastAsia"/>
          <w:sz w:val="24"/>
          <w:szCs w:val="24"/>
        </w:rPr>
        <w:t>ly</w:t>
      </w:r>
      <w:r w:rsidR="005550C3" w:rsidRPr="00F9219D">
        <w:rPr>
          <w:rFonts w:ascii="Times New Roman" w:hAnsi="Times New Roman" w:cs="Times New Roman"/>
          <w:sz w:val="24"/>
          <w:szCs w:val="24"/>
        </w:rPr>
        <w:t xml:space="preserve"> randomized sequence of trials was given to e</w:t>
      </w:r>
      <w:r w:rsidR="008010FD" w:rsidRPr="00F9219D">
        <w:rPr>
          <w:rFonts w:ascii="Times New Roman" w:hAnsi="Times New Roman" w:cs="Times New Roman"/>
          <w:sz w:val="24"/>
          <w:szCs w:val="24"/>
        </w:rPr>
        <w:t xml:space="preserve">ach subject. </w:t>
      </w:r>
    </w:p>
    <w:p w14:paraId="602E1DE1" w14:textId="005A4715" w:rsidR="009809AD" w:rsidRPr="00F9219D" w:rsidRDefault="009809AD" w:rsidP="00CB352E">
      <w:pPr>
        <w:spacing w:line="480" w:lineRule="auto"/>
        <w:jc w:val="left"/>
        <w:rPr>
          <w:rFonts w:ascii="Times New Roman" w:hAnsi="Times New Roman" w:cs="Times New Roman"/>
          <w:sz w:val="24"/>
          <w:szCs w:val="24"/>
        </w:rPr>
      </w:pPr>
    </w:p>
    <w:p w14:paraId="496A504C" w14:textId="4A900C2A" w:rsidR="009809AD" w:rsidRPr="00F9219D" w:rsidRDefault="007C0DE3" w:rsidP="00CB352E">
      <w:pPr>
        <w:spacing w:line="480" w:lineRule="auto"/>
        <w:jc w:val="left"/>
        <w:rPr>
          <w:rFonts w:ascii="Times New Roman" w:hAnsi="Times New Roman" w:cs="Times New Roman"/>
          <w:sz w:val="24"/>
          <w:szCs w:val="24"/>
        </w:rPr>
      </w:pPr>
      <w:r w:rsidRPr="00F9219D">
        <w:rPr>
          <w:rFonts w:ascii="Times New Roman" w:hAnsi="Times New Roman" w:cs="Times New Roman"/>
          <w:sz w:val="24"/>
          <w:szCs w:val="24"/>
        </w:rPr>
        <w:t>The duration of the single</w:t>
      </w:r>
      <w:r w:rsidR="006F4F59" w:rsidRPr="00F9219D">
        <w:rPr>
          <w:rFonts w:ascii="Times New Roman" w:hAnsi="Times New Roman" w:cs="Times New Roman"/>
          <w:sz w:val="24"/>
          <w:szCs w:val="24"/>
        </w:rPr>
        <w:t>-</w:t>
      </w:r>
      <w:r w:rsidRPr="00F9219D">
        <w:rPr>
          <w:rFonts w:ascii="Times New Roman" w:hAnsi="Times New Roman" w:cs="Times New Roman"/>
          <w:sz w:val="24"/>
          <w:szCs w:val="24"/>
        </w:rPr>
        <w:t>task trial</w:t>
      </w:r>
      <w:r w:rsidR="00DF0364" w:rsidRPr="00F9219D">
        <w:rPr>
          <w:rFonts w:ascii="Times New Roman" w:hAnsi="Times New Roman" w:cs="Times New Roman"/>
          <w:sz w:val="24"/>
          <w:szCs w:val="24"/>
        </w:rPr>
        <w:t>s</w:t>
      </w:r>
      <w:r w:rsidRPr="00F9219D">
        <w:rPr>
          <w:rFonts w:ascii="Times New Roman" w:hAnsi="Times New Roman" w:cs="Times New Roman"/>
          <w:sz w:val="24"/>
          <w:szCs w:val="24"/>
        </w:rPr>
        <w:t xml:space="preserve"> and the dual-task trial</w:t>
      </w:r>
      <w:r w:rsidR="00DF0364" w:rsidRPr="00F9219D">
        <w:rPr>
          <w:rFonts w:ascii="Times New Roman" w:hAnsi="Times New Roman" w:cs="Times New Roman"/>
          <w:sz w:val="24"/>
          <w:szCs w:val="24"/>
        </w:rPr>
        <w:t>s</w:t>
      </w:r>
      <w:r w:rsidRPr="00F9219D">
        <w:rPr>
          <w:rFonts w:ascii="Times New Roman" w:hAnsi="Times New Roman" w:cs="Times New Roman"/>
          <w:sz w:val="24"/>
          <w:szCs w:val="24"/>
        </w:rPr>
        <w:t xml:space="preserve"> was 2000 </w:t>
      </w:r>
      <w:r w:rsidR="00063702" w:rsidRPr="00F9219D">
        <w:rPr>
          <w:rFonts w:ascii="Times New Roman" w:hAnsi="Times New Roman" w:cs="Times New Roman"/>
          <w:sz w:val="24"/>
          <w:szCs w:val="24"/>
        </w:rPr>
        <w:t xml:space="preserve">ms </w:t>
      </w:r>
      <w:r w:rsidRPr="00F9219D">
        <w:rPr>
          <w:rFonts w:ascii="Times New Roman" w:hAnsi="Times New Roman" w:cs="Times New Roman"/>
          <w:sz w:val="24"/>
          <w:szCs w:val="24"/>
        </w:rPr>
        <w:t>and 3000 ms, respectively.</w:t>
      </w:r>
      <w:r w:rsidR="0037162A" w:rsidRPr="00F9219D">
        <w:rPr>
          <w:rFonts w:ascii="Times New Roman" w:hAnsi="Times New Roman" w:cs="Times New Roman"/>
          <w:sz w:val="24"/>
          <w:szCs w:val="24"/>
        </w:rPr>
        <w:t xml:space="preserve"> </w:t>
      </w:r>
      <w:r w:rsidR="00EE3931" w:rsidRPr="00F9219D">
        <w:rPr>
          <w:rFonts w:ascii="Times New Roman" w:hAnsi="Times New Roman"/>
          <w:sz w:val="24"/>
          <w:szCs w:val="24"/>
          <w:shd w:val="clear" w:color="auto" w:fill="FFFFFF"/>
        </w:rPr>
        <w:t>I</w:t>
      </w:r>
      <w:r w:rsidR="00053DCD" w:rsidRPr="00F9219D">
        <w:rPr>
          <w:rFonts w:ascii="Times New Roman" w:hAnsi="Times New Roman"/>
          <w:sz w:val="24"/>
          <w:szCs w:val="24"/>
          <w:shd w:val="clear" w:color="auto" w:fill="FFFFFF"/>
        </w:rPr>
        <w:t>n single</w:t>
      </w:r>
      <w:r w:rsidR="00063702" w:rsidRPr="00F9219D">
        <w:rPr>
          <w:rFonts w:ascii="Times New Roman" w:hAnsi="Times New Roman"/>
          <w:sz w:val="24"/>
          <w:szCs w:val="24"/>
          <w:shd w:val="clear" w:color="auto" w:fill="FFFFFF"/>
        </w:rPr>
        <w:t>-task</w:t>
      </w:r>
      <w:r w:rsidR="00053DCD" w:rsidRPr="00F9219D">
        <w:rPr>
          <w:rFonts w:ascii="Times New Roman" w:hAnsi="Times New Roman"/>
          <w:sz w:val="24"/>
          <w:szCs w:val="24"/>
          <w:shd w:val="clear" w:color="auto" w:fill="FFFFFF"/>
        </w:rPr>
        <w:t xml:space="preserve"> trials, the</w:t>
      </w:r>
      <w:r w:rsidR="008010FD" w:rsidRPr="00F9219D">
        <w:rPr>
          <w:rFonts w:ascii="Times New Roman" w:hAnsi="Times New Roman"/>
          <w:sz w:val="24"/>
          <w:szCs w:val="24"/>
          <w:shd w:val="clear" w:color="auto" w:fill="FFFFFF"/>
        </w:rPr>
        <w:t xml:space="preserve"> target</w:t>
      </w:r>
      <w:r w:rsidR="00053DCD" w:rsidRPr="00F9219D">
        <w:rPr>
          <w:rFonts w:ascii="Times New Roman" w:hAnsi="Times New Roman"/>
          <w:sz w:val="24"/>
          <w:szCs w:val="24"/>
          <w:shd w:val="clear" w:color="auto" w:fill="FFFFFF"/>
        </w:rPr>
        <w:t xml:space="preserve"> stimul</w:t>
      </w:r>
      <w:r w:rsidR="008010FD" w:rsidRPr="00F9219D">
        <w:rPr>
          <w:rFonts w:ascii="Times New Roman" w:hAnsi="Times New Roman"/>
          <w:sz w:val="24"/>
          <w:szCs w:val="24"/>
          <w:shd w:val="clear" w:color="auto" w:fill="FFFFFF"/>
        </w:rPr>
        <w:t>us was</w:t>
      </w:r>
      <w:r w:rsidR="00053DCD" w:rsidRPr="00F9219D">
        <w:rPr>
          <w:rFonts w:ascii="Times New Roman" w:hAnsi="Times New Roman"/>
          <w:sz w:val="24"/>
          <w:szCs w:val="24"/>
          <w:shd w:val="clear" w:color="auto" w:fill="FFFFFF"/>
        </w:rPr>
        <w:t xml:space="preserve"> presented for 33 ms, </w:t>
      </w:r>
      <w:r w:rsidR="008010FD" w:rsidRPr="00F9219D">
        <w:rPr>
          <w:rFonts w:ascii="Times New Roman" w:hAnsi="Times New Roman"/>
          <w:sz w:val="24"/>
          <w:szCs w:val="24"/>
          <w:shd w:val="clear" w:color="auto" w:fill="FFFFFF"/>
        </w:rPr>
        <w:t xml:space="preserve">and </w:t>
      </w:r>
      <w:r w:rsidR="00053DCD" w:rsidRPr="00F9219D">
        <w:rPr>
          <w:rFonts w:ascii="Times New Roman" w:hAnsi="Times New Roman"/>
          <w:sz w:val="24"/>
          <w:szCs w:val="24"/>
          <w:shd w:val="clear" w:color="auto" w:fill="FFFFFF"/>
        </w:rPr>
        <w:t>participants</w:t>
      </w:r>
      <w:r w:rsidR="008010FD" w:rsidRPr="00F9219D">
        <w:rPr>
          <w:rFonts w:ascii="Times New Roman" w:hAnsi="Times New Roman"/>
          <w:sz w:val="24"/>
          <w:szCs w:val="24"/>
          <w:shd w:val="clear" w:color="auto" w:fill="FFFFFF"/>
        </w:rPr>
        <w:t xml:space="preserve"> </w:t>
      </w:r>
      <w:r w:rsidR="00DF0364" w:rsidRPr="00F9219D">
        <w:rPr>
          <w:rFonts w:ascii="Times New Roman" w:hAnsi="Times New Roman"/>
          <w:sz w:val="24"/>
          <w:szCs w:val="24"/>
          <w:shd w:val="clear" w:color="auto" w:fill="FFFFFF"/>
        </w:rPr>
        <w:t>had</w:t>
      </w:r>
      <w:r w:rsidR="008010FD" w:rsidRPr="00F9219D">
        <w:rPr>
          <w:rFonts w:ascii="Times New Roman" w:hAnsi="Times New Roman"/>
          <w:sz w:val="24"/>
          <w:szCs w:val="24"/>
          <w:shd w:val="clear" w:color="auto" w:fill="FFFFFF"/>
        </w:rPr>
        <w:t xml:space="preserve"> a response window of</w:t>
      </w:r>
      <w:r w:rsidR="00053DCD" w:rsidRPr="00F9219D">
        <w:rPr>
          <w:rFonts w:ascii="Times New Roman" w:hAnsi="Times New Roman"/>
          <w:sz w:val="24"/>
          <w:szCs w:val="24"/>
          <w:shd w:val="clear" w:color="auto" w:fill="FFFFFF"/>
        </w:rPr>
        <w:t xml:space="preserve"> 1967 ms</w:t>
      </w:r>
      <w:r w:rsidR="001D2373" w:rsidRPr="00F9219D">
        <w:rPr>
          <w:rFonts w:ascii="Times New Roman" w:hAnsi="Times New Roman"/>
          <w:sz w:val="24"/>
          <w:szCs w:val="24"/>
          <w:shd w:val="clear" w:color="auto" w:fill="FFFFFF"/>
        </w:rPr>
        <w:t xml:space="preserve"> (Fig. 1A)</w:t>
      </w:r>
      <w:r w:rsidR="00053DCD" w:rsidRPr="00F9219D">
        <w:rPr>
          <w:rFonts w:ascii="Times New Roman" w:hAnsi="Times New Roman"/>
          <w:sz w:val="24"/>
          <w:szCs w:val="24"/>
          <w:shd w:val="clear" w:color="auto" w:fill="FFFFFF"/>
        </w:rPr>
        <w:t xml:space="preserve">. </w:t>
      </w:r>
      <w:r w:rsidR="008010FD" w:rsidRPr="00F9219D">
        <w:rPr>
          <w:rFonts w:ascii="Times New Roman" w:hAnsi="Times New Roman"/>
          <w:sz w:val="24"/>
          <w:szCs w:val="24"/>
          <w:shd w:val="clear" w:color="auto" w:fill="FFFFFF"/>
        </w:rPr>
        <w:t>I</w:t>
      </w:r>
      <w:r w:rsidR="00053DCD" w:rsidRPr="00F9219D">
        <w:rPr>
          <w:rFonts w:ascii="Times New Roman" w:hAnsi="Times New Roman"/>
          <w:sz w:val="24"/>
          <w:szCs w:val="24"/>
          <w:shd w:val="clear" w:color="auto" w:fill="FFFFFF"/>
        </w:rPr>
        <w:t xml:space="preserve">n dual-task trials, </w:t>
      </w:r>
      <w:r w:rsidR="00767033" w:rsidRPr="00F9219D">
        <w:rPr>
          <w:rFonts w:ascii="Times New Roman" w:hAnsi="Times New Roman"/>
          <w:sz w:val="24"/>
          <w:szCs w:val="24"/>
          <w:shd w:val="clear" w:color="auto" w:fill="FFFFFF"/>
        </w:rPr>
        <w:t xml:space="preserve">after the presentation of the target stimuli in </w:t>
      </w:r>
      <w:r w:rsidR="00DF0364" w:rsidRPr="00F9219D">
        <w:rPr>
          <w:rFonts w:ascii="Times New Roman" w:hAnsi="Times New Roman"/>
          <w:sz w:val="24"/>
          <w:szCs w:val="24"/>
          <w:shd w:val="clear" w:color="auto" w:fill="FFFFFF"/>
        </w:rPr>
        <w:t>both</w:t>
      </w:r>
      <w:r w:rsidR="00767033" w:rsidRPr="00F9219D">
        <w:rPr>
          <w:rFonts w:ascii="Times New Roman" w:hAnsi="Times New Roman"/>
          <w:sz w:val="24"/>
          <w:szCs w:val="24"/>
          <w:shd w:val="clear" w:color="auto" w:fill="FFFFFF"/>
        </w:rPr>
        <w:t xml:space="preserve"> tasks, </w:t>
      </w:r>
      <w:r w:rsidR="00053DCD" w:rsidRPr="00F9219D">
        <w:rPr>
          <w:rFonts w:ascii="Times New Roman" w:hAnsi="Times New Roman"/>
          <w:sz w:val="24"/>
          <w:szCs w:val="24"/>
          <w:shd w:val="clear" w:color="auto" w:fill="FFFFFF"/>
        </w:rPr>
        <w:t>participants</w:t>
      </w:r>
      <w:r w:rsidR="00767033" w:rsidRPr="00F9219D">
        <w:rPr>
          <w:rFonts w:ascii="Times New Roman" w:hAnsi="Times New Roman"/>
          <w:sz w:val="24"/>
          <w:szCs w:val="24"/>
          <w:shd w:val="clear" w:color="auto" w:fill="FFFFFF"/>
        </w:rPr>
        <w:t xml:space="preserve"> were given a response window of</w:t>
      </w:r>
      <w:r w:rsidR="00053DCD" w:rsidRPr="00F9219D">
        <w:rPr>
          <w:rFonts w:ascii="Times New Roman" w:hAnsi="Times New Roman"/>
          <w:sz w:val="24"/>
          <w:szCs w:val="24"/>
          <w:shd w:val="clear" w:color="auto" w:fill="FFFFFF"/>
        </w:rPr>
        <w:t xml:space="preserve"> </w:t>
      </w:r>
      <w:r w:rsidR="00053DCD" w:rsidRPr="00F9219D">
        <w:rPr>
          <w:rFonts w:ascii="Times New Roman" w:hAnsi="Times New Roman"/>
          <w:sz w:val="24"/>
          <w:szCs w:val="24"/>
        </w:rPr>
        <w:t>26</w:t>
      </w:r>
      <w:r w:rsidR="001D2373" w:rsidRPr="00F9219D">
        <w:rPr>
          <w:rFonts w:ascii="Times New Roman" w:hAnsi="Times New Roman"/>
          <w:sz w:val="24"/>
          <w:szCs w:val="24"/>
        </w:rPr>
        <w:t>67</w:t>
      </w:r>
      <w:r w:rsidR="00053DCD" w:rsidRPr="00F9219D">
        <w:rPr>
          <w:rFonts w:ascii="Times New Roman" w:hAnsi="Times New Roman"/>
          <w:sz w:val="24"/>
          <w:szCs w:val="24"/>
        </w:rPr>
        <w:t xml:space="preserve"> ms and 19</w:t>
      </w:r>
      <w:r w:rsidR="001D2373" w:rsidRPr="00F9219D">
        <w:rPr>
          <w:rFonts w:ascii="Times New Roman" w:hAnsi="Times New Roman"/>
          <w:sz w:val="24"/>
          <w:szCs w:val="24"/>
        </w:rPr>
        <w:t>67</w:t>
      </w:r>
      <w:r w:rsidR="00053DCD" w:rsidRPr="00F9219D">
        <w:rPr>
          <w:rFonts w:ascii="Times New Roman" w:hAnsi="Times New Roman"/>
          <w:sz w:val="24"/>
          <w:szCs w:val="24"/>
        </w:rPr>
        <w:t xml:space="preserve"> ms</w:t>
      </w:r>
      <w:r w:rsidR="00767033" w:rsidRPr="00F9219D">
        <w:rPr>
          <w:rFonts w:ascii="Times New Roman" w:hAnsi="Times New Roman"/>
          <w:sz w:val="24"/>
          <w:szCs w:val="24"/>
        </w:rPr>
        <w:t xml:space="preserve"> </w:t>
      </w:r>
      <w:r w:rsidR="00DF0364" w:rsidRPr="00F9219D">
        <w:rPr>
          <w:rFonts w:ascii="Times New Roman" w:hAnsi="Times New Roman"/>
          <w:sz w:val="24"/>
          <w:szCs w:val="24"/>
        </w:rPr>
        <w:t>for</w:t>
      </w:r>
      <w:r w:rsidR="00767033" w:rsidRPr="00F9219D">
        <w:rPr>
          <w:rFonts w:ascii="Times New Roman" w:hAnsi="Times New Roman"/>
          <w:sz w:val="24"/>
          <w:szCs w:val="24"/>
        </w:rPr>
        <w:t xml:space="preserve"> SOA300 and SOA1000 trials, respectively</w:t>
      </w:r>
      <w:r w:rsidR="001D2373" w:rsidRPr="00F9219D">
        <w:rPr>
          <w:rFonts w:ascii="Times New Roman" w:hAnsi="Times New Roman"/>
          <w:sz w:val="24"/>
          <w:szCs w:val="24"/>
        </w:rPr>
        <w:t xml:space="preserve"> (Fig. 1B)</w:t>
      </w:r>
      <w:r w:rsidR="00053DCD" w:rsidRPr="00F9219D">
        <w:rPr>
          <w:rFonts w:ascii="Times New Roman" w:hAnsi="Times New Roman"/>
          <w:sz w:val="24"/>
          <w:szCs w:val="24"/>
        </w:rPr>
        <w:t xml:space="preserve">. </w:t>
      </w:r>
      <w:r w:rsidR="0037162A" w:rsidRPr="00F9219D">
        <w:rPr>
          <w:rFonts w:ascii="Times New Roman" w:hAnsi="Times New Roman" w:cs="Times New Roman"/>
          <w:sz w:val="24"/>
          <w:szCs w:val="24"/>
        </w:rPr>
        <w:t xml:space="preserve">Trials with response </w:t>
      </w:r>
      <w:r w:rsidR="00053DCD" w:rsidRPr="00F9219D">
        <w:rPr>
          <w:rFonts w:ascii="Times New Roman" w:hAnsi="Times New Roman" w:cs="Times New Roman"/>
          <w:sz w:val="24"/>
          <w:szCs w:val="24"/>
        </w:rPr>
        <w:t>time</w:t>
      </w:r>
      <w:r w:rsidR="00551D14" w:rsidRPr="00F9219D">
        <w:rPr>
          <w:rFonts w:ascii="Times New Roman" w:hAnsi="Times New Roman" w:cs="Times New Roman"/>
          <w:sz w:val="24"/>
          <w:szCs w:val="24"/>
        </w:rPr>
        <w:t>s</w:t>
      </w:r>
      <w:r w:rsidR="00053DCD" w:rsidRPr="00F9219D">
        <w:rPr>
          <w:rFonts w:ascii="Times New Roman" w:hAnsi="Times New Roman" w:cs="Times New Roman"/>
          <w:sz w:val="24"/>
          <w:szCs w:val="24"/>
        </w:rPr>
        <w:t xml:space="preserve"> </w:t>
      </w:r>
      <w:r w:rsidR="0037162A" w:rsidRPr="00F9219D">
        <w:rPr>
          <w:rFonts w:ascii="Times New Roman" w:hAnsi="Times New Roman" w:cs="Times New Roman"/>
          <w:sz w:val="24"/>
          <w:szCs w:val="24"/>
        </w:rPr>
        <w:t>outside the</w:t>
      </w:r>
      <w:r w:rsidR="008E3B76" w:rsidRPr="00F9219D">
        <w:rPr>
          <w:rFonts w:ascii="Times New Roman" w:hAnsi="Times New Roman" w:cs="Times New Roman"/>
          <w:sz w:val="24"/>
          <w:szCs w:val="24"/>
        </w:rPr>
        <w:t xml:space="preserve"> corresponding response windows</w:t>
      </w:r>
      <w:r w:rsidR="0037162A" w:rsidRPr="00F9219D">
        <w:rPr>
          <w:rFonts w:ascii="Times New Roman" w:hAnsi="Times New Roman" w:cs="Times New Roman"/>
          <w:sz w:val="24"/>
          <w:szCs w:val="24"/>
        </w:rPr>
        <w:t xml:space="preserve"> were treated as “miss” trials. </w:t>
      </w:r>
      <w:r w:rsidRPr="00F9219D">
        <w:rPr>
          <w:rFonts w:ascii="Times New Roman" w:hAnsi="Times New Roman" w:cs="Times New Roman"/>
          <w:sz w:val="24"/>
          <w:szCs w:val="24"/>
        </w:rPr>
        <w:t>The</w:t>
      </w:r>
      <w:r w:rsidR="00B848F7" w:rsidRPr="00F9219D">
        <w:rPr>
          <w:rFonts w:ascii="Times New Roman" w:hAnsi="Times New Roman" w:cs="Times New Roman"/>
          <w:sz w:val="24"/>
          <w:szCs w:val="24"/>
        </w:rPr>
        <w:t xml:space="preserve"> ITI</w:t>
      </w:r>
      <w:r w:rsidRPr="00F9219D">
        <w:rPr>
          <w:rFonts w:ascii="Times New Roman" w:hAnsi="Times New Roman" w:cs="Times New Roman"/>
          <w:sz w:val="24"/>
          <w:szCs w:val="24"/>
        </w:rPr>
        <w:t xml:space="preserve"> was jittered between 250 to 1000 ms at a step of 250 ms.</w:t>
      </w:r>
      <w:r w:rsidR="008E3B76" w:rsidRPr="00F9219D">
        <w:rPr>
          <w:rFonts w:ascii="Times New Roman" w:hAnsi="Times New Roman" w:cs="Times New Roman"/>
          <w:sz w:val="24"/>
          <w:szCs w:val="24"/>
        </w:rPr>
        <w:t xml:space="preserve"> Conjointly considering the durations of the null trials, </w:t>
      </w:r>
      <w:r w:rsidR="00557A2A" w:rsidRPr="00F9219D">
        <w:rPr>
          <w:rFonts w:ascii="Times New Roman" w:hAnsi="Times New Roman" w:cs="Times New Roman"/>
          <w:sz w:val="24"/>
          <w:szCs w:val="24"/>
        </w:rPr>
        <w:t xml:space="preserve">the maximum ITI </w:t>
      </w:r>
      <w:r w:rsidR="00CC441A" w:rsidRPr="00F9219D">
        <w:rPr>
          <w:rFonts w:ascii="Times New Roman" w:hAnsi="Times New Roman" w:cs="Times New Roman"/>
          <w:sz w:val="24"/>
          <w:szCs w:val="24"/>
        </w:rPr>
        <w:t xml:space="preserve">between two </w:t>
      </w:r>
      <w:r w:rsidR="00884653" w:rsidRPr="00F9219D">
        <w:rPr>
          <w:rFonts w:ascii="Times New Roman" w:hAnsi="Times New Roman" w:cs="Times New Roman"/>
          <w:sz w:val="24"/>
          <w:szCs w:val="24"/>
        </w:rPr>
        <w:t xml:space="preserve">neighbor </w:t>
      </w:r>
      <w:r w:rsidR="00CC441A" w:rsidRPr="00F9219D">
        <w:rPr>
          <w:rFonts w:ascii="Times New Roman" w:hAnsi="Times New Roman" w:cs="Times New Roman"/>
          <w:sz w:val="24"/>
          <w:szCs w:val="24"/>
        </w:rPr>
        <w:t xml:space="preserve">experimental trials </w:t>
      </w:r>
      <w:r w:rsidR="00557A2A" w:rsidRPr="00F9219D">
        <w:rPr>
          <w:rFonts w:ascii="Times New Roman" w:hAnsi="Times New Roman" w:cs="Times New Roman"/>
          <w:sz w:val="24"/>
          <w:szCs w:val="24"/>
        </w:rPr>
        <w:t>was</w:t>
      </w:r>
      <w:r w:rsidR="004828B3" w:rsidRPr="00F9219D">
        <w:rPr>
          <w:rFonts w:ascii="Times New Roman" w:hAnsi="Times New Roman" w:cs="Times New Roman"/>
          <w:sz w:val="24"/>
          <w:szCs w:val="24"/>
        </w:rPr>
        <w:t xml:space="preserve"> </w:t>
      </w:r>
      <w:r w:rsidR="0017009A" w:rsidRPr="00F9219D">
        <w:rPr>
          <w:rFonts w:ascii="Times New Roman" w:hAnsi="Times New Roman" w:cs="Times New Roman"/>
          <w:sz w:val="24"/>
          <w:szCs w:val="24"/>
        </w:rPr>
        <w:t>8000</w:t>
      </w:r>
      <w:r w:rsidR="00557A2A" w:rsidRPr="00F9219D">
        <w:rPr>
          <w:rFonts w:ascii="Times New Roman" w:hAnsi="Times New Roman" w:cs="Times New Roman"/>
          <w:sz w:val="24"/>
          <w:szCs w:val="24"/>
        </w:rPr>
        <w:t xml:space="preserve"> ms</w:t>
      </w:r>
      <w:r w:rsidR="00E81D33" w:rsidRPr="00F9219D">
        <w:rPr>
          <w:rFonts w:ascii="Times New Roman" w:hAnsi="Times New Roman" w:cs="Times New Roman"/>
          <w:sz w:val="24"/>
          <w:szCs w:val="24"/>
        </w:rPr>
        <w:t xml:space="preserve"> </w:t>
      </w:r>
      <w:r w:rsidR="0088607B" w:rsidRPr="00F9219D">
        <w:rPr>
          <w:rFonts w:ascii="Times New Roman" w:hAnsi="Times New Roman" w:cs="Times New Roman"/>
          <w:sz w:val="24"/>
          <w:szCs w:val="24"/>
        </w:rPr>
        <w:t>in case where they were separated by</w:t>
      </w:r>
      <w:r w:rsidR="00557A2A" w:rsidRPr="00F9219D">
        <w:rPr>
          <w:rFonts w:ascii="Times New Roman" w:hAnsi="Times New Roman" w:cs="Times New Roman"/>
          <w:sz w:val="24"/>
          <w:szCs w:val="24"/>
        </w:rPr>
        <w:t xml:space="preserve"> </w:t>
      </w:r>
      <w:r w:rsidR="0017009A" w:rsidRPr="00F9219D">
        <w:rPr>
          <w:rFonts w:ascii="Times New Roman" w:hAnsi="Times New Roman" w:cs="Times New Roman" w:hint="eastAsia"/>
          <w:sz w:val="24"/>
          <w:szCs w:val="24"/>
        </w:rPr>
        <w:t>a</w:t>
      </w:r>
      <w:r w:rsidR="00557A2A" w:rsidRPr="00F9219D">
        <w:rPr>
          <w:rFonts w:ascii="Times New Roman" w:hAnsi="Times New Roman" w:cs="Times New Roman"/>
          <w:sz w:val="24"/>
          <w:szCs w:val="24"/>
        </w:rPr>
        <w:t xml:space="preserve"> </w:t>
      </w:r>
      <w:r w:rsidR="0017009A" w:rsidRPr="00F9219D">
        <w:rPr>
          <w:rFonts w:ascii="Times New Roman" w:hAnsi="Times New Roman" w:cs="Times New Roman"/>
          <w:sz w:val="24"/>
          <w:szCs w:val="24"/>
        </w:rPr>
        <w:t>null trial of 6 s</w:t>
      </w:r>
      <w:r w:rsidR="004828B3" w:rsidRPr="00F9219D">
        <w:rPr>
          <w:rFonts w:ascii="Times New Roman" w:hAnsi="Times New Roman" w:cs="Times New Roman"/>
          <w:sz w:val="24"/>
          <w:szCs w:val="24"/>
        </w:rPr>
        <w:t xml:space="preserve"> and</w:t>
      </w:r>
      <w:r w:rsidR="0088607B" w:rsidRPr="00F9219D">
        <w:rPr>
          <w:rFonts w:ascii="Times New Roman" w:hAnsi="Times New Roman" w:cs="Times New Roman"/>
          <w:sz w:val="24"/>
          <w:szCs w:val="24"/>
        </w:rPr>
        <w:t xml:space="preserve"> </w:t>
      </w:r>
      <w:r w:rsidR="00E81D33" w:rsidRPr="00F9219D">
        <w:rPr>
          <w:rFonts w:ascii="Times New Roman" w:hAnsi="Times New Roman" w:cs="Times New Roman"/>
          <w:sz w:val="24"/>
          <w:szCs w:val="24"/>
        </w:rPr>
        <w:t>with</w:t>
      </w:r>
      <w:r w:rsidR="0017009A" w:rsidRPr="00F9219D">
        <w:rPr>
          <w:rFonts w:ascii="Times New Roman" w:hAnsi="Times New Roman" w:cs="Times New Roman"/>
          <w:sz w:val="24"/>
          <w:szCs w:val="24"/>
        </w:rPr>
        <w:t xml:space="preserve"> two</w:t>
      </w:r>
      <w:r w:rsidR="00557A2A" w:rsidRPr="00F9219D">
        <w:rPr>
          <w:rFonts w:ascii="Times New Roman" w:hAnsi="Times New Roman" w:cs="Times New Roman"/>
          <w:sz w:val="24"/>
          <w:szCs w:val="24"/>
        </w:rPr>
        <w:t xml:space="preserve"> long ITIs of 1000 ms</w:t>
      </w:r>
      <w:r w:rsidR="00B573A9" w:rsidRPr="00F9219D">
        <w:rPr>
          <w:rFonts w:ascii="Times New Roman" w:hAnsi="Times New Roman" w:cs="Times New Roman"/>
          <w:sz w:val="24"/>
          <w:szCs w:val="24"/>
        </w:rPr>
        <w:t xml:space="preserve"> interleaved</w:t>
      </w:r>
      <w:r w:rsidR="0083548C" w:rsidRPr="00F9219D">
        <w:rPr>
          <w:rFonts w:ascii="Times New Roman" w:hAnsi="Times New Roman" w:cs="Times New Roman"/>
          <w:sz w:val="24"/>
          <w:szCs w:val="24"/>
        </w:rPr>
        <w:t>;</w:t>
      </w:r>
      <w:r w:rsidR="004828B3" w:rsidRPr="00F9219D">
        <w:rPr>
          <w:rFonts w:ascii="Times New Roman" w:hAnsi="Times New Roman" w:cs="Times New Roman"/>
          <w:sz w:val="24"/>
          <w:szCs w:val="24"/>
        </w:rPr>
        <w:t xml:space="preserve"> and the minimum ITI was </w:t>
      </w:r>
      <w:r w:rsidR="00A13E7A" w:rsidRPr="00F9219D">
        <w:rPr>
          <w:rFonts w:ascii="Times New Roman" w:hAnsi="Times New Roman" w:cs="Times New Roman"/>
          <w:sz w:val="24"/>
          <w:szCs w:val="24"/>
        </w:rPr>
        <w:t>250 ms</w:t>
      </w:r>
      <w:r w:rsidR="00DB5F6B" w:rsidRPr="00F9219D">
        <w:rPr>
          <w:rFonts w:ascii="Times New Roman" w:hAnsi="Times New Roman" w:cs="Times New Roman"/>
          <w:sz w:val="24"/>
          <w:szCs w:val="24"/>
        </w:rPr>
        <w:t xml:space="preserve"> when</w:t>
      </w:r>
      <w:r w:rsidR="00A13E7A" w:rsidRPr="00F9219D">
        <w:rPr>
          <w:rFonts w:ascii="Times New Roman" w:hAnsi="Times New Roman" w:cs="Times New Roman"/>
          <w:sz w:val="24"/>
          <w:szCs w:val="24"/>
        </w:rPr>
        <w:t xml:space="preserve"> two neighbor experimental trials was separated only by the shortest interval of 250 ms</w:t>
      </w:r>
      <w:r w:rsidR="00CC441A" w:rsidRPr="00F9219D">
        <w:rPr>
          <w:rFonts w:ascii="Times New Roman" w:hAnsi="Times New Roman" w:cs="Times New Roman"/>
          <w:sz w:val="24"/>
          <w:szCs w:val="24"/>
        </w:rPr>
        <w:t xml:space="preserve">. </w:t>
      </w:r>
      <w:r w:rsidR="004828B3" w:rsidRPr="00F9219D">
        <w:rPr>
          <w:rFonts w:ascii="Times New Roman" w:hAnsi="Times New Roman" w:cs="Times New Roman"/>
          <w:sz w:val="24"/>
          <w:szCs w:val="24"/>
        </w:rPr>
        <w:t>T</w:t>
      </w:r>
      <w:r w:rsidR="009649CF" w:rsidRPr="00F9219D">
        <w:rPr>
          <w:rFonts w:ascii="Times New Roman" w:hAnsi="Times New Roman" w:cs="Times New Roman"/>
          <w:sz w:val="24"/>
          <w:szCs w:val="24"/>
        </w:rPr>
        <w:t xml:space="preserve">he </w:t>
      </w:r>
      <w:r w:rsidR="009126D4" w:rsidRPr="00F9219D">
        <w:rPr>
          <w:rFonts w:ascii="Times New Roman" w:hAnsi="Times New Roman" w:cs="Times New Roman"/>
          <w:sz w:val="24"/>
          <w:szCs w:val="24"/>
        </w:rPr>
        <w:t>rationale</w:t>
      </w:r>
      <w:r w:rsidR="009649CF" w:rsidRPr="00F9219D">
        <w:rPr>
          <w:rFonts w:ascii="Times New Roman" w:hAnsi="Times New Roman" w:cs="Times New Roman"/>
          <w:sz w:val="24"/>
          <w:szCs w:val="24"/>
        </w:rPr>
        <w:t>s</w:t>
      </w:r>
      <w:r w:rsidR="009126D4" w:rsidRPr="00F9219D">
        <w:rPr>
          <w:rFonts w:ascii="Times New Roman" w:hAnsi="Times New Roman" w:cs="Times New Roman"/>
          <w:sz w:val="24"/>
          <w:szCs w:val="24"/>
        </w:rPr>
        <w:t xml:space="preserve"> for </w:t>
      </w:r>
      <w:r w:rsidR="00E81D33" w:rsidRPr="00F9219D">
        <w:rPr>
          <w:rFonts w:ascii="Times New Roman" w:hAnsi="Times New Roman" w:cs="Times New Roman"/>
          <w:sz w:val="24"/>
          <w:szCs w:val="24"/>
        </w:rPr>
        <w:t>select</w:t>
      </w:r>
      <w:r w:rsidR="009126D4" w:rsidRPr="00F9219D">
        <w:rPr>
          <w:rFonts w:ascii="Times New Roman" w:hAnsi="Times New Roman" w:cs="Times New Roman"/>
          <w:sz w:val="24"/>
          <w:szCs w:val="24"/>
        </w:rPr>
        <w:t>ing the</w:t>
      </w:r>
      <w:r w:rsidR="004828B3" w:rsidRPr="00F9219D">
        <w:rPr>
          <w:rFonts w:ascii="Times New Roman" w:hAnsi="Times New Roman" w:cs="Times New Roman"/>
          <w:sz w:val="24"/>
          <w:szCs w:val="24"/>
        </w:rPr>
        <w:t xml:space="preserve"> jittered and relatively short</w:t>
      </w:r>
      <w:r w:rsidR="009126D4" w:rsidRPr="00F9219D">
        <w:rPr>
          <w:rFonts w:ascii="Times New Roman" w:hAnsi="Times New Roman" w:cs="Times New Roman"/>
          <w:sz w:val="24"/>
          <w:szCs w:val="24"/>
        </w:rPr>
        <w:t xml:space="preserve"> </w:t>
      </w:r>
      <w:r w:rsidR="004828B3" w:rsidRPr="00F9219D">
        <w:rPr>
          <w:rFonts w:ascii="Times New Roman" w:hAnsi="Times New Roman" w:cs="Times New Roman"/>
          <w:sz w:val="24"/>
          <w:szCs w:val="24"/>
        </w:rPr>
        <w:t>ITIs</w:t>
      </w:r>
      <w:r w:rsidR="009126D4" w:rsidRPr="00F9219D">
        <w:rPr>
          <w:rFonts w:ascii="Times New Roman" w:hAnsi="Times New Roman" w:cs="Times New Roman"/>
          <w:sz w:val="24"/>
          <w:szCs w:val="24"/>
        </w:rPr>
        <w:t xml:space="preserve"> </w:t>
      </w:r>
      <w:r w:rsidR="004828B3" w:rsidRPr="00F9219D">
        <w:rPr>
          <w:rFonts w:ascii="Times New Roman" w:hAnsi="Times New Roman" w:cs="Times New Roman"/>
          <w:sz w:val="24"/>
          <w:szCs w:val="24"/>
        </w:rPr>
        <w:t>in the present fMRI experiment were</w:t>
      </w:r>
      <w:r w:rsidR="009126D4" w:rsidRPr="00F9219D">
        <w:rPr>
          <w:rFonts w:ascii="Times New Roman" w:hAnsi="Times New Roman" w:cs="Times New Roman"/>
          <w:sz w:val="24"/>
          <w:szCs w:val="24"/>
        </w:rPr>
        <w:t xml:space="preserve"> based on previous evidence demonstrat</w:t>
      </w:r>
      <w:r w:rsidR="00BD436A" w:rsidRPr="00F9219D">
        <w:rPr>
          <w:rFonts w:ascii="Times New Roman" w:hAnsi="Times New Roman" w:cs="Times New Roman"/>
          <w:sz w:val="24"/>
          <w:szCs w:val="24"/>
        </w:rPr>
        <w:t>ing</w:t>
      </w:r>
      <w:r w:rsidR="00B573A9" w:rsidRPr="00F9219D">
        <w:rPr>
          <w:rFonts w:ascii="Times New Roman" w:hAnsi="Times New Roman" w:cs="Times New Roman"/>
          <w:sz w:val="24"/>
          <w:szCs w:val="24"/>
        </w:rPr>
        <w:t xml:space="preserve"> that</w:t>
      </w:r>
      <w:r w:rsidR="009126D4" w:rsidRPr="00F9219D">
        <w:rPr>
          <w:rFonts w:ascii="Times New Roman" w:hAnsi="Times New Roman" w:cs="Times New Roman"/>
          <w:sz w:val="24"/>
          <w:szCs w:val="24"/>
        </w:rPr>
        <w:t xml:space="preserve"> ITI</w:t>
      </w:r>
      <w:r w:rsidR="00B573A9" w:rsidRPr="00F9219D">
        <w:rPr>
          <w:rFonts w:ascii="Times New Roman" w:hAnsi="Times New Roman" w:cs="Times New Roman"/>
          <w:sz w:val="24"/>
          <w:szCs w:val="24"/>
        </w:rPr>
        <w:t>s</w:t>
      </w:r>
      <w:r w:rsidR="009126D4" w:rsidRPr="00F9219D">
        <w:rPr>
          <w:rFonts w:ascii="Times New Roman" w:hAnsi="Times New Roman" w:cs="Times New Roman"/>
          <w:sz w:val="24"/>
          <w:szCs w:val="24"/>
        </w:rPr>
        <w:t xml:space="preserve"> as short as </w:t>
      </w:r>
      <w:r w:rsidR="004828B3" w:rsidRPr="00F9219D">
        <w:rPr>
          <w:rFonts w:ascii="Times New Roman" w:hAnsi="Times New Roman" w:cs="Times New Roman"/>
          <w:sz w:val="24"/>
          <w:szCs w:val="24"/>
        </w:rPr>
        <w:t>1000 ms</w:t>
      </w:r>
      <w:r w:rsidR="001E5748" w:rsidRPr="00F9219D">
        <w:rPr>
          <w:rFonts w:ascii="Times New Roman" w:hAnsi="Times New Roman" w:cs="Times New Roman"/>
          <w:sz w:val="24"/>
          <w:szCs w:val="24"/>
        </w:rPr>
        <w:t xml:space="preserve"> or even </w:t>
      </w:r>
      <w:r w:rsidR="009126D4" w:rsidRPr="00F9219D">
        <w:rPr>
          <w:rFonts w:ascii="Times New Roman" w:hAnsi="Times New Roman" w:cs="Times New Roman"/>
          <w:sz w:val="24"/>
          <w:szCs w:val="24"/>
        </w:rPr>
        <w:t>500 ms</w:t>
      </w:r>
      <w:r w:rsidR="00B573A9" w:rsidRPr="00F9219D">
        <w:rPr>
          <w:rFonts w:ascii="Times New Roman" w:hAnsi="Times New Roman" w:cs="Times New Roman"/>
          <w:sz w:val="24"/>
          <w:szCs w:val="24"/>
        </w:rPr>
        <w:t xml:space="preserve"> </w:t>
      </w:r>
      <w:r w:rsidR="00884094" w:rsidRPr="00F9219D">
        <w:rPr>
          <w:rFonts w:ascii="Times New Roman" w:hAnsi="Times New Roman" w:cs="Times New Roman"/>
          <w:sz w:val="24"/>
          <w:szCs w:val="24"/>
        </w:rPr>
        <w:t>c</w:t>
      </w:r>
      <w:r w:rsidR="00DB5F6B" w:rsidRPr="00F9219D">
        <w:rPr>
          <w:rFonts w:ascii="Times New Roman" w:hAnsi="Times New Roman" w:cs="Times New Roman"/>
          <w:sz w:val="24"/>
          <w:szCs w:val="24"/>
        </w:rPr>
        <w:t>an</w:t>
      </w:r>
      <w:r w:rsidR="00B573A9" w:rsidRPr="00F9219D">
        <w:rPr>
          <w:rFonts w:ascii="Times New Roman" w:hAnsi="Times New Roman" w:cs="Times New Roman"/>
          <w:sz w:val="24"/>
          <w:szCs w:val="24"/>
        </w:rPr>
        <w:t xml:space="preserve"> be used</w:t>
      </w:r>
      <w:r w:rsidR="009126D4" w:rsidRPr="00F9219D">
        <w:rPr>
          <w:rFonts w:ascii="Times New Roman" w:hAnsi="Times New Roman" w:cs="Times New Roman"/>
          <w:sz w:val="24"/>
          <w:szCs w:val="24"/>
        </w:rPr>
        <w:t xml:space="preserve"> </w:t>
      </w:r>
      <w:r w:rsidR="00B573A9" w:rsidRPr="00F9219D">
        <w:rPr>
          <w:rFonts w:ascii="Times New Roman" w:hAnsi="Times New Roman" w:cs="Times New Roman"/>
          <w:sz w:val="24"/>
          <w:szCs w:val="24"/>
        </w:rPr>
        <w:t xml:space="preserve">in event-related fMRI experiments </w:t>
      </w:r>
      <w:r w:rsidR="009126D4" w:rsidRPr="00F9219D">
        <w:rPr>
          <w:rFonts w:ascii="Times New Roman" w:hAnsi="Times New Roman" w:cs="Times New Roman"/>
          <w:sz w:val="24"/>
          <w:szCs w:val="24"/>
        </w:rPr>
        <w:t xml:space="preserve">while maintaining considerable statistical efficiency </w:t>
      </w:r>
      <w:r w:rsidR="004828B3" w:rsidRPr="00F9219D">
        <w:rPr>
          <w:rFonts w:ascii="Times New Roman" w:hAnsi="Times New Roman" w:cs="Times New Roman"/>
          <w:sz w:val="24"/>
          <w:szCs w:val="24"/>
        </w:rPr>
        <w:t>and</w:t>
      </w:r>
      <w:r w:rsidR="009126D4" w:rsidRPr="00F9219D">
        <w:rPr>
          <w:rFonts w:ascii="Times New Roman" w:hAnsi="Times New Roman" w:cs="Times New Roman"/>
          <w:sz w:val="24"/>
          <w:szCs w:val="24"/>
        </w:rPr>
        <w:t xml:space="preserve"> power </w:t>
      </w:r>
      <w:r w:rsidR="009126D4" w:rsidRPr="00F9219D">
        <w:rPr>
          <w:rFonts w:ascii="Times New Roman" w:hAnsi="Times New Roman" w:cs="Times New Roman"/>
          <w:sz w:val="24"/>
          <w:szCs w:val="24"/>
        </w:rPr>
        <w:fldChar w:fldCharType="begin">
          <w:fldData xml:space="preserve">PEVuZE5vdGU+PENpdGU+PEF1dGhvcj5CdWNrbmVyPC9BdXRob3I+PFllYXI+MTk5ODwvWWVhcj48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</w:fldData>
        </w:fldChar>
      </w:r>
      <w:r w:rsidR="001E5748" w:rsidRPr="00F9219D">
        <w:rPr>
          <w:rFonts w:ascii="Times New Roman" w:hAnsi="Times New Roman" w:cs="Times New Roman"/>
          <w:sz w:val="24"/>
          <w:szCs w:val="24"/>
        </w:rPr>
        <w:instrText xml:space="preserve"> ADDIN EN.CITE </w:instrText>
      </w:r>
      <w:r w:rsidR="001E5748" w:rsidRPr="00F9219D">
        <w:rPr>
          <w:rFonts w:ascii="Times New Roman" w:hAnsi="Times New Roman" w:cs="Times New Roman"/>
          <w:sz w:val="24"/>
          <w:szCs w:val="24"/>
        </w:rPr>
        <w:fldChar w:fldCharType="begin">
          <w:fldData xml:space="preserve">PEVuZE5vdGU+PENpdGU+PEF1dGhvcj5CdWNrbmVyPC9BdXRob3I+PFllYXI+MTk5ODwvWWVhcj48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</w:fldData>
        </w:fldChar>
      </w:r>
      <w:r w:rsidR="001E5748" w:rsidRPr="00F9219D">
        <w:rPr>
          <w:rFonts w:ascii="Times New Roman" w:hAnsi="Times New Roman" w:cs="Times New Roman"/>
          <w:sz w:val="24"/>
          <w:szCs w:val="24"/>
        </w:rPr>
        <w:instrText xml:space="preserve"> ADDIN EN.CITE.DATA </w:instrText>
      </w:r>
      <w:r w:rsidR="001E5748" w:rsidRPr="00F9219D">
        <w:rPr>
          <w:rFonts w:ascii="Times New Roman" w:hAnsi="Times New Roman" w:cs="Times New Roman"/>
          <w:sz w:val="24"/>
          <w:szCs w:val="24"/>
        </w:rPr>
      </w:r>
      <w:r w:rsidR="001E5748" w:rsidRPr="00F9219D">
        <w:rPr>
          <w:rFonts w:ascii="Times New Roman" w:hAnsi="Times New Roman" w:cs="Times New Roman"/>
          <w:sz w:val="24"/>
          <w:szCs w:val="24"/>
        </w:rPr>
        <w:fldChar w:fldCharType="end"/>
      </w:r>
      <w:r w:rsidR="009126D4" w:rsidRPr="00F9219D">
        <w:rPr>
          <w:rFonts w:ascii="Times New Roman" w:hAnsi="Times New Roman" w:cs="Times New Roman"/>
          <w:sz w:val="24"/>
          <w:szCs w:val="24"/>
        </w:rPr>
      </w:r>
      <w:r w:rsidR="009126D4" w:rsidRPr="00F9219D">
        <w:rPr>
          <w:rFonts w:ascii="Times New Roman" w:hAnsi="Times New Roman" w:cs="Times New Roman"/>
          <w:sz w:val="24"/>
          <w:szCs w:val="24"/>
        </w:rPr>
        <w:fldChar w:fldCharType="separate"/>
      </w:r>
      <w:r w:rsidR="001E5748" w:rsidRPr="00F9219D">
        <w:rPr>
          <w:rFonts w:ascii="Times New Roman" w:hAnsi="Times New Roman" w:cs="Times New Roman"/>
          <w:noProof/>
          <w:sz w:val="24"/>
          <w:szCs w:val="24"/>
        </w:rPr>
        <w:t>(Buckner, 1998; Burock et al., 1998; Dale, 1999; Dale &amp; Buckner, 1997)</w:t>
      </w:r>
      <w:r w:rsidR="009126D4" w:rsidRPr="00F9219D">
        <w:rPr>
          <w:rFonts w:ascii="Times New Roman" w:hAnsi="Times New Roman" w:cs="Times New Roman"/>
          <w:sz w:val="24"/>
          <w:szCs w:val="24"/>
        </w:rPr>
        <w:fldChar w:fldCharType="end"/>
      </w:r>
      <w:r w:rsidR="00BD436A" w:rsidRPr="00F9219D">
        <w:rPr>
          <w:rFonts w:ascii="Times New Roman" w:hAnsi="Times New Roman" w:cs="Times New Roman"/>
          <w:sz w:val="24"/>
          <w:szCs w:val="24"/>
        </w:rPr>
        <w:t xml:space="preserve">. </w:t>
      </w:r>
      <w:r w:rsidR="00B573A9" w:rsidRPr="00F9219D">
        <w:rPr>
          <w:rFonts w:ascii="Times New Roman" w:hAnsi="Times New Roman" w:cs="Times New Roman"/>
          <w:sz w:val="24"/>
          <w:szCs w:val="24"/>
        </w:rPr>
        <w:t>Furthermore</w:t>
      </w:r>
      <w:r w:rsidR="00BD436A" w:rsidRPr="00F9219D">
        <w:rPr>
          <w:rFonts w:ascii="Times New Roman" w:hAnsi="Times New Roman" w:cs="Times New Roman"/>
          <w:sz w:val="24"/>
          <w:szCs w:val="24"/>
        </w:rPr>
        <w:t>,</w:t>
      </w:r>
      <w:r w:rsidR="001E5748" w:rsidRPr="00F9219D">
        <w:rPr>
          <w:rFonts w:ascii="Times New Roman" w:hAnsi="Times New Roman" w:cs="Times New Roman"/>
          <w:sz w:val="24"/>
          <w:szCs w:val="24"/>
        </w:rPr>
        <w:t xml:space="preserve"> </w:t>
      </w:r>
      <w:r w:rsidR="00BD436A" w:rsidRPr="00F9219D">
        <w:rPr>
          <w:rFonts w:ascii="Times New Roman" w:hAnsi="Times New Roman" w:cs="Times New Roman"/>
          <w:sz w:val="24"/>
          <w:szCs w:val="24"/>
        </w:rPr>
        <w:lastRenderedPageBreak/>
        <w:t xml:space="preserve">introducing </w:t>
      </w:r>
      <w:r w:rsidR="001E5748" w:rsidRPr="00F9219D">
        <w:rPr>
          <w:rFonts w:ascii="Times New Roman" w:hAnsi="Times New Roman" w:cs="Times New Roman"/>
          <w:sz w:val="24"/>
          <w:szCs w:val="24"/>
        </w:rPr>
        <w:t>variable ITI</w:t>
      </w:r>
      <w:r w:rsidR="00DB5F6B" w:rsidRPr="00F9219D">
        <w:rPr>
          <w:rFonts w:ascii="Times New Roman" w:hAnsi="Times New Roman" w:cs="Times New Roman"/>
          <w:sz w:val="24"/>
          <w:szCs w:val="24"/>
        </w:rPr>
        <w:t>s</w:t>
      </w:r>
      <w:r w:rsidR="001E5748" w:rsidRPr="00F9219D">
        <w:rPr>
          <w:rFonts w:ascii="Times New Roman" w:hAnsi="Times New Roman" w:cs="Times New Roman"/>
          <w:sz w:val="24"/>
          <w:szCs w:val="24"/>
        </w:rPr>
        <w:t xml:space="preserve"> substantially improve</w:t>
      </w:r>
      <w:r w:rsidR="00DB5F6B" w:rsidRPr="00F9219D">
        <w:rPr>
          <w:rFonts w:ascii="Times New Roman" w:hAnsi="Times New Roman" w:cs="Times New Roman"/>
          <w:sz w:val="24"/>
          <w:szCs w:val="24"/>
        </w:rPr>
        <w:t>s</w:t>
      </w:r>
      <w:r w:rsidR="001E5748" w:rsidRPr="00F9219D">
        <w:rPr>
          <w:rFonts w:ascii="Times New Roman" w:hAnsi="Times New Roman" w:cs="Times New Roman"/>
          <w:sz w:val="24"/>
          <w:szCs w:val="24"/>
        </w:rPr>
        <w:t xml:space="preserve"> estimation efficiency </w:t>
      </w:r>
      <w:r w:rsidR="001E5748" w:rsidRPr="00F9219D">
        <w:rPr>
          <w:rFonts w:ascii="Times New Roman" w:hAnsi="Times New Roman" w:cs="Times New Roman"/>
          <w:sz w:val="24"/>
          <w:szCs w:val="24"/>
        </w:rPr>
        <w:fldChar w:fldCharType="begin"/>
      </w:r>
      <w:r w:rsidR="001E5748" w:rsidRPr="00F9219D">
        <w:rPr>
          <w:rFonts w:ascii="Times New Roman" w:hAnsi="Times New Roman" w:cs="Times New Roman"/>
          <w:sz w:val="24"/>
          <w:szCs w:val="24"/>
        </w:rPr>
        <w:instrText xml:space="preserve"> ADDIN EN.CITE &lt;EndNote&gt;&lt;Cite&gt;&lt;Author&gt;Dale&lt;/Author&gt;&lt;Year&gt;1999&lt;/Year&gt;&lt;RecNum&gt;266&lt;/RecNum&gt;&lt;DisplayText&gt;(Dale, 1999)&lt;/DisplayText&gt;&lt;record&gt;&lt;rec-number&gt;266&lt;/rec-number&gt;&lt;foreign-keys&gt;&lt;key app="EN" db-id="daeep5a59dzdxje5d2cxefa62tzx9e2ptats" timestamp="1683794047"&gt;266&lt;/key&gt;&lt;/foreign-keys&gt;&lt;ref-type name="Journal Article"&gt;17&lt;/ref-type&gt;&lt;contributors&gt;&lt;authors&gt;&lt;author&gt;Dale, A. M.&lt;/author&gt;&lt;/authors&gt;&lt;/contributors&gt;&lt;auth-address&gt;Nuclear Magnetic Resonance Center, Massachusetts General Hospital, Charlestown 02129, USA. dale@nmr.mgh.harvard.edu&lt;/auth-address&gt;&lt;titles&gt;&lt;title&gt;Optimal experimental design for event-related fMRI&lt;/title&gt;&lt;secondary-title&gt;Hum Brain Mapp&lt;/secondary-title&gt;&lt;alt-title&gt;Human brain mapping&lt;/alt-title&gt;&lt;/titles&gt;&lt;periodical&gt;&lt;full-title&gt;Hum Brain Mapp&lt;/full-title&gt;&lt;/periodical&gt;&lt;pages&gt;109-14&lt;/pages&gt;&lt;volume&gt;8&lt;/volume&gt;&lt;number&gt;2-3&lt;/number&gt;&lt;edition&gt;1999/10/19&lt;/edition&gt;&lt;keywords&gt;&lt;keyword&gt;Hemodynamics/*physiology&lt;/keyword&gt;&lt;keyword&gt;Humans&lt;/keyword&gt;&lt;keyword&gt;Linear Models&lt;/keyword&gt;&lt;keyword&gt;Magnetic Resonance Imaging/*methods&lt;/keyword&gt;&lt;keyword&gt;*Models, Neurological&lt;/keyword&gt;&lt;keyword&gt;Research Design&lt;/keyword&gt;&lt;keyword&gt;Time Factors&lt;/keyword&gt;&lt;/keywords&gt;&lt;dates&gt;&lt;year&gt;1999&lt;/year&gt;&lt;/dates&gt;&lt;isbn&gt;1065-9471 (Print)&amp;#xD;1065-9471&lt;/isbn&gt;&lt;accession-num&gt;10524601&lt;/accession-num&gt;&lt;urls&gt;&lt;/urls&gt;&lt;custom2&gt;PMC6873302&lt;/custom2&gt;&lt;electronic-resource-num&gt;10.1002/(SICI)1097-0193(1999)8:2/3&amp;amp;#x0003c;109::AID-HBM7&amp;amp;#x0003e;3.0.CO;2-W&lt;/electronic-resource-num&gt;&lt;remote-database-provider&gt;NLM&lt;/remote-database-provider&gt;&lt;language&gt;eng&lt;/language&gt;&lt;/record&gt;&lt;/Cite&gt;&lt;/EndNote&gt;</w:instrText>
      </w:r>
      <w:r w:rsidR="001E5748" w:rsidRPr="00F9219D">
        <w:rPr>
          <w:rFonts w:ascii="Times New Roman" w:hAnsi="Times New Roman" w:cs="Times New Roman"/>
          <w:sz w:val="24"/>
          <w:szCs w:val="24"/>
        </w:rPr>
        <w:fldChar w:fldCharType="separate"/>
      </w:r>
      <w:r w:rsidR="001E5748" w:rsidRPr="00F9219D">
        <w:rPr>
          <w:rFonts w:ascii="Times New Roman" w:hAnsi="Times New Roman" w:cs="Times New Roman"/>
          <w:noProof/>
          <w:sz w:val="24"/>
          <w:szCs w:val="24"/>
        </w:rPr>
        <w:t>(Dale, 1999)</w:t>
      </w:r>
      <w:r w:rsidR="001E5748" w:rsidRPr="00F9219D">
        <w:rPr>
          <w:rFonts w:ascii="Times New Roman" w:hAnsi="Times New Roman" w:cs="Times New Roman"/>
          <w:sz w:val="24"/>
          <w:szCs w:val="24"/>
        </w:rPr>
        <w:fldChar w:fldCharType="end"/>
      </w:r>
      <w:r w:rsidR="001E5748" w:rsidRPr="00F9219D">
        <w:rPr>
          <w:rFonts w:ascii="Times New Roman" w:hAnsi="Times New Roman" w:cs="Times New Roman"/>
          <w:sz w:val="24"/>
          <w:szCs w:val="24"/>
        </w:rPr>
        <w:t xml:space="preserve">. </w:t>
      </w:r>
      <w:r w:rsidR="00C61FF7" w:rsidRPr="00F9219D">
        <w:rPr>
          <w:rFonts w:ascii="Times New Roman" w:hAnsi="Times New Roman" w:cs="Times New Roman"/>
          <w:sz w:val="24"/>
          <w:szCs w:val="24"/>
        </w:rPr>
        <w:t>N</w:t>
      </w:r>
      <w:r w:rsidR="00233D0F" w:rsidRPr="00F9219D">
        <w:rPr>
          <w:rFonts w:ascii="Times New Roman" w:hAnsi="Times New Roman" w:cs="Times New Roman"/>
          <w:sz w:val="24"/>
          <w:szCs w:val="24"/>
        </w:rPr>
        <w:t>ull trials</w:t>
      </w:r>
      <w:r w:rsidR="00EE0BDE" w:rsidRPr="00F9219D">
        <w:rPr>
          <w:rFonts w:ascii="Times New Roman" w:hAnsi="Times New Roman" w:cs="Times New Roman"/>
          <w:sz w:val="24"/>
          <w:szCs w:val="24"/>
        </w:rPr>
        <w:t xml:space="preserve"> </w:t>
      </w:r>
      <w:r w:rsidR="00C61FF7" w:rsidRPr="00F9219D">
        <w:rPr>
          <w:rFonts w:ascii="Times New Roman" w:hAnsi="Times New Roman" w:cs="Times New Roman"/>
          <w:sz w:val="24"/>
          <w:szCs w:val="24"/>
        </w:rPr>
        <w:t>are commonly used to</w:t>
      </w:r>
      <w:r w:rsidR="00233D0F" w:rsidRPr="00F9219D">
        <w:rPr>
          <w:rFonts w:ascii="Times New Roman" w:hAnsi="Times New Roman" w:cs="Times New Roman"/>
          <w:sz w:val="24"/>
          <w:szCs w:val="24"/>
        </w:rPr>
        <w:t xml:space="preserve"> achiev</w:t>
      </w:r>
      <w:r w:rsidR="00C61FF7" w:rsidRPr="00F9219D">
        <w:rPr>
          <w:rFonts w:ascii="Times New Roman" w:hAnsi="Times New Roman" w:cs="Times New Roman"/>
          <w:sz w:val="24"/>
          <w:szCs w:val="24"/>
        </w:rPr>
        <w:t xml:space="preserve">e </w:t>
      </w:r>
      <w:r w:rsidR="00233D0F" w:rsidRPr="00F9219D">
        <w:rPr>
          <w:rFonts w:ascii="Times New Roman" w:hAnsi="Times New Roman" w:cs="Times New Roman"/>
          <w:sz w:val="24"/>
          <w:szCs w:val="24"/>
        </w:rPr>
        <w:t>a stochastic distribution of ITI</w:t>
      </w:r>
      <w:r w:rsidR="00EE0BDE" w:rsidRPr="00F9219D">
        <w:rPr>
          <w:rFonts w:ascii="Times New Roman" w:hAnsi="Times New Roman" w:cs="Times New Roman"/>
          <w:sz w:val="24"/>
          <w:szCs w:val="24"/>
        </w:rPr>
        <w:t xml:space="preserve">, </w:t>
      </w:r>
      <w:r w:rsidR="00C61FF7" w:rsidRPr="00F9219D">
        <w:rPr>
          <w:rFonts w:ascii="Times New Roman" w:hAnsi="Times New Roman" w:cs="Times New Roman"/>
          <w:sz w:val="24"/>
          <w:szCs w:val="24"/>
        </w:rPr>
        <w:t>which is crucial</w:t>
      </w:r>
      <w:r w:rsidR="00233D0F" w:rsidRPr="00F9219D">
        <w:rPr>
          <w:rFonts w:ascii="Times New Roman" w:hAnsi="Times New Roman" w:cs="Times New Roman"/>
          <w:sz w:val="24"/>
          <w:szCs w:val="24"/>
        </w:rPr>
        <w:t xml:space="preserve"> for </w:t>
      </w:r>
      <w:r w:rsidR="00C0560D" w:rsidRPr="00F9219D">
        <w:rPr>
          <w:rFonts w:ascii="Times New Roman" w:hAnsi="Times New Roman" w:cs="Times New Roman"/>
          <w:sz w:val="24"/>
          <w:szCs w:val="24"/>
        </w:rPr>
        <w:t xml:space="preserve">the </w:t>
      </w:r>
      <w:r w:rsidR="00C61FF7" w:rsidRPr="00F9219D">
        <w:rPr>
          <w:rFonts w:ascii="Times New Roman" w:hAnsi="Times New Roman" w:cs="Times New Roman"/>
          <w:sz w:val="24"/>
          <w:szCs w:val="24"/>
        </w:rPr>
        <w:t>accurate</w:t>
      </w:r>
      <w:r w:rsidR="00233D0F" w:rsidRPr="00F9219D">
        <w:rPr>
          <w:rFonts w:ascii="Times New Roman" w:hAnsi="Times New Roman" w:cs="Times New Roman"/>
          <w:sz w:val="24"/>
          <w:szCs w:val="24"/>
        </w:rPr>
        <w:t xml:space="preserve"> estimation of experimental events vs.</w:t>
      </w:r>
      <w:r w:rsidR="00C61FF7" w:rsidRPr="00F9219D">
        <w:rPr>
          <w:rFonts w:ascii="Times New Roman" w:hAnsi="Times New Roman" w:cs="Times New Roman"/>
          <w:sz w:val="24"/>
          <w:szCs w:val="24"/>
        </w:rPr>
        <w:t xml:space="preserve"> </w:t>
      </w:r>
      <w:r w:rsidR="00233D0F" w:rsidRPr="00F9219D">
        <w:rPr>
          <w:rFonts w:ascii="Times New Roman" w:hAnsi="Times New Roman" w:cs="Times New Roman"/>
          <w:sz w:val="24"/>
          <w:szCs w:val="24"/>
        </w:rPr>
        <w:t xml:space="preserve">inter-stimulus implicit baseline </w:t>
      </w:r>
      <w:r w:rsidR="00233D0F" w:rsidRPr="00F9219D">
        <w:rPr>
          <w:rFonts w:ascii="Times New Roman" w:hAnsi="Times New Roman" w:cs="Times New Roman"/>
          <w:sz w:val="24"/>
          <w:szCs w:val="24"/>
        </w:rPr>
        <w:fldChar w:fldCharType="begin"/>
      </w:r>
      <w:r w:rsidR="00A462DD" w:rsidRPr="00F9219D">
        <w:rPr>
          <w:rFonts w:ascii="Times New Roman" w:hAnsi="Times New Roman" w:cs="Times New Roman"/>
          <w:sz w:val="24"/>
          <w:szCs w:val="24"/>
        </w:rPr>
        <w:instrText xml:space="preserve"> ADDIN EN.CITE &lt;EndNote&gt;&lt;Cite&gt;&lt;Author&gt;Henson&lt;/Author&gt;&lt;Year&gt;2007&lt;/Year&gt;&lt;RecNum&gt;232&lt;/RecNum&gt;&lt;DisplayText&gt;(Henson, 2004, 2007)&lt;/DisplayText&gt;&lt;record&gt;&lt;rec-number&gt;232&lt;/rec-number&gt;&lt;foreign-keys&gt;&lt;key app="EN" db-id="daeep5a59dzdxje5d2cxefa62tzx9e2ptats" timestamp="1671087496"&gt;232&lt;/key&gt;&lt;/foreign-keys&gt;&lt;ref-type name="Book"&gt;6&lt;/ref-type&gt;&lt;contributors&gt;&lt;authors&gt;&lt;author&gt;Henson, R. N.&lt;/author&gt;&lt;/authors&gt;&lt;/contributors&gt;&lt;titles&gt;&lt;title&gt;CHAPTER 15 – Efficient Experimental Design for fMRI&lt;/title&gt;&lt;/titles&gt;&lt;dates&gt;&lt;year&gt;2007&lt;/year&gt;&lt;/dates&gt;&lt;pub-location&gt;Burlington&lt;/pub-location&gt;&lt;publisher&gt;Academic Press&lt;/publisher&gt;&lt;urls&gt;&lt;/urls&gt;&lt;/record&gt;&lt;/Cite&gt;&lt;Cite&gt;&lt;Author&gt;Henson&lt;/Author&gt;&lt;Year&gt;2004&lt;/Year&gt;&lt;RecNum&gt;265&lt;/RecNum&gt;&lt;record&gt;&lt;rec-number&gt;265&lt;/rec-number&gt;&lt;foreign-keys&gt;&lt;key app="EN" db-id="daeep5a59dzdxje5d2cxefa62tzx9e2ptats" timestamp="1683792943"&gt;265&lt;/key&gt;&lt;/foreign-keys&gt;&lt;ref-type name="Book"&gt;6&lt;/ref-type&gt;&lt;contributors&gt;&lt;authors&gt;&lt;author&gt;Henson, R. N.&lt;/author&gt;&lt;/authors&gt;&lt;secondary-authors&gt;&lt;author&gt;Richard S.J. Frackowiak, Karl J. Friston, Christopher D. Frith, Raymond J. Dolan, Cathy J. Price, Semir Zeki, John T. Ashburner, William D. Penny,&lt;/author&gt;&lt;/secondary-authors&gt;&lt;/contributors&gt;&lt;titles&gt;&lt;title&gt;Chapter 40 - Analysis of fMRI Time Series: Linear Time-Invariant Models, Event-Related fMRI, and Optimal Experimental Design&lt;/title&gt;&lt;secondary-title&gt;Human Brain Function (Second Edition),&lt;/secondary-title&gt;&lt;/titles&gt;&lt;pages&gt;793-822,&lt;/pages&gt;&lt;dates&gt;&lt;year&gt;2004&lt;/year&gt;&lt;pub-dates&gt;&lt;date&gt;2004-01-01&lt;/date&gt;&lt;/pub-dates&gt;&lt;/dates&gt;&lt;pub-location&gt;Burlington&lt;/pub-location&gt;&lt;publisher&gt;Academic Press&lt;/publisher&gt;&lt;isbn&gt;9780122648410,&lt;/isbn&gt;&lt;urls&gt;&lt;/urls&gt;&lt;electronic-resource-num&gt;https://doi.org/10.1016/B978-012264841-0/50042-1&lt;/electronic-resource-num&gt;&lt;/record&gt;&lt;/Cite&gt;&lt;/EndNote&gt;</w:instrText>
      </w:r>
      <w:r w:rsidR="00233D0F" w:rsidRPr="00F9219D">
        <w:rPr>
          <w:rFonts w:ascii="Times New Roman" w:hAnsi="Times New Roman" w:cs="Times New Roman"/>
          <w:sz w:val="24"/>
          <w:szCs w:val="24"/>
        </w:rPr>
        <w:fldChar w:fldCharType="separate"/>
      </w:r>
      <w:r w:rsidR="00233D0F" w:rsidRPr="00F9219D">
        <w:rPr>
          <w:rFonts w:ascii="Times New Roman" w:hAnsi="Times New Roman" w:cs="Times New Roman"/>
          <w:noProof/>
          <w:sz w:val="24"/>
          <w:szCs w:val="24"/>
        </w:rPr>
        <w:t>(Henson, 2004, 2007)</w:t>
      </w:r>
      <w:r w:rsidR="00233D0F" w:rsidRPr="00F9219D">
        <w:rPr>
          <w:rFonts w:ascii="Times New Roman" w:hAnsi="Times New Roman" w:cs="Times New Roman"/>
          <w:sz w:val="24"/>
          <w:szCs w:val="24"/>
        </w:rPr>
        <w:fldChar w:fldCharType="end"/>
      </w:r>
      <w:r w:rsidR="00A462DD" w:rsidRPr="00F9219D">
        <w:rPr>
          <w:rFonts w:ascii="Times New Roman" w:hAnsi="Times New Roman" w:cs="Times New Roman"/>
          <w:sz w:val="24"/>
          <w:szCs w:val="24"/>
        </w:rPr>
        <w:t xml:space="preserve">. </w:t>
      </w:r>
      <w:r w:rsidR="00C61FF7" w:rsidRPr="00F9219D">
        <w:rPr>
          <w:rFonts w:ascii="Times New Roman" w:hAnsi="Times New Roman" w:cs="Times New Roman"/>
          <w:sz w:val="24"/>
          <w:szCs w:val="24"/>
        </w:rPr>
        <w:t>However, i</w:t>
      </w:r>
      <w:r w:rsidR="00A462DD" w:rsidRPr="00F9219D">
        <w:rPr>
          <w:rFonts w:ascii="Times New Roman" w:hAnsi="Times New Roman" w:cs="Times New Roman"/>
          <w:sz w:val="24"/>
          <w:szCs w:val="24"/>
        </w:rPr>
        <w:t>n the present study, we were</w:t>
      </w:r>
      <w:r w:rsidR="00C61FF7" w:rsidRPr="00F9219D">
        <w:rPr>
          <w:rFonts w:ascii="Times New Roman" w:hAnsi="Times New Roman" w:cs="Times New Roman"/>
          <w:sz w:val="24"/>
          <w:szCs w:val="24"/>
        </w:rPr>
        <w:t xml:space="preserve"> </w:t>
      </w:r>
      <w:r w:rsidR="001732CE" w:rsidRPr="00F9219D">
        <w:rPr>
          <w:rFonts w:ascii="Times New Roman" w:hAnsi="Times New Roman" w:cs="Times New Roman"/>
          <w:sz w:val="24"/>
          <w:szCs w:val="24"/>
        </w:rPr>
        <w:t xml:space="preserve">most </w:t>
      </w:r>
      <w:r w:rsidR="00A462DD" w:rsidRPr="00F9219D">
        <w:rPr>
          <w:rFonts w:ascii="Times New Roman" w:hAnsi="Times New Roman" w:cs="Times New Roman"/>
          <w:sz w:val="24"/>
          <w:szCs w:val="24"/>
        </w:rPr>
        <w:t>interested in the differen</w:t>
      </w:r>
      <w:r w:rsidR="001732CE" w:rsidRPr="00F9219D">
        <w:rPr>
          <w:rFonts w:ascii="Times New Roman" w:hAnsi="Times New Roman" w:cs="Times New Roman"/>
          <w:sz w:val="24"/>
          <w:szCs w:val="24"/>
        </w:rPr>
        <w:t>tial activation</w:t>
      </w:r>
      <w:r w:rsidR="00C61FF7" w:rsidRPr="00F9219D">
        <w:rPr>
          <w:rFonts w:ascii="Times New Roman" w:hAnsi="Times New Roman" w:cs="Times New Roman"/>
          <w:sz w:val="24"/>
          <w:szCs w:val="24"/>
        </w:rPr>
        <w:t>s</w:t>
      </w:r>
      <w:r w:rsidR="00A462DD" w:rsidRPr="00F9219D">
        <w:rPr>
          <w:rFonts w:ascii="Times New Roman" w:hAnsi="Times New Roman" w:cs="Times New Roman"/>
          <w:sz w:val="24"/>
          <w:szCs w:val="24"/>
        </w:rPr>
        <w:t xml:space="preserve"> between</w:t>
      </w:r>
      <w:r w:rsidR="0078338D" w:rsidRPr="00F9219D">
        <w:rPr>
          <w:rFonts w:ascii="Times New Roman" w:hAnsi="Times New Roman" w:cs="Times New Roman"/>
          <w:sz w:val="24"/>
          <w:szCs w:val="24"/>
        </w:rPr>
        <w:t xml:space="preserve"> </w:t>
      </w:r>
      <w:r w:rsidR="0078338D" w:rsidRPr="00F9219D">
        <w:rPr>
          <w:rFonts w:ascii="Times New Roman" w:hAnsi="Times New Roman" w:cs="Times New Roman" w:hint="eastAsia"/>
          <w:sz w:val="24"/>
          <w:szCs w:val="24"/>
        </w:rPr>
        <w:t>the</w:t>
      </w:r>
      <w:r w:rsidR="00A462DD" w:rsidRPr="00F9219D">
        <w:rPr>
          <w:rFonts w:ascii="Times New Roman" w:hAnsi="Times New Roman" w:cs="Times New Roman"/>
          <w:sz w:val="24"/>
          <w:szCs w:val="24"/>
        </w:rPr>
        <w:t xml:space="preserve"> experimental conditions, </w:t>
      </w:r>
      <w:r w:rsidR="00C61FF7" w:rsidRPr="00F9219D">
        <w:rPr>
          <w:rFonts w:ascii="Times New Roman" w:hAnsi="Times New Roman" w:cs="Times New Roman"/>
          <w:sz w:val="24"/>
          <w:szCs w:val="24"/>
        </w:rPr>
        <w:t>rather than</w:t>
      </w:r>
      <w:r w:rsidR="00A462DD" w:rsidRPr="00F9219D">
        <w:rPr>
          <w:rFonts w:ascii="Times New Roman" w:hAnsi="Times New Roman" w:cs="Times New Roman"/>
          <w:sz w:val="24"/>
          <w:szCs w:val="24"/>
        </w:rPr>
        <w:t xml:space="preserve"> the “experimental condition vs. </w:t>
      </w:r>
      <w:r w:rsidR="001732CE" w:rsidRPr="00F9219D">
        <w:rPr>
          <w:rFonts w:ascii="Times New Roman" w:hAnsi="Times New Roman" w:cs="Times New Roman"/>
          <w:sz w:val="24"/>
          <w:szCs w:val="24"/>
        </w:rPr>
        <w:t>null trials (i.e., the implicit baseline)</w:t>
      </w:r>
      <w:r w:rsidR="00A462DD" w:rsidRPr="00F9219D">
        <w:rPr>
          <w:rFonts w:ascii="Times New Roman" w:hAnsi="Times New Roman" w:cs="Times New Roman"/>
          <w:sz w:val="24"/>
          <w:szCs w:val="24"/>
        </w:rPr>
        <w:t>” contrast</w:t>
      </w:r>
      <w:r w:rsidR="00C61FF7" w:rsidRPr="00F9219D">
        <w:rPr>
          <w:rFonts w:ascii="Times New Roman" w:hAnsi="Times New Roman" w:cs="Times New Roman"/>
          <w:sz w:val="24"/>
          <w:szCs w:val="24"/>
        </w:rPr>
        <w:t xml:space="preserve">. Therefore, </w:t>
      </w:r>
      <w:r w:rsidR="00A462DD" w:rsidRPr="00F9219D">
        <w:rPr>
          <w:rFonts w:ascii="Times New Roman" w:hAnsi="Times New Roman" w:cs="Times New Roman"/>
          <w:sz w:val="24"/>
          <w:szCs w:val="24"/>
        </w:rPr>
        <w:t>only a relatively small proportion of null trials and</w:t>
      </w:r>
      <w:r w:rsidR="00C61FF7" w:rsidRPr="00F9219D">
        <w:rPr>
          <w:rFonts w:ascii="Times New Roman" w:hAnsi="Times New Roman" w:cs="Times New Roman"/>
          <w:sz w:val="24"/>
          <w:szCs w:val="24"/>
        </w:rPr>
        <w:t xml:space="preserve"> </w:t>
      </w:r>
      <w:r w:rsidR="00A462DD" w:rsidRPr="00F9219D">
        <w:rPr>
          <w:rFonts w:ascii="Times New Roman" w:hAnsi="Times New Roman" w:cs="Times New Roman"/>
          <w:sz w:val="24"/>
          <w:szCs w:val="24"/>
        </w:rPr>
        <w:t>short</w:t>
      </w:r>
      <w:r w:rsidR="00C61FF7" w:rsidRPr="00F9219D">
        <w:rPr>
          <w:rFonts w:ascii="Times New Roman" w:hAnsi="Times New Roman" w:cs="Times New Roman"/>
          <w:sz w:val="24"/>
          <w:szCs w:val="24"/>
        </w:rPr>
        <w:t>er</w:t>
      </w:r>
      <w:r w:rsidR="00A462DD" w:rsidRPr="00F9219D">
        <w:rPr>
          <w:rFonts w:ascii="Times New Roman" w:hAnsi="Times New Roman" w:cs="Times New Roman"/>
          <w:sz w:val="24"/>
          <w:szCs w:val="24"/>
        </w:rPr>
        <w:t xml:space="preserve"> ITI</w:t>
      </w:r>
      <w:r w:rsidR="00C0560D" w:rsidRPr="00F9219D">
        <w:rPr>
          <w:rFonts w:ascii="Times New Roman" w:hAnsi="Times New Roman" w:cs="Times New Roman"/>
          <w:sz w:val="24"/>
          <w:szCs w:val="24"/>
        </w:rPr>
        <w:t>s</w:t>
      </w:r>
      <w:r w:rsidR="00A462DD" w:rsidRPr="00F9219D">
        <w:rPr>
          <w:rFonts w:ascii="Times New Roman" w:hAnsi="Times New Roman" w:cs="Times New Roman"/>
          <w:sz w:val="24"/>
          <w:szCs w:val="24"/>
        </w:rPr>
        <w:t xml:space="preserve"> were introduced </w:t>
      </w:r>
      <w:r w:rsidR="00A462DD" w:rsidRPr="00F9219D">
        <w:rPr>
          <w:rFonts w:ascii="Times New Roman" w:hAnsi="Times New Roman" w:cs="Times New Roman"/>
          <w:sz w:val="24"/>
          <w:szCs w:val="24"/>
        </w:rPr>
        <w:fldChar w:fldCharType="begin">
          <w:fldData xml:space="preserve">PEVuZE5vdGU+PENpdGU+PEF1dGhvcj5IZW5zb248L0F1dGhvcj48WWVhcj4yMDA3PC9ZZWFyPjxS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==
</w:fldData>
        </w:fldChar>
      </w:r>
      <w:r w:rsidR="00A462DD" w:rsidRPr="00F9219D">
        <w:rPr>
          <w:rFonts w:ascii="Times New Roman" w:hAnsi="Times New Roman" w:cs="Times New Roman"/>
          <w:sz w:val="24"/>
          <w:szCs w:val="24"/>
        </w:rPr>
        <w:instrText xml:space="preserve"> ADDIN EN.CITE </w:instrText>
      </w:r>
      <w:r w:rsidR="00A462DD" w:rsidRPr="00F9219D">
        <w:rPr>
          <w:rFonts w:ascii="Times New Roman" w:hAnsi="Times New Roman" w:cs="Times New Roman"/>
          <w:sz w:val="24"/>
          <w:szCs w:val="24"/>
        </w:rPr>
        <w:fldChar w:fldCharType="begin">
          <w:fldData xml:space="preserve">PEVuZE5vdGU+PENpdGU+PEF1dGhvcj5IZW5zb248L0F1dGhvcj48WWVhcj4yMDA3PC9ZZWFyPjxS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==
</w:fldData>
        </w:fldChar>
      </w:r>
      <w:r w:rsidR="00A462DD" w:rsidRPr="00F9219D">
        <w:rPr>
          <w:rFonts w:ascii="Times New Roman" w:hAnsi="Times New Roman" w:cs="Times New Roman"/>
          <w:sz w:val="24"/>
          <w:szCs w:val="24"/>
        </w:rPr>
        <w:instrText xml:space="preserve"> ADDIN EN.CITE.DATA </w:instrText>
      </w:r>
      <w:r w:rsidR="00A462DD" w:rsidRPr="00F9219D">
        <w:rPr>
          <w:rFonts w:ascii="Times New Roman" w:hAnsi="Times New Roman" w:cs="Times New Roman"/>
          <w:sz w:val="24"/>
          <w:szCs w:val="24"/>
        </w:rPr>
      </w:r>
      <w:r w:rsidR="00A462DD" w:rsidRPr="00F9219D">
        <w:rPr>
          <w:rFonts w:ascii="Times New Roman" w:hAnsi="Times New Roman" w:cs="Times New Roman"/>
          <w:sz w:val="24"/>
          <w:szCs w:val="24"/>
        </w:rPr>
        <w:fldChar w:fldCharType="end"/>
      </w:r>
      <w:r w:rsidR="00A462DD" w:rsidRPr="00F9219D">
        <w:rPr>
          <w:rFonts w:ascii="Times New Roman" w:hAnsi="Times New Roman" w:cs="Times New Roman"/>
          <w:sz w:val="24"/>
          <w:szCs w:val="24"/>
        </w:rPr>
      </w:r>
      <w:r w:rsidR="00A462DD" w:rsidRPr="00F9219D">
        <w:rPr>
          <w:rFonts w:ascii="Times New Roman" w:hAnsi="Times New Roman" w:cs="Times New Roman"/>
          <w:sz w:val="24"/>
          <w:szCs w:val="24"/>
        </w:rPr>
        <w:fldChar w:fldCharType="separate"/>
      </w:r>
      <w:r w:rsidR="00A462DD" w:rsidRPr="00F9219D">
        <w:rPr>
          <w:rFonts w:ascii="Times New Roman" w:hAnsi="Times New Roman" w:cs="Times New Roman"/>
          <w:noProof/>
          <w:sz w:val="24"/>
          <w:szCs w:val="24"/>
        </w:rPr>
        <w:t>(Henson, 2007; Pollmann et al., 2000)</w:t>
      </w:r>
      <w:r w:rsidR="00A462DD" w:rsidRPr="00F9219D">
        <w:rPr>
          <w:rFonts w:ascii="Times New Roman" w:hAnsi="Times New Roman" w:cs="Times New Roman"/>
          <w:sz w:val="24"/>
          <w:szCs w:val="24"/>
        </w:rPr>
        <w:fldChar w:fldCharType="end"/>
      </w:r>
      <w:r w:rsidR="00A462DD" w:rsidRPr="00F9219D">
        <w:rPr>
          <w:rFonts w:ascii="Times New Roman" w:hAnsi="Times New Roman" w:cs="Times New Roman"/>
          <w:sz w:val="24"/>
          <w:szCs w:val="24"/>
        </w:rPr>
        <w:t xml:space="preserve">. </w:t>
      </w:r>
      <w:r w:rsidR="000331FF" w:rsidRPr="00F9219D">
        <w:rPr>
          <w:rFonts w:ascii="Times New Roman" w:hAnsi="Times New Roman" w:cs="Times New Roman"/>
          <w:sz w:val="24"/>
          <w:szCs w:val="24"/>
        </w:rPr>
        <w:t>This allow</w:t>
      </w:r>
      <w:r w:rsidR="005550C3" w:rsidRPr="00F9219D">
        <w:rPr>
          <w:rFonts w:ascii="Times New Roman" w:hAnsi="Times New Roman" w:cs="Times New Roman"/>
          <w:sz w:val="24"/>
          <w:szCs w:val="24"/>
        </w:rPr>
        <w:t>ed</w:t>
      </w:r>
      <w:r w:rsidR="000331FF" w:rsidRPr="00F9219D">
        <w:rPr>
          <w:rFonts w:ascii="Times New Roman" w:hAnsi="Times New Roman" w:cs="Times New Roman"/>
          <w:sz w:val="24"/>
          <w:szCs w:val="24"/>
        </w:rPr>
        <w:t xml:space="preserve"> us to</w:t>
      </w:r>
      <w:r w:rsidR="00E53B7F" w:rsidRPr="00F9219D">
        <w:rPr>
          <w:rFonts w:ascii="Times New Roman" w:hAnsi="Times New Roman" w:cs="Times New Roman"/>
          <w:sz w:val="24"/>
          <w:szCs w:val="24"/>
        </w:rPr>
        <w:t xml:space="preserve"> </w:t>
      </w:r>
      <w:r w:rsidR="00C61FF7" w:rsidRPr="00F9219D">
        <w:rPr>
          <w:rFonts w:ascii="Times New Roman" w:hAnsi="Times New Roman" w:cs="Times New Roman"/>
          <w:sz w:val="24"/>
          <w:szCs w:val="24"/>
        </w:rPr>
        <w:t>include an</w:t>
      </w:r>
      <w:r w:rsidR="00E53B7F" w:rsidRPr="00F9219D">
        <w:rPr>
          <w:rFonts w:ascii="Times New Roman" w:hAnsi="Times New Roman" w:cs="Times New Roman"/>
          <w:sz w:val="24"/>
          <w:szCs w:val="24"/>
        </w:rPr>
        <w:t xml:space="preserve"> </w:t>
      </w:r>
      <w:r w:rsidR="00C61FF7" w:rsidRPr="00F9219D">
        <w:rPr>
          <w:rFonts w:ascii="Times New Roman" w:hAnsi="Times New Roman" w:cs="Times New Roman"/>
          <w:sz w:val="24"/>
          <w:szCs w:val="24"/>
        </w:rPr>
        <w:t>adequate</w:t>
      </w:r>
      <w:r w:rsidR="00E53B7F" w:rsidRPr="00F9219D">
        <w:rPr>
          <w:rFonts w:ascii="Times New Roman" w:hAnsi="Times New Roman" w:cs="Times New Roman"/>
          <w:sz w:val="24"/>
          <w:szCs w:val="24"/>
        </w:rPr>
        <w:t xml:space="preserve"> number of trial</w:t>
      </w:r>
      <w:r w:rsidR="00C61FF7" w:rsidRPr="00F9219D">
        <w:rPr>
          <w:rFonts w:ascii="Times New Roman" w:hAnsi="Times New Roman" w:cs="Times New Roman"/>
          <w:sz w:val="24"/>
          <w:szCs w:val="24"/>
        </w:rPr>
        <w:t>s</w:t>
      </w:r>
      <w:r w:rsidR="00E53B7F" w:rsidRPr="00F9219D">
        <w:rPr>
          <w:rFonts w:ascii="Times New Roman" w:hAnsi="Times New Roman" w:cs="Times New Roman"/>
          <w:sz w:val="24"/>
          <w:szCs w:val="24"/>
        </w:rPr>
        <w:t xml:space="preserve"> for each experimental condition to increase the </w:t>
      </w:r>
      <w:r w:rsidR="001732CE" w:rsidRPr="00F9219D">
        <w:rPr>
          <w:rFonts w:ascii="Times New Roman" w:hAnsi="Times New Roman" w:cs="Times New Roman"/>
          <w:sz w:val="24"/>
          <w:szCs w:val="24"/>
        </w:rPr>
        <w:t xml:space="preserve">statistical </w:t>
      </w:r>
      <w:r w:rsidR="00E53B7F" w:rsidRPr="00F9219D">
        <w:rPr>
          <w:rFonts w:ascii="Times New Roman" w:hAnsi="Times New Roman" w:cs="Times New Roman"/>
          <w:sz w:val="24"/>
          <w:szCs w:val="24"/>
        </w:rPr>
        <w:t>power while</w:t>
      </w:r>
      <w:r w:rsidR="000331FF" w:rsidRPr="00F9219D">
        <w:rPr>
          <w:rFonts w:ascii="Times New Roman" w:hAnsi="Times New Roman" w:cs="Times New Roman"/>
          <w:sz w:val="24"/>
          <w:szCs w:val="24"/>
        </w:rPr>
        <w:t xml:space="preserve"> minimizing</w:t>
      </w:r>
      <w:r w:rsidR="00E53B7F" w:rsidRPr="00F9219D">
        <w:rPr>
          <w:rFonts w:ascii="Times New Roman" w:hAnsi="Times New Roman" w:cs="Times New Roman"/>
          <w:sz w:val="24"/>
          <w:szCs w:val="24"/>
        </w:rPr>
        <w:t xml:space="preserve"> the experimental duration </w:t>
      </w:r>
      <w:r w:rsidR="00E53B7F" w:rsidRPr="00F9219D">
        <w:rPr>
          <w:rFonts w:ascii="Times New Roman" w:hAnsi="Times New Roman" w:cs="Times New Roman"/>
          <w:sz w:val="24"/>
          <w:szCs w:val="24"/>
        </w:rPr>
        <w:fldChar w:fldCharType="begin"/>
      </w:r>
      <w:r w:rsidR="00E53B7F" w:rsidRPr="00F9219D">
        <w:rPr>
          <w:rFonts w:ascii="Times New Roman" w:hAnsi="Times New Roman" w:cs="Times New Roman"/>
          <w:sz w:val="24"/>
          <w:szCs w:val="24"/>
        </w:rPr>
        <w:instrText xml:space="preserve"> ADDIN EN.CITE &lt;EndNote&gt;&lt;Cite&gt;&lt;Author&gt;Henson&lt;/Author&gt;&lt;Year&gt;2007&lt;/Year&gt;&lt;RecNum&gt;232&lt;/RecNum&gt;&lt;DisplayText&gt;(Henson, 2007)&lt;/DisplayText&gt;&lt;record&gt;&lt;rec-number&gt;232&lt;/rec-number&gt;&lt;foreign-keys&gt;&lt;key app="EN" db-id="daeep5a59dzdxje5d2cxefa62tzx9e2ptats" timestamp="1671087496"&gt;232&lt;/key&gt;&lt;/foreign-keys&gt;&lt;ref-type name="Book"&gt;6&lt;/ref-type&gt;&lt;contributors&gt;&lt;authors&gt;&lt;author&gt;Henson, R. N.&lt;/author&gt;&lt;/authors&gt;&lt;/contributors&gt;&lt;titles&gt;&lt;title&gt;CHAPTER 15 – Efficient Experimental Design for fMRI&lt;/title&gt;&lt;/titles&gt;&lt;dates&gt;&lt;year&gt;2007&lt;/year&gt;&lt;/dates&gt;&lt;pub-location&gt;Burlington&lt;/pub-location&gt;&lt;publisher&gt;Academic Press&lt;/publisher&gt;&lt;urls&gt;&lt;/urls&gt;&lt;/record&gt;&lt;/Cite&gt;&lt;/EndNote&gt;</w:instrText>
      </w:r>
      <w:r w:rsidR="00E53B7F" w:rsidRPr="00F9219D">
        <w:rPr>
          <w:rFonts w:ascii="Times New Roman" w:hAnsi="Times New Roman" w:cs="Times New Roman"/>
          <w:sz w:val="24"/>
          <w:szCs w:val="24"/>
        </w:rPr>
        <w:fldChar w:fldCharType="separate"/>
      </w:r>
      <w:r w:rsidR="00E53B7F" w:rsidRPr="00F9219D">
        <w:rPr>
          <w:rFonts w:ascii="Times New Roman" w:hAnsi="Times New Roman" w:cs="Times New Roman"/>
          <w:noProof/>
          <w:sz w:val="24"/>
          <w:szCs w:val="24"/>
        </w:rPr>
        <w:t>(Henson, 2007)</w:t>
      </w:r>
      <w:r w:rsidR="00E53B7F" w:rsidRPr="00F9219D">
        <w:rPr>
          <w:rFonts w:ascii="Times New Roman" w:hAnsi="Times New Roman" w:cs="Times New Roman"/>
          <w:sz w:val="24"/>
          <w:szCs w:val="24"/>
        </w:rPr>
        <w:fldChar w:fldCharType="end"/>
      </w:r>
      <w:r w:rsidR="00E53B7F" w:rsidRPr="00F9219D">
        <w:rPr>
          <w:rFonts w:ascii="Times New Roman" w:hAnsi="Times New Roman" w:cs="Times New Roman"/>
          <w:sz w:val="24"/>
          <w:szCs w:val="24"/>
        </w:rPr>
        <w:t xml:space="preserve">. </w:t>
      </w:r>
    </w:p>
    <w:p w14:paraId="7D386381" w14:textId="77777777" w:rsidR="007C0DE3" w:rsidRPr="00F9219D" w:rsidRDefault="007C0DE3" w:rsidP="00CB352E">
      <w:pPr>
        <w:spacing w:line="480" w:lineRule="auto"/>
        <w:jc w:val="left"/>
        <w:rPr>
          <w:rFonts w:ascii="Times New Roman" w:hAnsi="Times New Roman" w:cs="Times New Roman"/>
          <w:sz w:val="24"/>
          <w:szCs w:val="24"/>
        </w:rPr>
      </w:pPr>
    </w:p>
    <w:p w14:paraId="774E3B5B" w14:textId="2C703741" w:rsidR="007C0DE3" w:rsidRPr="00F9219D" w:rsidRDefault="00C342BE" w:rsidP="00CB352E">
      <w:pPr>
        <w:spacing w:line="480" w:lineRule="auto"/>
        <w:jc w:val="left"/>
        <w:rPr>
          <w:rFonts w:ascii="Times New Roman" w:hAnsi="Times New Roman" w:cs="Times New Roman"/>
          <w:sz w:val="24"/>
          <w:szCs w:val="24"/>
        </w:rPr>
      </w:pPr>
      <w:r w:rsidRPr="00F9219D">
        <w:rPr>
          <w:rFonts w:ascii="Times New Roman" w:hAnsi="Times New Roman" w:cs="Times New Roman"/>
          <w:b/>
          <w:bCs/>
          <w:sz w:val="24"/>
          <w:szCs w:val="24"/>
        </w:rPr>
        <w:t>2.3</w:t>
      </w:r>
      <w:r w:rsidR="007C26FE" w:rsidRPr="00F9219D">
        <w:rPr>
          <w:rFonts w:ascii="Times New Roman" w:hAnsi="Times New Roman" w:cs="Times New Roman"/>
          <w:b/>
          <w:bCs/>
          <w:sz w:val="24"/>
          <w:szCs w:val="24"/>
        </w:rPr>
        <w:t>.</w:t>
      </w:r>
      <w:r w:rsidRPr="00F9219D">
        <w:rPr>
          <w:rFonts w:ascii="Times New Roman" w:hAnsi="Times New Roman" w:cs="Times New Roman"/>
          <w:b/>
          <w:bCs/>
          <w:sz w:val="24"/>
          <w:szCs w:val="24"/>
        </w:rPr>
        <w:t xml:space="preserve"> </w:t>
      </w:r>
      <w:r w:rsidR="007C0DE3" w:rsidRPr="00F9219D">
        <w:rPr>
          <w:rFonts w:ascii="Times New Roman" w:hAnsi="Times New Roman" w:cs="Times New Roman"/>
          <w:b/>
          <w:bCs/>
          <w:sz w:val="24"/>
          <w:szCs w:val="24"/>
        </w:rPr>
        <w:t>Statistical analysis of behavioral data</w:t>
      </w:r>
    </w:p>
    <w:p w14:paraId="0F47F6B1" w14:textId="18AFC5C6" w:rsidR="007C0DE3" w:rsidRPr="00F9219D" w:rsidRDefault="007C0DE3" w:rsidP="00CB352E">
      <w:pPr>
        <w:spacing w:line="480" w:lineRule="auto"/>
        <w:jc w:val="left"/>
        <w:rPr>
          <w:rFonts w:ascii="Times New Roman" w:hAnsi="Times New Roman" w:cs="Times New Roman"/>
          <w:sz w:val="24"/>
          <w:szCs w:val="24"/>
        </w:rPr>
      </w:pPr>
      <w:r w:rsidRPr="00F9219D">
        <w:rPr>
          <w:rFonts w:ascii="Times New Roman" w:hAnsi="Times New Roman" w:cs="Times New Roman"/>
          <w:sz w:val="24"/>
          <w:szCs w:val="24"/>
        </w:rPr>
        <w:t>For the single</w:t>
      </w:r>
      <w:r w:rsidR="006F4F59" w:rsidRPr="00F9219D">
        <w:rPr>
          <w:rFonts w:ascii="Times New Roman" w:hAnsi="Times New Roman" w:cs="Times New Roman"/>
          <w:sz w:val="24"/>
          <w:szCs w:val="24"/>
        </w:rPr>
        <w:t>-</w:t>
      </w:r>
      <w:r w:rsidRPr="00F9219D">
        <w:rPr>
          <w:rFonts w:ascii="Times New Roman" w:hAnsi="Times New Roman" w:cs="Times New Roman"/>
          <w:sz w:val="24"/>
          <w:szCs w:val="24"/>
        </w:rPr>
        <w:t xml:space="preserve">task conditions, </w:t>
      </w:r>
      <w:r w:rsidR="00BE26F3" w:rsidRPr="00F9219D">
        <w:rPr>
          <w:rFonts w:ascii="Times New Roman" w:hAnsi="Times New Roman" w:cs="Times New Roman"/>
          <w:sz w:val="24"/>
          <w:szCs w:val="24"/>
        </w:rPr>
        <w:t xml:space="preserve">trials with </w:t>
      </w:r>
      <w:r w:rsidRPr="00F9219D">
        <w:rPr>
          <w:rFonts w:ascii="Times New Roman" w:hAnsi="Times New Roman" w:cs="Times New Roman"/>
          <w:sz w:val="24"/>
          <w:szCs w:val="24"/>
        </w:rPr>
        <w:t>omissions and incorrect responses were treated as error</w:t>
      </w:r>
      <w:r w:rsidR="00BE26F3" w:rsidRPr="00F9219D">
        <w:rPr>
          <w:rFonts w:ascii="Times New Roman" w:hAnsi="Times New Roman" w:cs="Times New Roman"/>
          <w:sz w:val="24"/>
          <w:szCs w:val="24"/>
        </w:rPr>
        <w:t xml:space="preserve"> trials</w:t>
      </w:r>
      <w:r w:rsidRPr="00F9219D">
        <w:rPr>
          <w:rFonts w:ascii="Times New Roman" w:hAnsi="Times New Roman" w:cs="Times New Roman"/>
          <w:sz w:val="24"/>
          <w:szCs w:val="24"/>
        </w:rPr>
        <w:t xml:space="preserve"> and excluded from </w:t>
      </w:r>
      <w:r w:rsidR="00BE26F3" w:rsidRPr="00F9219D">
        <w:rPr>
          <w:rFonts w:ascii="Times New Roman" w:hAnsi="Times New Roman" w:cs="Times New Roman"/>
          <w:sz w:val="24"/>
          <w:szCs w:val="24"/>
        </w:rPr>
        <w:t xml:space="preserve">the </w:t>
      </w:r>
      <w:r w:rsidRPr="00F9219D">
        <w:rPr>
          <w:rFonts w:ascii="Times New Roman" w:hAnsi="Times New Roman" w:cs="Times New Roman"/>
          <w:sz w:val="24"/>
          <w:szCs w:val="24"/>
        </w:rPr>
        <w:t>analysis</w:t>
      </w:r>
      <w:r w:rsidR="004561AC" w:rsidRPr="00F9219D">
        <w:rPr>
          <w:rFonts w:ascii="Times New Roman" w:hAnsi="Times New Roman" w:cs="Times New Roman"/>
          <w:sz w:val="24"/>
          <w:szCs w:val="24"/>
        </w:rPr>
        <w:t xml:space="preserve"> </w:t>
      </w:r>
      <w:r w:rsidR="00BE26F3" w:rsidRPr="00F9219D">
        <w:rPr>
          <w:rFonts w:ascii="Times New Roman" w:hAnsi="Times New Roman" w:cs="Times New Roman"/>
          <w:sz w:val="24"/>
          <w:szCs w:val="24"/>
        </w:rPr>
        <w:t>of</w:t>
      </w:r>
      <w:r w:rsidR="004561AC" w:rsidRPr="00F9219D">
        <w:rPr>
          <w:rFonts w:ascii="Times New Roman" w:hAnsi="Times New Roman" w:cs="Times New Roman"/>
          <w:sz w:val="24"/>
          <w:szCs w:val="24"/>
        </w:rPr>
        <w:t xml:space="preserve"> RT</w:t>
      </w:r>
      <w:r w:rsidRPr="00F9219D">
        <w:rPr>
          <w:rFonts w:ascii="Times New Roman" w:hAnsi="Times New Roman" w:cs="Times New Roman"/>
          <w:sz w:val="24"/>
          <w:szCs w:val="24"/>
        </w:rPr>
        <w:t>. Accuracy rates were</w:t>
      </w:r>
      <w:r w:rsidR="000B31A5" w:rsidRPr="00F9219D">
        <w:rPr>
          <w:rFonts w:ascii="Times New Roman" w:hAnsi="Times New Roman" w:cs="Times New Roman"/>
          <w:sz w:val="24"/>
          <w:szCs w:val="24"/>
        </w:rPr>
        <w:t xml:space="preserve"> determin</w:t>
      </w:r>
      <w:r w:rsidRPr="00F9219D">
        <w:rPr>
          <w:rFonts w:ascii="Times New Roman" w:hAnsi="Times New Roman" w:cs="Times New Roman"/>
          <w:sz w:val="24"/>
          <w:szCs w:val="24"/>
        </w:rPr>
        <w:t xml:space="preserve">ed </w:t>
      </w:r>
      <w:r w:rsidR="004008EC" w:rsidRPr="00F9219D">
        <w:rPr>
          <w:rFonts w:ascii="Times New Roman" w:hAnsi="Times New Roman" w:cs="Times New Roman"/>
          <w:sz w:val="24"/>
          <w:szCs w:val="24"/>
        </w:rPr>
        <w:t>by dividing</w:t>
      </w:r>
      <w:r w:rsidRPr="00F9219D">
        <w:rPr>
          <w:rFonts w:ascii="Times New Roman" w:hAnsi="Times New Roman" w:cs="Times New Roman"/>
          <w:sz w:val="24"/>
          <w:szCs w:val="24"/>
        </w:rPr>
        <w:t xml:space="preserve"> the number of correct trials </w:t>
      </w:r>
      <w:r w:rsidR="00BF4E04" w:rsidRPr="00F9219D">
        <w:rPr>
          <w:rFonts w:ascii="Times New Roman" w:hAnsi="Times New Roman" w:cs="Times New Roman"/>
          <w:sz w:val="24"/>
          <w:szCs w:val="24"/>
        </w:rPr>
        <w:t>by</w:t>
      </w:r>
      <w:r w:rsidRPr="00F9219D">
        <w:rPr>
          <w:rFonts w:ascii="Times New Roman" w:hAnsi="Times New Roman" w:cs="Times New Roman"/>
          <w:sz w:val="24"/>
          <w:szCs w:val="24"/>
        </w:rPr>
        <w:t xml:space="preserve"> the total number of experimental trials </w:t>
      </w:r>
      <w:r w:rsidR="004008EC" w:rsidRPr="00F9219D">
        <w:rPr>
          <w:rFonts w:ascii="Times New Roman" w:hAnsi="Times New Roman" w:cs="Times New Roman"/>
          <w:sz w:val="24"/>
          <w:szCs w:val="24"/>
        </w:rPr>
        <w:t>for</w:t>
      </w:r>
      <w:r w:rsidRPr="00F9219D">
        <w:rPr>
          <w:rFonts w:ascii="Times New Roman" w:hAnsi="Times New Roman" w:cs="Times New Roman"/>
          <w:sz w:val="24"/>
          <w:szCs w:val="24"/>
        </w:rPr>
        <w:t xml:space="preserve"> each experimental condition. Outlier trials, </w:t>
      </w:r>
      <w:r w:rsidR="005D0334" w:rsidRPr="00F9219D">
        <w:rPr>
          <w:rFonts w:ascii="Times New Roman" w:hAnsi="Times New Roman" w:cs="Times New Roman"/>
          <w:sz w:val="24"/>
          <w:szCs w:val="24"/>
        </w:rPr>
        <w:t>defined as those with</w:t>
      </w:r>
      <w:r w:rsidRPr="00F9219D">
        <w:rPr>
          <w:rFonts w:ascii="Times New Roman" w:hAnsi="Times New Roman" w:cs="Times New Roman"/>
          <w:sz w:val="24"/>
          <w:szCs w:val="24"/>
        </w:rPr>
        <w:t xml:space="preserve"> RTs </w:t>
      </w:r>
      <w:r w:rsidR="004008EC" w:rsidRPr="00F9219D">
        <w:rPr>
          <w:rFonts w:ascii="Times New Roman" w:hAnsi="Times New Roman" w:cs="Times New Roman"/>
          <w:sz w:val="24"/>
          <w:szCs w:val="24"/>
        </w:rPr>
        <w:t>outside</w:t>
      </w:r>
      <w:r w:rsidRPr="00F9219D">
        <w:rPr>
          <w:rFonts w:ascii="Times New Roman" w:hAnsi="Times New Roman" w:cs="Times New Roman"/>
          <w:sz w:val="24"/>
          <w:szCs w:val="24"/>
        </w:rPr>
        <w:t xml:space="preserve"> </w:t>
      </w:r>
      <w:bookmarkStart w:id="10" w:name="_Hlk135157350"/>
      <w:r w:rsidRPr="00F9219D">
        <w:rPr>
          <w:rFonts w:ascii="Times New Roman" w:hAnsi="Times New Roman" w:cs="Times New Roman"/>
          <w:sz w:val="24"/>
          <w:szCs w:val="24"/>
        </w:rPr>
        <w:t>the mean RT ± 3</w:t>
      </w:r>
      <w:bookmarkEnd w:id="10"/>
      <w:r w:rsidRPr="00F9219D">
        <w:rPr>
          <w:rFonts w:ascii="Times New Roman" w:hAnsi="Times New Roman" w:cs="Times New Roman"/>
          <w:sz w:val="24"/>
          <w:szCs w:val="24"/>
        </w:rPr>
        <w:t xml:space="preserve"> standard deviations (SD) </w:t>
      </w:r>
      <w:r w:rsidR="004008EC" w:rsidRPr="00F9219D">
        <w:rPr>
          <w:rFonts w:ascii="Times New Roman" w:hAnsi="Times New Roman" w:cs="Times New Roman"/>
          <w:sz w:val="24"/>
          <w:szCs w:val="24"/>
        </w:rPr>
        <w:t xml:space="preserve">range </w:t>
      </w:r>
      <w:r w:rsidRPr="00F9219D">
        <w:rPr>
          <w:rFonts w:ascii="Times New Roman" w:hAnsi="Times New Roman" w:cs="Times New Roman"/>
          <w:sz w:val="24"/>
          <w:szCs w:val="24"/>
        </w:rPr>
        <w:t xml:space="preserve">in each condition, were </w:t>
      </w:r>
      <w:r w:rsidR="005D0334" w:rsidRPr="00F9219D">
        <w:rPr>
          <w:rFonts w:ascii="Times New Roman" w:hAnsi="Times New Roman" w:cs="Times New Roman"/>
          <w:sz w:val="24"/>
          <w:szCs w:val="24"/>
        </w:rPr>
        <w:t xml:space="preserve">also </w:t>
      </w:r>
      <w:r w:rsidRPr="00F9219D">
        <w:rPr>
          <w:rFonts w:ascii="Times New Roman" w:hAnsi="Times New Roman" w:cs="Times New Roman"/>
          <w:sz w:val="24"/>
          <w:szCs w:val="24"/>
        </w:rPr>
        <w:t xml:space="preserve">excluded from further </w:t>
      </w:r>
      <w:r w:rsidR="004008EC" w:rsidRPr="00F9219D">
        <w:rPr>
          <w:rFonts w:ascii="Times New Roman" w:hAnsi="Times New Roman" w:cs="Times New Roman"/>
          <w:sz w:val="24"/>
          <w:szCs w:val="24"/>
        </w:rPr>
        <w:t xml:space="preserve">RT </w:t>
      </w:r>
      <w:r w:rsidRPr="00F9219D">
        <w:rPr>
          <w:rFonts w:ascii="Times New Roman" w:hAnsi="Times New Roman" w:cs="Times New Roman"/>
          <w:sz w:val="24"/>
          <w:szCs w:val="24"/>
        </w:rPr>
        <w:t>analysis. Paired</w:t>
      </w:r>
      <w:r w:rsidRPr="00F9219D">
        <w:rPr>
          <w:rFonts w:ascii="Times New Roman" w:hAnsi="Times New Roman" w:cs="Times New Roman"/>
          <w:i/>
          <w:iCs/>
          <w:sz w:val="24"/>
          <w:szCs w:val="24"/>
        </w:rPr>
        <w:t xml:space="preserve"> t</w:t>
      </w:r>
      <w:r w:rsidRPr="00F9219D">
        <w:rPr>
          <w:rFonts w:ascii="Times New Roman" w:hAnsi="Times New Roman" w:cs="Times New Roman"/>
          <w:sz w:val="24"/>
          <w:szCs w:val="24"/>
        </w:rPr>
        <w:t xml:space="preserve">-tests were performed to test the difference </w:t>
      </w:r>
      <w:r w:rsidR="005D0334" w:rsidRPr="00F9219D">
        <w:rPr>
          <w:rFonts w:ascii="Times New Roman" w:hAnsi="Times New Roman" w:cs="Times New Roman"/>
          <w:sz w:val="24"/>
          <w:szCs w:val="24"/>
        </w:rPr>
        <w:t>in</w:t>
      </w:r>
      <w:r w:rsidRPr="00F9219D">
        <w:rPr>
          <w:rFonts w:ascii="Times New Roman" w:hAnsi="Times New Roman" w:cs="Times New Roman"/>
          <w:sz w:val="24"/>
          <w:szCs w:val="24"/>
        </w:rPr>
        <w:t xml:space="preserve"> the mean RTs and the accuracy rates between the single visual vs. single auditory conditions. </w:t>
      </w:r>
    </w:p>
    <w:p w14:paraId="56CF95AD" w14:textId="77777777" w:rsidR="007C0DE3" w:rsidRPr="00F9219D" w:rsidRDefault="007C0DE3" w:rsidP="00CB352E">
      <w:pPr>
        <w:spacing w:line="480" w:lineRule="auto"/>
        <w:jc w:val="left"/>
        <w:rPr>
          <w:rFonts w:ascii="Times New Roman" w:hAnsi="Times New Roman" w:cs="Times New Roman"/>
          <w:sz w:val="24"/>
          <w:szCs w:val="24"/>
        </w:rPr>
      </w:pPr>
    </w:p>
    <w:p w14:paraId="74AE0295" w14:textId="47D8D13A" w:rsidR="007C0DE3" w:rsidRPr="00F9219D" w:rsidRDefault="007C0DE3" w:rsidP="00CB352E">
      <w:pPr>
        <w:spacing w:line="480" w:lineRule="auto"/>
        <w:jc w:val="left"/>
        <w:rPr>
          <w:rFonts w:ascii="Times New Roman" w:hAnsi="Times New Roman" w:cs="Times New Roman"/>
          <w:sz w:val="24"/>
          <w:szCs w:val="24"/>
        </w:rPr>
      </w:pPr>
      <w:r w:rsidRPr="00F9219D">
        <w:rPr>
          <w:rFonts w:ascii="Times New Roman" w:hAnsi="Times New Roman" w:cs="Times New Roman"/>
          <w:sz w:val="24"/>
          <w:szCs w:val="24"/>
        </w:rPr>
        <w:t xml:space="preserve">For the dual-task conditions, </w:t>
      </w:r>
      <w:r w:rsidR="004008EC" w:rsidRPr="00F9219D">
        <w:rPr>
          <w:rFonts w:ascii="Times New Roman" w:hAnsi="Times New Roman" w:cs="Times New Roman"/>
          <w:sz w:val="24"/>
          <w:szCs w:val="24"/>
        </w:rPr>
        <w:t xml:space="preserve">error </w:t>
      </w:r>
      <w:r w:rsidRPr="00F9219D">
        <w:rPr>
          <w:rFonts w:ascii="Times New Roman" w:hAnsi="Times New Roman" w:cs="Times New Roman"/>
          <w:sz w:val="24"/>
          <w:szCs w:val="24"/>
        </w:rPr>
        <w:t xml:space="preserve">trials </w:t>
      </w:r>
      <w:r w:rsidR="004008EC" w:rsidRPr="00F9219D">
        <w:rPr>
          <w:rFonts w:ascii="Times New Roman" w:hAnsi="Times New Roman" w:cs="Times New Roman"/>
          <w:sz w:val="24"/>
          <w:szCs w:val="24"/>
        </w:rPr>
        <w:t>included those with reversed</w:t>
      </w:r>
      <w:r w:rsidRPr="00F9219D">
        <w:rPr>
          <w:rFonts w:ascii="Times New Roman" w:hAnsi="Times New Roman" w:cs="Times New Roman"/>
          <w:sz w:val="24"/>
          <w:szCs w:val="24"/>
        </w:rPr>
        <w:t xml:space="preserve"> response order compared to task order, </w:t>
      </w:r>
      <w:r w:rsidR="00BF235E" w:rsidRPr="00F9219D">
        <w:rPr>
          <w:rFonts w:ascii="Times New Roman" w:hAnsi="Times New Roman" w:cs="Times New Roman"/>
          <w:sz w:val="24"/>
          <w:szCs w:val="24"/>
        </w:rPr>
        <w:t>and</w:t>
      </w:r>
      <w:r w:rsidRPr="00F9219D">
        <w:rPr>
          <w:rFonts w:ascii="Times New Roman" w:hAnsi="Times New Roman" w:cs="Times New Roman"/>
          <w:sz w:val="24"/>
          <w:szCs w:val="24"/>
        </w:rPr>
        <w:t xml:space="preserve"> with omissions</w:t>
      </w:r>
      <w:r w:rsidR="00BF235E" w:rsidRPr="00F9219D">
        <w:rPr>
          <w:rFonts w:ascii="Times New Roman" w:hAnsi="Times New Roman" w:cs="Times New Roman"/>
          <w:sz w:val="24"/>
          <w:szCs w:val="24"/>
        </w:rPr>
        <w:t xml:space="preserve"> and incorrect responses</w:t>
      </w:r>
      <w:r w:rsidRPr="00F9219D">
        <w:rPr>
          <w:rFonts w:ascii="Times New Roman" w:hAnsi="Times New Roman" w:cs="Times New Roman"/>
          <w:sz w:val="24"/>
          <w:szCs w:val="24"/>
        </w:rPr>
        <w:t xml:space="preserve"> to</w:t>
      </w:r>
      <w:r w:rsidR="004008EC" w:rsidRPr="00F9219D">
        <w:rPr>
          <w:rFonts w:ascii="Times New Roman" w:hAnsi="Times New Roman" w:cs="Times New Roman"/>
          <w:sz w:val="24"/>
          <w:szCs w:val="24"/>
        </w:rPr>
        <w:t xml:space="preserve"> one or</w:t>
      </w:r>
      <w:r w:rsidRPr="00F9219D">
        <w:rPr>
          <w:rFonts w:ascii="Times New Roman" w:hAnsi="Times New Roman" w:cs="Times New Roman"/>
          <w:sz w:val="24"/>
          <w:szCs w:val="24"/>
        </w:rPr>
        <w:t xml:space="preserve"> both </w:t>
      </w:r>
      <w:r w:rsidR="00BF235E" w:rsidRPr="00F9219D">
        <w:rPr>
          <w:rFonts w:ascii="Times New Roman" w:hAnsi="Times New Roman" w:cs="Times New Roman"/>
          <w:sz w:val="24"/>
          <w:szCs w:val="24"/>
        </w:rPr>
        <w:t>tasks</w:t>
      </w:r>
      <w:r w:rsidR="005D0334" w:rsidRPr="00F9219D">
        <w:rPr>
          <w:rFonts w:ascii="Times New Roman" w:hAnsi="Times New Roman" w:cs="Times New Roman"/>
          <w:sz w:val="24"/>
          <w:szCs w:val="24"/>
        </w:rPr>
        <w:t>.</w:t>
      </w:r>
      <w:r w:rsidRPr="00F9219D">
        <w:rPr>
          <w:rFonts w:ascii="Times New Roman" w:hAnsi="Times New Roman" w:cs="Times New Roman"/>
          <w:sz w:val="24"/>
          <w:szCs w:val="24"/>
        </w:rPr>
        <w:t xml:space="preserve"> </w:t>
      </w:r>
      <w:r w:rsidR="005D0334" w:rsidRPr="00F9219D">
        <w:rPr>
          <w:rFonts w:ascii="Times New Roman" w:hAnsi="Times New Roman" w:cs="Times New Roman"/>
          <w:sz w:val="24"/>
          <w:szCs w:val="24"/>
        </w:rPr>
        <w:t>These error trials</w:t>
      </w:r>
      <w:r w:rsidRPr="00F9219D">
        <w:rPr>
          <w:rFonts w:ascii="Times New Roman" w:hAnsi="Times New Roman" w:cs="Times New Roman"/>
          <w:sz w:val="24"/>
          <w:szCs w:val="24"/>
        </w:rPr>
        <w:t xml:space="preserve"> </w:t>
      </w:r>
      <w:r w:rsidR="004008EC" w:rsidRPr="00F9219D">
        <w:rPr>
          <w:rFonts w:ascii="Times New Roman" w:hAnsi="Times New Roman" w:cs="Times New Roman"/>
          <w:sz w:val="24"/>
          <w:szCs w:val="24"/>
        </w:rPr>
        <w:t xml:space="preserve">were </w:t>
      </w:r>
      <w:r w:rsidRPr="00F9219D">
        <w:rPr>
          <w:rFonts w:ascii="Times New Roman" w:hAnsi="Times New Roman" w:cs="Times New Roman"/>
          <w:sz w:val="24"/>
          <w:szCs w:val="24"/>
        </w:rPr>
        <w:t xml:space="preserve">excluded from </w:t>
      </w:r>
      <w:r w:rsidR="004008EC" w:rsidRPr="00F9219D">
        <w:rPr>
          <w:rFonts w:ascii="Times New Roman" w:hAnsi="Times New Roman" w:cs="Times New Roman"/>
          <w:sz w:val="24"/>
          <w:szCs w:val="24"/>
        </w:rPr>
        <w:t>the</w:t>
      </w:r>
      <w:r w:rsidRPr="00F9219D">
        <w:rPr>
          <w:rFonts w:ascii="Times New Roman" w:hAnsi="Times New Roman" w:cs="Times New Roman"/>
          <w:sz w:val="24"/>
          <w:szCs w:val="24"/>
        </w:rPr>
        <w:t xml:space="preserve"> RT</w:t>
      </w:r>
      <w:r w:rsidR="005D0334" w:rsidRPr="00F9219D">
        <w:rPr>
          <w:rFonts w:ascii="Times New Roman" w:hAnsi="Times New Roman" w:cs="Times New Roman"/>
          <w:sz w:val="24"/>
          <w:szCs w:val="24"/>
        </w:rPr>
        <w:t xml:space="preserve"> analysis</w:t>
      </w:r>
      <w:r w:rsidRPr="00F9219D">
        <w:rPr>
          <w:rFonts w:ascii="Times New Roman" w:hAnsi="Times New Roman" w:cs="Times New Roman"/>
          <w:sz w:val="24"/>
          <w:szCs w:val="24"/>
        </w:rPr>
        <w:t xml:space="preserve">. In addition, outlier trials with RTs </w:t>
      </w:r>
      <w:r w:rsidRPr="00F9219D">
        <w:rPr>
          <w:rFonts w:ascii="Times New Roman" w:hAnsi="Times New Roman" w:cs="Times New Roman"/>
          <w:sz w:val="24"/>
          <w:szCs w:val="24"/>
        </w:rPr>
        <w:lastRenderedPageBreak/>
        <w:t xml:space="preserve">exceeding the corresponding distribution range of the mean RT ± 3 SDs </w:t>
      </w:r>
      <w:r w:rsidR="005D0334" w:rsidRPr="00F9219D">
        <w:rPr>
          <w:rFonts w:ascii="Times New Roman" w:hAnsi="Times New Roman" w:cs="Times New Roman"/>
          <w:sz w:val="24"/>
          <w:szCs w:val="24"/>
        </w:rPr>
        <w:t xml:space="preserve">for either task </w:t>
      </w:r>
      <w:r w:rsidRPr="00F9219D">
        <w:rPr>
          <w:rFonts w:ascii="Times New Roman" w:hAnsi="Times New Roman" w:cs="Times New Roman"/>
          <w:sz w:val="24"/>
          <w:szCs w:val="24"/>
        </w:rPr>
        <w:t xml:space="preserve">were excluded from </w:t>
      </w:r>
      <w:r w:rsidR="004008EC" w:rsidRPr="00F9219D">
        <w:rPr>
          <w:rFonts w:ascii="Times New Roman" w:hAnsi="Times New Roman" w:cs="Times New Roman"/>
          <w:sz w:val="24"/>
          <w:szCs w:val="24"/>
        </w:rPr>
        <w:t xml:space="preserve">the RT </w:t>
      </w:r>
      <w:r w:rsidRPr="00F9219D">
        <w:rPr>
          <w:rFonts w:ascii="Times New Roman" w:hAnsi="Times New Roman" w:cs="Times New Roman"/>
          <w:sz w:val="24"/>
          <w:szCs w:val="24"/>
        </w:rPr>
        <w:t>analysis.</w:t>
      </w:r>
      <w:r w:rsidR="005D0334" w:rsidRPr="00F9219D">
        <w:rPr>
          <w:rFonts w:ascii="Times New Roman" w:hAnsi="Times New Roman" w:cs="Times New Roman"/>
          <w:sz w:val="24"/>
          <w:szCs w:val="24"/>
        </w:rPr>
        <w:t xml:space="preserve"> A</w:t>
      </w:r>
      <w:r w:rsidRPr="00F9219D">
        <w:rPr>
          <w:rFonts w:ascii="Times New Roman" w:hAnsi="Times New Roman" w:cs="Times New Roman"/>
          <w:sz w:val="24"/>
          <w:szCs w:val="24"/>
        </w:rPr>
        <w:t xml:space="preserve">ccuracy rates were </w:t>
      </w:r>
      <w:r w:rsidR="000B31A5" w:rsidRPr="00F9219D">
        <w:rPr>
          <w:rFonts w:ascii="Times New Roman" w:hAnsi="Times New Roman" w:cs="Times New Roman"/>
          <w:sz w:val="24"/>
          <w:szCs w:val="24"/>
        </w:rPr>
        <w:t>determin</w:t>
      </w:r>
      <w:r w:rsidRPr="00F9219D">
        <w:rPr>
          <w:rFonts w:ascii="Times New Roman" w:hAnsi="Times New Roman" w:cs="Times New Roman"/>
          <w:sz w:val="24"/>
          <w:szCs w:val="24"/>
        </w:rPr>
        <w:t xml:space="preserve">ed </w:t>
      </w:r>
      <w:r w:rsidR="004008EC" w:rsidRPr="00F9219D">
        <w:rPr>
          <w:rFonts w:ascii="Times New Roman" w:hAnsi="Times New Roman" w:cs="Times New Roman"/>
          <w:sz w:val="24"/>
          <w:szCs w:val="24"/>
        </w:rPr>
        <w:t>separately for the first (T1) and second (T2) task in the dual-task trials by dividing</w:t>
      </w:r>
      <w:r w:rsidRPr="00F9219D">
        <w:rPr>
          <w:rFonts w:ascii="Times New Roman" w:hAnsi="Times New Roman" w:cs="Times New Roman"/>
          <w:sz w:val="24"/>
          <w:szCs w:val="24"/>
        </w:rPr>
        <w:t xml:space="preserve"> the number of correct trials </w:t>
      </w:r>
      <w:r w:rsidR="00BF4E04" w:rsidRPr="00F9219D">
        <w:rPr>
          <w:rFonts w:ascii="Times New Roman" w:hAnsi="Times New Roman" w:cs="Times New Roman"/>
          <w:sz w:val="24"/>
          <w:szCs w:val="24"/>
        </w:rPr>
        <w:t>by</w:t>
      </w:r>
      <w:r w:rsidRPr="00F9219D">
        <w:rPr>
          <w:rFonts w:ascii="Times New Roman" w:hAnsi="Times New Roman" w:cs="Times New Roman"/>
          <w:sz w:val="24"/>
          <w:szCs w:val="24"/>
        </w:rPr>
        <w:t xml:space="preserve"> the total number of experimental trials. Three subjects with abnormally low accuracy rates (l</w:t>
      </w:r>
      <w:r w:rsidR="004008EC" w:rsidRPr="00F9219D">
        <w:rPr>
          <w:rFonts w:ascii="Times New Roman" w:hAnsi="Times New Roman" w:cs="Times New Roman"/>
          <w:sz w:val="24"/>
          <w:szCs w:val="24"/>
        </w:rPr>
        <w:t>ower</w:t>
      </w:r>
      <w:r w:rsidRPr="00F9219D">
        <w:rPr>
          <w:rFonts w:ascii="Times New Roman" w:hAnsi="Times New Roman" w:cs="Times New Roman"/>
          <w:sz w:val="24"/>
          <w:szCs w:val="24"/>
        </w:rPr>
        <w:t xml:space="preserve"> than 60 percent</w:t>
      </w:r>
      <w:r w:rsidR="004008EC" w:rsidRPr="00F9219D">
        <w:rPr>
          <w:rFonts w:ascii="Times New Roman" w:hAnsi="Times New Roman" w:cs="Times New Roman"/>
          <w:sz w:val="24"/>
          <w:szCs w:val="24"/>
        </w:rPr>
        <w:t xml:space="preserve"> in</w:t>
      </w:r>
      <w:r w:rsidRPr="00F9219D">
        <w:rPr>
          <w:rFonts w:ascii="Times New Roman" w:hAnsi="Times New Roman" w:cs="Times New Roman"/>
          <w:sz w:val="24"/>
          <w:szCs w:val="24"/>
        </w:rPr>
        <w:t xml:space="preserve"> either the single</w:t>
      </w:r>
      <w:r w:rsidR="006F4F59" w:rsidRPr="00F9219D">
        <w:rPr>
          <w:rFonts w:ascii="Times New Roman" w:hAnsi="Times New Roman" w:cs="Times New Roman"/>
          <w:sz w:val="24"/>
          <w:szCs w:val="24"/>
        </w:rPr>
        <w:t>-</w:t>
      </w:r>
      <w:r w:rsidRPr="00F9219D">
        <w:rPr>
          <w:rFonts w:ascii="Times New Roman" w:hAnsi="Times New Roman" w:cs="Times New Roman"/>
          <w:sz w:val="24"/>
          <w:szCs w:val="24"/>
        </w:rPr>
        <w:t xml:space="preserve">task or dual-task conditions) were </w:t>
      </w:r>
      <w:r w:rsidR="00D62E89" w:rsidRPr="00F9219D">
        <w:rPr>
          <w:rFonts w:ascii="Times New Roman" w:hAnsi="Times New Roman" w:cs="Times New Roman"/>
          <w:sz w:val="24"/>
          <w:szCs w:val="24"/>
        </w:rPr>
        <w:t>excluded</w:t>
      </w:r>
      <w:r w:rsidRPr="00F9219D">
        <w:rPr>
          <w:rFonts w:ascii="Times New Roman" w:hAnsi="Times New Roman" w:cs="Times New Roman"/>
          <w:sz w:val="24"/>
          <w:szCs w:val="24"/>
        </w:rPr>
        <w:t>, leaving 29 subjects</w:t>
      </w:r>
      <w:r w:rsidR="00BF4E04" w:rsidRPr="00F9219D">
        <w:rPr>
          <w:rFonts w:ascii="Times New Roman" w:hAnsi="Times New Roman" w:cs="Times New Roman"/>
          <w:sz w:val="24"/>
          <w:szCs w:val="24"/>
        </w:rPr>
        <w:t xml:space="preserve"> </w:t>
      </w:r>
      <w:r w:rsidRPr="00F9219D">
        <w:rPr>
          <w:rFonts w:ascii="Times New Roman" w:hAnsi="Times New Roman" w:cs="Times New Roman"/>
          <w:sz w:val="24"/>
          <w:szCs w:val="24"/>
        </w:rPr>
        <w:t xml:space="preserve">eligible for further analysis. The mean RTs and accuracy rates were submitted to a 2 (task order: ‘Auditory_Visual’ vs. ‘Visual_Auditory’) × 2 (SOA: 300 ms vs. 1000 ms) × 2 (response order: T1 vs. T2) repeated-measures analysis of variance (ANOVA), respectively. Significant interactions were further analyzed via planned paired </w:t>
      </w:r>
      <w:r w:rsidRPr="00F9219D">
        <w:rPr>
          <w:rFonts w:ascii="Times New Roman" w:hAnsi="Times New Roman" w:cs="Times New Roman"/>
          <w:i/>
          <w:iCs/>
          <w:sz w:val="24"/>
          <w:szCs w:val="24"/>
        </w:rPr>
        <w:t>t</w:t>
      </w:r>
      <w:r w:rsidRPr="00F9219D">
        <w:rPr>
          <w:rFonts w:ascii="Times New Roman" w:hAnsi="Times New Roman" w:cs="Times New Roman"/>
          <w:sz w:val="24"/>
          <w:szCs w:val="24"/>
        </w:rPr>
        <w:t xml:space="preserve">-tests on simple effects. </w:t>
      </w:r>
    </w:p>
    <w:p w14:paraId="52A60E2E" w14:textId="77777777" w:rsidR="007C0DE3" w:rsidRPr="00F9219D" w:rsidRDefault="007C0DE3" w:rsidP="00CB352E">
      <w:pPr>
        <w:spacing w:line="480" w:lineRule="auto"/>
        <w:jc w:val="left"/>
        <w:rPr>
          <w:rFonts w:ascii="Times New Roman" w:hAnsi="Times New Roman" w:cs="Times New Roman"/>
          <w:sz w:val="24"/>
          <w:szCs w:val="24"/>
        </w:rPr>
      </w:pPr>
    </w:p>
    <w:p w14:paraId="477AE4E2" w14:textId="154252D3" w:rsidR="007C0DE3" w:rsidRPr="00F9219D" w:rsidRDefault="00C342BE" w:rsidP="00CB352E">
      <w:pPr>
        <w:spacing w:line="480" w:lineRule="auto"/>
        <w:jc w:val="left"/>
        <w:rPr>
          <w:rFonts w:ascii="Times New Roman" w:hAnsi="Times New Roman" w:cs="Times New Roman"/>
          <w:b/>
          <w:bCs/>
          <w:sz w:val="24"/>
          <w:szCs w:val="24"/>
        </w:rPr>
      </w:pPr>
      <w:r w:rsidRPr="00F9219D">
        <w:rPr>
          <w:rFonts w:ascii="Times New Roman" w:hAnsi="Times New Roman" w:cs="Times New Roman"/>
          <w:b/>
          <w:bCs/>
          <w:sz w:val="24"/>
          <w:szCs w:val="24"/>
        </w:rPr>
        <w:t>2.4</w:t>
      </w:r>
      <w:r w:rsidR="007C26FE" w:rsidRPr="00F9219D">
        <w:rPr>
          <w:rFonts w:ascii="Times New Roman" w:hAnsi="Times New Roman" w:cs="Times New Roman"/>
          <w:b/>
          <w:bCs/>
          <w:sz w:val="24"/>
          <w:szCs w:val="24"/>
        </w:rPr>
        <w:t>.</w:t>
      </w:r>
      <w:r w:rsidRPr="00F9219D">
        <w:rPr>
          <w:rFonts w:ascii="Times New Roman" w:hAnsi="Times New Roman" w:cs="Times New Roman"/>
          <w:b/>
          <w:bCs/>
          <w:sz w:val="24"/>
          <w:szCs w:val="24"/>
        </w:rPr>
        <w:t xml:space="preserve"> </w:t>
      </w:r>
      <w:r w:rsidR="007C0DE3" w:rsidRPr="00F9219D">
        <w:rPr>
          <w:rFonts w:ascii="Times New Roman" w:hAnsi="Times New Roman" w:cs="Times New Roman"/>
          <w:b/>
          <w:bCs/>
          <w:sz w:val="24"/>
          <w:szCs w:val="24"/>
        </w:rPr>
        <w:t>Imaging data acquisition and preprocessing</w:t>
      </w:r>
    </w:p>
    <w:p w14:paraId="50AB9AB3" w14:textId="101ECAC6" w:rsidR="007C0DE3" w:rsidRPr="00F9219D" w:rsidRDefault="007C0DE3" w:rsidP="00CB352E">
      <w:pPr>
        <w:spacing w:line="480" w:lineRule="auto"/>
        <w:jc w:val="left"/>
        <w:rPr>
          <w:rFonts w:ascii="Times New Roman" w:eastAsia="DengXian" w:hAnsi="Times New Roman" w:cs="Times New Roman"/>
          <w:sz w:val="24"/>
          <w:szCs w:val="24"/>
        </w:rPr>
      </w:pPr>
      <w:r w:rsidRPr="00F9219D">
        <w:rPr>
          <w:rFonts w:ascii="Times New Roman" w:eastAsia="DengXian" w:hAnsi="Times New Roman" w:cs="Times New Roman"/>
          <w:sz w:val="24"/>
          <w:szCs w:val="24"/>
        </w:rPr>
        <w:t>We utilized a Siemens 3T trio system at the Brain Imaging Center of South China Normal University for the neuroimaging data acquisition. For the collection of functional images, we used a T2</w:t>
      </w:r>
      <w:r w:rsidR="00010941" w:rsidRPr="00F9219D">
        <w:rPr>
          <w:rFonts w:ascii="Times New Roman" w:eastAsia="DengXian" w:hAnsi="Times New Roman" w:cs="Times New Roman"/>
          <w:sz w:val="24"/>
          <w:szCs w:val="24"/>
        </w:rPr>
        <w:t>*</w:t>
      </w:r>
      <w:r w:rsidRPr="00F9219D">
        <w:rPr>
          <w:rFonts w:ascii="Times New Roman" w:eastAsia="DengXian" w:hAnsi="Times New Roman" w:cs="Times New Roman"/>
          <w:sz w:val="24"/>
          <w:szCs w:val="24"/>
        </w:rPr>
        <w:t xml:space="preserve">-weighted echo planar imaging sequence with the following parameters: </w:t>
      </w:r>
      <w:r w:rsidRPr="00F9219D">
        <w:rPr>
          <w:rFonts w:ascii="Times New Roman" w:hAnsi="Times New Roman" w:cs="Times New Roman"/>
          <w:sz w:val="24"/>
          <w:szCs w:val="24"/>
        </w:rPr>
        <w:t>matrix size = 64 × 64</w:t>
      </w:r>
      <w:r w:rsidRPr="00F9219D">
        <w:rPr>
          <w:rFonts w:ascii="Times New Roman" w:hAnsi="Times New Roman" w:cs="Times New Roman" w:hint="eastAsia"/>
          <w:sz w:val="24"/>
          <w:szCs w:val="24"/>
        </w:rPr>
        <w:t>;</w:t>
      </w:r>
      <w:r w:rsidRPr="00F9219D">
        <w:rPr>
          <w:rFonts w:ascii="Times New Roman" w:hAnsi="Times New Roman" w:cs="Times New Roman"/>
          <w:sz w:val="24"/>
          <w:szCs w:val="24"/>
        </w:rPr>
        <w:t xml:space="preserve"> voxel size = 3.2 × 3.2 × 4.2 mm</w:t>
      </w:r>
      <w:r w:rsidRPr="00F9219D">
        <w:rPr>
          <w:rFonts w:ascii="Times New Roman" w:hAnsi="Times New Roman" w:cs="Times New Roman"/>
          <w:sz w:val="24"/>
          <w:szCs w:val="24"/>
          <w:vertAlign w:val="superscript"/>
        </w:rPr>
        <w:t>3</w:t>
      </w:r>
      <w:r w:rsidRPr="00F9219D">
        <w:rPr>
          <w:rFonts w:ascii="Times New Roman" w:hAnsi="Times New Roman" w:cs="Times New Roman"/>
          <w:sz w:val="24"/>
          <w:szCs w:val="24"/>
        </w:rPr>
        <w:t>; 33 transversal slices; slice thickness = 3.5 mm; slice gap = 0.7 mm; TR = 2000 ms; TE = 30 ms; FOV = 220 mm; flip angle = 90</w:t>
      </w:r>
      <w:r w:rsidRPr="00F9219D">
        <w:rPr>
          <w:rFonts w:ascii="Times New Roman" w:eastAsia="DengXian" w:hAnsi="Times New Roman" w:cs="Times New Roman"/>
          <w:sz w:val="24"/>
          <w:szCs w:val="24"/>
        </w:rPr>
        <w:t>°. A single functional scanning session produced 1044 scans, from which the first 5 volumes were discarded to allow for T1 equilibration effects. For the collection of structural images, we used a T1-weighted 3-dimensional sagittal magnetization prepared rapid-acquisition gradient-echo pulse sequence with the following parameters: matrix size = 256</w:t>
      </w:r>
      <w:r w:rsidRPr="00F9219D">
        <w:rPr>
          <w:rFonts w:ascii="Times New Roman" w:hAnsi="Times New Roman" w:cs="Times New Roman"/>
          <w:sz w:val="24"/>
          <w:szCs w:val="24"/>
        </w:rPr>
        <w:t xml:space="preserve"> × 256; voxel size = 1 × 1 × 1 mm</w:t>
      </w:r>
      <w:r w:rsidRPr="00F9219D">
        <w:rPr>
          <w:rFonts w:ascii="Times New Roman" w:hAnsi="Times New Roman" w:cs="Times New Roman"/>
          <w:sz w:val="24"/>
          <w:szCs w:val="24"/>
          <w:vertAlign w:val="superscript"/>
        </w:rPr>
        <w:t>3</w:t>
      </w:r>
      <w:r w:rsidRPr="00F9219D">
        <w:rPr>
          <w:rFonts w:ascii="Times New Roman" w:hAnsi="Times New Roman" w:cs="Times New Roman"/>
          <w:sz w:val="24"/>
          <w:szCs w:val="24"/>
        </w:rPr>
        <w:t>; 176 sagittal slices; thickness = 1 mm; TR = 2300 mm; TE = 3.24 ms; FOV = 256 mm; flip angle = 9</w:t>
      </w:r>
      <w:r w:rsidRPr="00F9219D">
        <w:rPr>
          <w:rFonts w:ascii="Times New Roman" w:eastAsia="DengXian" w:hAnsi="Times New Roman" w:cs="Times New Roman"/>
          <w:sz w:val="24"/>
          <w:szCs w:val="24"/>
        </w:rPr>
        <w:t>°.</w:t>
      </w:r>
    </w:p>
    <w:p w14:paraId="625AB4BE" w14:textId="77777777" w:rsidR="007C0DE3" w:rsidRPr="00F9219D" w:rsidRDefault="007C0DE3" w:rsidP="00CB352E">
      <w:pPr>
        <w:spacing w:line="480" w:lineRule="auto"/>
        <w:jc w:val="left"/>
        <w:rPr>
          <w:rFonts w:ascii="Times New Roman" w:hAnsi="Times New Roman" w:cs="Times New Roman"/>
          <w:sz w:val="24"/>
          <w:szCs w:val="24"/>
        </w:rPr>
      </w:pPr>
    </w:p>
    <w:p w14:paraId="4CD4D68F" w14:textId="58367620" w:rsidR="007C0DE3" w:rsidRPr="00F9219D" w:rsidRDefault="007C0DE3" w:rsidP="00CB352E">
      <w:pPr>
        <w:spacing w:line="480" w:lineRule="auto"/>
        <w:jc w:val="left"/>
        <w:rPr>
          <w:rFonts w:ascii="Times New Roman" w:eastAsia="DengXian" w:hAnsi="Times New Roman" w:cs="Times New Roman"/>
          <w:sz w:val="24"/>
          <w:szCs w:val="24"/>
        </w:rPr>
      </w:pPr>
      <w:r w:rsidRPr="00F9219D">
        <w:rPr>
          <w:rFonts w:ascii="Times New Roman" w:hAnsi="Times New Roman" w:cs="Times New Roman"/>
          <w:sz w:val="24"/>
          <w:szCs w:val="24"/>
        </w:rPr>
        <w:t>Data processing was conducted with SP</w:t>
      </w:r>
      <w:r w:rsidR="00546CF2" w:rsidRPr="00F9219D">
        <w:rPr>
          <w:rFonts w:ascii="Times New Roman" w:hAnsi="Times New Roman" w:cs="Times New Roman"/>
          <w:sz w:val="24"/>
          <w:szCs w:val="24"/>
        </w:rPr>
        <w:t>M</w:t>
      </w:r>
      <w:r w:rsidRPr="00F9219D">
        <w:rPr>
          <w:rFonts w:ascii="Times New Roman" w:hAnsi="Times New Roman" w:cs="Times New Roman"/>
          <w:sz w:val="24"/>
          <w:szCs w:val="24"/>
        </w:rPr>
        <w:t xml:space="preserve">12 </w:t>
      </w:r>
      <w:r w:rsidRPr="00F9219D">
        <w:rPr>
          <w:rFonts w:ascii="Times New Roman" w:eastAsia="DengXian" w:hAnsi="Times New Roman" w:cs="Times New Roman"/>
          <w:sz w:val="24"/>
          <w:szCs w:val="24"/>
        </w:rPr>
        <w:t xml:space="preserve">(Wellcome Department of Imaging Neuroscience, London, NK; http://www.fil.ion.ucl.ac.uk). </w:t>
      </w:r>
      <w:r w:rsidR="006155B2" w:rsidRPr="00F9219D">
        <w:rPr>
          <w:rFonts w:ascii="Times New Roman" w:eastAsia="DengXian" w:hAnsi="Times New Roman" w:cs="Times New Roman"/>
          <w:sz w:val="24"/>
          <w:szCs w:val="24"/>
        </w:rPr>
        <w:t>The f</w:t>
      </w:r>
      <w:r w:rsidRPr="00F9219D">
        <w:rPr>
          <w:rFonts w:ascii="Times New Roman" w:eastAsia="DengXian" w:hAnsi="Times New Roman" w:cs="Times New Roman"/>
          <w:sz w:val="24"/>
          <w:szCs w:val="24"/>
        </w:rPr>
        <w:t>unctional images were realigned to the first volume for motion correction. Subsequently, the “unified segmentation” function in SPM12 was deployed to compute the mean echo planar image for each subject</w:t>
      </w:r>
      <w:r w:rsidRPr="00F9219D">
        <w:rPr>
          <w:rFonts w:ascii="Times New Roman" w:eastAsia="DengXian" w:hAnsi="Times New Roman" w:cs="Times New Roman" w:hint="eastAsia"/>
          <w:sz w:val="24"/>
          <w:szCs w:val="24"/>
        </w:rPr>
        <w:t>,</w:t>
      </w:r>
      <w:r w:rsidRPr="00F9219D">
        <w:rPr>
          <w:rFonts w:ascii="Times New Roman" w:eastAsia="DengXian" w:hAnsi="Times New Roman" w:cs="Times New Roman"/>
          <w:sz w:val="24"/>
          <w:szCs w:val="24"/>
        </w:rPr>
        <w:t xml:space="preserve"> and we then normalized these images spatially to the single-participant</w:t>
      </w:r>
      <w:r w:rsidR="00BF4E04" w:rsidRPr="00F9219D">
        <w:rPr>
          <w:rFonts w:ascii="Times New Roman" w:eastAsia="DengXian" w:hAnsi="Times New Roman" w:cs="Times New Roman"/>
          <w:sz w:val="24"/>
          <w:szCs w:val="24"/>
        </w:rPr>
        <w:t xml:space="preserve"> MNI</w:t>
      </w:r>
      <w:r w:rsidRPr="00F9219D">
        <w:rPr>
          <w:rFonts w:ascii="Times New Roman" w:eastAsia="DengXian" w:hAnsi="Times New Roman" w:cs="Times New Roman"/>
          <w:sz w:val="24"/>
          <w:szCs w:val="24"/>
        </w:rPr>
        <w:t xml:space="preserve"> template. This built-in algorithm is based on a probabilistic framework that integrates image registration, tissue classification, and bias correction into a generative model. The parameters of a discrete cosine transform, which were derived from the segmentation procedure, were then combined with the deformation field whereby the individual data were moved into the space of single-participant </w:t>
      </w:r>
      <w:r w:rsidR="006155B2" w:rsidRPr="00F9219D">
        <w:rPr>
          <w:rFonts w:ascii="Times New Roman" w:eastAsia="DengXian" w:hAnsi="Times New Roman" w:cs="Times New Roman"/>
          <w:sz w:val="24"/>
          <w:szCs w:val="24"/>
        </w:rPr>
        <w:t xml:space="preserve">MNI </w:t>
      </w:r>
      <w:r w:rsidRPr="00F9219D">
        <w:rPr>
          <w:rFonts w:ascii="Times New Roman" w:eastAsia="DengXian" w:hAnsi="Times New Roman" w:cs="Times New Roman"/>
          <w:sz w:val="24"/>
          <w:szCs w:val="24"/>
        </w:rPr>
        <w:t>template. The resulting deformation was then applied to individual EPI volumes. All images were thus transformed into the standard MNI space and resampled to 2</w:t>
      </w:r>
      <w:r w:rsidRPr="00F9219D">
        <w:rPr>
          <w:rFonts w:ascii="Times New Roman" w:hAnsi="Times New Roman" w:cs="Times New Roman"/>
          <w:sz w:val="24"/>
          <w:szCs w:val="24"/>
        </w:rPr>
        <w:t xml:space="preserve"> × 2 × 2 mm</w:t>
      </w:r>
      <w:r w:rsidRPr="00F9219D">
        <w:rPr>
          <w:rFonts w:ascii="Times New Roman" w:hAnsi="Times New Roman" w:cs="Times New Roman"/>
          <w:sz w:val="24"/>
          <w:szCs w:val="24"/>
          <w:vertAlign w:val="superscript"/>
        </w:rPr>
        <w:t>3</w:t>
      </w:r>
      <w:r w:rsidRPr="00F9219D">
        <w:rPr>
          <w:rFonts w:ascii="Times New Roman" w:hAnsi="Times New Roman" w:cs="Times New Roman"/>
          <w:sz w:val="24"/>
          <w:szCs w:val="24"/>
        </w:rPr>
        <w:t xml:space="preserve"> voxel size</w:t>
      </w:r>
      <w:r w:rsidRPr="00F9219D">
        <w:rPr>
          <w:rFonts w:ascii="Times New Roman" w:eastAsia="DengXian" w:hAnsi="Times New Roman" w:cs="Times New Roman"/>
          <w:sz w:val="24"/>
          <w:szCs w:val="24"/>
        </w:rPr>
        <w:t xml:space="preserve">. </w:t>
      </w:r>
      <w:r w:rsidR="006155B2" w:rsidRPr="00F9219D">
        <w:rPr>
          <w:rFonts w:ascii="Times New Roman" w:eastAsia="DengXian" w:hAnsi="Times New Roman" w:cs="Times New Roman"/>
          <w:sz w:val="24"/>
          <w:szCs w:val="24"/>
        </w:rPr>
        <w:t>Finally, t</w:t>
      </w:r>
      <w:r w:rsidRPr="00F9219D">
        <w:rPr>
          <w:rFonts w:ascii="Times New Roman" w:eastAsia="DengXian" w:hAnsi="Times New Roman" w:cs="Times New Roman"/>
          <w:sz w:val="24"/>
          <w:szCs w:val="24"/>
        </w:rPr>
        <w:t xml:space="preserve">he data were smoothed with a Gaussian kernel of 6 mm full-width half-maximum to increase signal-to-noise ratio. </w:t>
      </w:r>
    </w:p>
    <w:p w14:paraId="1C37F741" w14:textId="77777777" w:rsidR="007C0DE3" w:rsidRPr="00F9219D" w:rsidRDefault="007C0DE3" w:rsidP="00CB352E">
      <w:pPr>
        <w:spacing w:line="480" w:lineRule="auto"/>
        <w:jc w:val="left"/>
        <w:rPr>
          <w:rFonts w:ascii="Times New Roman" w:hAnsi="Times New Roman" w:cs="Times New Roman"/>
          <w:sz w:val="24"/>
          <w:szCs w:val="24"/>
        </w:rPr>
      </w:pPr>
    </w:p>
    <w:p w14:paraId="2A154125" w14:textId="0662BEE7" w:rsidR="007C0DE3" w:rsidRPr="00F9219D" w:rsidRDefault="00C342BE" w:rsidP="00CB352E">
      <w:pPr>
        <w:spacing w:line="480" w:lineRule="auto"/>
        <w:jc w:val="left"/>
        <w:rPr>
          <w:rFonts w:ascii="Times New Roman" w:hAnsi="Times New Roman" w:cs="Times New Roman"/>
          <w:b/>
          <w:bCs/>
          <w:sz w:val="24"/>
          <w:szCs w:val="24"/>
        </w:rPr>
      </w:pPr>
      <w:r w:rsidRPr="00F9219D">
        <w:rPr>
          <w:rFonts w:ascii="Times New Roman" w:hAnsi="Times New Roman" w:cs="Times New Roman"/>
          <w:b/>
          <w:bCs/>
          <w:sz w:val="24"/>
          <w:szCs w:val="24"/>
        </w:rPr>
        <w:t>2.5</w:t>
      </w:r>
      <w:r w:rsidR="007C26FE" w:rsidRPr="00F9219D">
        <w:rPr>
          <w:rFonts w:ascii="Times New Roman" w:hAnsi="Times New Roman" w:cs="Times New Roman"/>
          <w:b/>
          <w:bCs/>
          <w:sz w:val="24"/>
          <w:szCs w:val="24"/>
        </w:rPr>
        <w:t>.</w:t>
      </w:r>
      <w:r w:rsidRPr="00F9219D">
        <w:rPr>
          <w:rFonts w:ascii="Times New Roman" w:hAnsi="Times New Roman" w:cs="Times New Roman"/>
          <w:b/>
          <w:bCs/>
          <w:sz w:val="24"/>
          <w:szCs w:val="24"/>
        </w:rPr>
        <w:t xml:space="preserve"> </w:t>
      </w:r>
      <w:r w:rsidR="007C0DE3" w:rsidRPr="00F9219D">
        <w:rPr>
          <w:rFonts w:ascii="Times New Roman" w:hAnsi="Times New Roman" w:cs="Times New Roman"/>
          <w:b/>
          <w:bCs/>
          <w:sz w:val="24"/>
          <w:szCs w:val="24"/>
        </w:rPr>
        <w:t>Statistical analysis of imaging data</w:t>
      </w:r>
    </w:p>
    <w:p w14:paraId="0C70FBB1" w14:textId="076A6DA4" w:rsidR="007C0DE3" w:rsidRPr="00F9219D" w:rsidRDefault="007C0DE3" w:rsidP="00CB352E">
      <w:pPr>
        <w:spacing w:line="480" w:lineRule="auto"/>
        <w:jc w:val="left"/>
        <w:rPr>
          <w:rFonts w:ascii="Times New Roman" w:hAnsi="Times New Roman" w:cs="Times New Roman"/>
          <w:sz w:val="24"/>
          <w:szCs w:val="24"/>
        </w:rPr>
      </w:pPr>
      <w:r w:rsidRPr="00F9219D">
        <w:rPr>
          <w:rFonts w:ascii="Times New Roman" w:eastAsia="DengXian" w:hAnsi="Times New Roman" w:cs="Times New Roman"/>
          <w:sz w:val="24"/>
          <w:szCs w:val="24"/>
        </w:rPr>
        <w:t xml:space="preserve">The time series in each voxel was high-pass-filtered at </w:t>
      </w:r>
      <w:r w:rsidR="008E6FE0" w:rsidRPr="00F9219D">
        <w:rPr>
          <w:rFonts w:ascii="Times New Roman" w:eastAsia="DengXian" w:hAnsi="Times New Roman" w:cs="Times New Roman"/>
          <w:sz w:val="24"/>
          <w:szCs w:val="24"/>
        </w:rPr>
        <w:t xml:space="preserve">a frequency of </w:t>
      </w:r>
      <w:r w:rsidRPr="00F9219D">
        <w:rPr>
          <w:rFonts w:ascii="Times New Roman" w:eastAsia="DengXian" w:hAnsi="Times New Roman" w:cs="Times New Roman"/>
          <w:sz w:val="24"/>
          <w:szCs w:val="24"/>
        </w:rPr>
        <w:t>1/128 Hz</w:t>
      </w:r>
      <w:r w:rsidR="008E6FE0" w:rsidRPr="00F9219D">
        <w:rPr>
          <w:rFonts w:ascii="Times New Roman" w:eastAsia="DengXian" w:hAnsi="Times New Roman" w:cs="Times New Roman"/>
          <w:sz w:val="24"/>
          <w:szCs w:val="24"/>
        </w:rPr>
        <w:t xml:space="preserve"> to remove low-frequency noise</w:t>
      </w:r>
      <w:r w:rsidRPr="00F9219D">
        <w:rPr>
          <w:rFonts w:ascii="Times New Roman" w:eastAsia="DengXian" w:hAnsi="Times New Roman" w:cs="Times New Roman"/>
          <w:sz w:val="24"/>
          <w:szCs w:val="24"/>
        </w:rPr>
        <w:t xml:space="preserve">. </w:t>
      </w:r>
      <w:r w:rsidRPr="00F9219D">
        <w:rPr>
          <w:rFonts w:ascii="Times New Roman" w:hAnsi="Times New Roman" w:cs="Times New Roman"/>
          <w:sz w:val="24"/>
          <w:szCs w:val="24"/>
        </w:rPr>
        <w:t xml:space="preserve">Temporal autocorrelation was </w:t>
      </w:r>
      <w:r w:rsidR="008E6FE0" w:rsidRPr="00F9219D">
        <w:rPr>
          <w:rFonts w:ascii="Times New Roman" w:hAnsi="Times New Roman" w:cs="Times New Roman"/>
          <w:sz w:val="24"/>
          <w:szCs w:val="24"/>
        </w:rPr>
        <w:t xml:space="preserve">accounted for by </w:t>
      </w:r>
      <w:r w:rsidRPr="00F9219D">
        <w:rPr>
          <w:rFonts w:ascii="Times New Roman" w:hAnsi="Times New Roman" w:cs="Times New Roman"/>
          <w:sz w:val="24"/>
          <w:szCs w:val="24"/>
        </w:rPr>
        <w:t>model</w:t>
      </w:r>
      <w:r w:rsidR="008E6FE0" w:rsidRPr="00F9219D">
        <w:rPr>
          <w:rFonts w:ascii="Times New Roman" w:hAnsi="Times New Roman" w:cs="Times New Roman"/>
          <w:sz w:val="24"/>
          <w:szCs w:val="24"/>
        </w:rPr>
        <w:t>ing it</w:t>
      </w:r>
      <w:r w:rsidRPr="00F9219D">
        <w:rPr>
          <w:rFonts w:ascii="Times New Roman" w:hAnsi="Times New Roman" w:cs="Times New Roman"/>
          <w:sz w:val="24"/>
          <w:szCs w:val="24"/>
        </w:rPr>
        <w:t xml:space="preserve"> using an AR (1) process. At the individual level, a general linear model (GLM) with six events of interest was estimated</w:t>
      </w:r>
      <w:r w:rsidR="003F245D" w:rsidRPr="00F9219D">
        <w:rPr>
          <w:rFonts w:ascii="Times New Roman" w:hAnsi="Times New Roman" w:cs="Times New Roman"/>
          <w:sz w:val="24"/>
          <w:szCs w:val="24"/>
        </w:rPr>
        <w:t>, including</w:t>
      </w:r>
      <w:r w:rsidRPr="00F9219D">
        <w:rPr>
          <w:rFonts w:ascii="Times New Roman" w:hAnsi="Times New Roman" w:cs="Times New Roman"/>
          <w:sz w:val="24"/>
          <w:szCs w:val="24"/>
        </w:rPr>
        <w:t xml:space="preserve"> the two types of single</w:t>
      </w:r>
      <w:r w:rsidR="006F4F59" w:rsidRPr="00F9219D">
        <w:rPr>
          <w:rFonts w:ascii="Times New Roman" w:hAnsi="Times New Roman" w:cs="Times New Roman"/>
          <w:sz w:val="24"/>
          <w:szCs w:val="24"/>
        </w:rPr>
        <w:t>-</w:t>
      </w:r>
      <w:r w:rsidRPr="00F9219D">
        <w:rPr>
          <w:rFonts w:ascii="Times New Roman" w:hAnsi="Times New Roman" w:cs="Times New Roman"/>
          <w:sz w:val="24"/>
          <w:szCs w:val="24"/>
        </w:rPr>
        <w:t>task conditions and the four types of dual-task conditions. The single</w:t>
      </w:r>
      <w:r w:rsidR="00BF235E" w:rsidRPr="00F9219D">
        <w:rPr>
          <w:rFonts w:ascii="Times New Roman" w:hAnsi="Times New Roman" w:cs="Times New Roman"/>
          <w:sz w:val="24"/>
          <w:szCs w:val="24"/>
        </w:rPr>
        <w:t>-</w:t>
      </w:r>
      <w:r w:rsidRPr="00F9219D">
        <w:rPr>
          <w:rFonts w:ascii="Times New Roman" w:hAnsi="Times New Roman" w:cs="Times New Roman"/>
          <w:sz w:val="24"/>
          <w:szCs w:val="24"/>
        </w:rPr>
        <w:t>task events were time</w:t>
      </w:r>
      <w:r w:rsidR="00484640" w:rsidRPr="00F9219D">
        <w:rPr>
          <w:rFonts w:ascii="Times New Roman" w:hAnsi="Times New Roman" w:cs="Times New Roman"/>
          <w:sz w:val="24"/>
          <w:szCs w:val="24"/>
        </w:rPr>
        <w:t>-</w:t>
      </w:r>
      <w:r w:rsidRPr="00F9219D">
        <w:rPr>
          <w:rFonts w:ascii="Times New Roman" w:hAnsi="Times New Roman" w:cs="Times New Roman"/>
          <w:sz w:val="24"/>
          <w:szCs w:val="24"/>
        </w:rPr>
        <w:t>locked to the onset</w:t>
      </w:r>
      <w:r w:rsidR="00FE108A" w:rsidRPr="00F9219D">
        <w:rPr>
          <w:rFonts w:ascii="Times New Roman" w:hAnsi="Times New Roman" w:cs="Times New Roman"/>
          <w:sz w:val="24"/>
          <w:szCs w:val="24"/>
        </w:rPr>
        <w:t>s</w:t>
      </w:r>
      <w:r w:rsidRPr="00F9219D">
        <w:rPr>
          <w:rFonts w:ascii="Times New Roman" w:hAnsi="Times New Roman" w:cs="Times New Roman"/>
          <w:sz w:val="24"/>
          <w:szCs w:val="24"/>
        </w:rPr>
        <w:t xml:space="preserve"> of the target. The dual-task events were time</w:t>
      </w:r>
      <w:r w:rsidR="00484640" w:rsidRPr="00F9219D">
        <w:rPr>
          <w:rFonts w:ascii="Times New Roman" w:hAnsi="Times New Roman" w:cs="Times New Roman"/>
          <w:sz w:val="24"/>
          <w:szCs w:val="24"/>
        </w:rPr>
        <w:t>-</w:t>
      </w:r>
      <w:r w:rsidRPr="00F9219D">
        <w:rPr>
          <w:rFonts w:ascii="Times New Roman" w:hAnsi="Times New Roman" w:cs="Times New Roman"/>
          <w:sz w:val="24"/>
          <w:szCs w:val="24"/>
        </w:rPr>
        <w:t>locked to the onset</w:t>
      </w:r>
      <w:r w:rsidR="00FE108A" w:rsidRPr="00F9219D">
        <w:rPr>
          <w:rFonts w:ascii="Times New Roman" w:hAnsi="Times New Roman" w:cs="Times New Roman"/>
          <w:sz w:val="24"/>
          <w:szCs w:val="24"/>
        </w:rPr>
        <w:t>s</w:t>
      </w:r>
      <w:r w:rsidRPr="00F9219D">
        <w:rPr>
          <w:rFonts w:ascii="Times New Roman" w:hAnsi="Times New Roman" w:cs="Times New Roman"/>
          <w:sz w:val="24"/>
          <w:szCs w:val="24"/>
        </w:rPr>
        <w:t xml:space="preserve"> of the second target since we were most interested </w:t>
      </w:r>
      <w:r w:rsidRPr="00F9219D">
        <w:rPr>
          <w:rFonts w:ascii="Times New Roman" w:hAnsi="Times New Roman" w:cs="Times New Roman"/>
          <w:sz w:val="24"/>
          <w:szCs w:val="24"/>
        </w:rPr>
        <w:lastRenderedPageBreak/>
        <w:t>in the PRP effect imposed on the second task</w:t>
      </w:r>
      <w:r w:rsidR="002C32BC" w:rsidRPr="00F9219D">
        <w:rPr>
          <w:rFonts w:ascii="Times New Roman" w:hAnsi="Times New Roman" w:cs="Times New Roman"/>
          <w:sz w:val="24"/>
          <w:szCs w:val="24"/>
        </w:rPr>
        <w:t>, namely, the neural fate of the second task when it came</w:t>
      </w:r>
      <w:r w:rsidR="004118D7" w:rsidRPr="00F9219D">
        <w:rPr>
          <w:rFonts w:ascii="Times New Roman" w:hAnsi="Times New Roman" w:cs="Times New Roman"/>
          <w:sz w:val="24"/>
          <w:szCs w:val="24"/>
        </w:rPr>
        <w:t xml:space="preserve"> to compete </w:t>
      </w:r>
      <w:r w:rsidR="006C69E4" w:rsidRPr="00F9219D">
        <w:rPr>
          <w:rFonts w:ascii="Times New Roman" w:hAnsi="Times New Roman" w:cs="Times New Roman"/>
          <w:sz w:val="24"/>
          <w:szCs w:val="24"/>
        </w:rPr>
        <w:t xml:space="preserve">for </w:t>
      </w:r>
      <w:r w:rsidR="002A4686" w:rsidRPr="00F9219D">
        <w:rPr>
          <w:rFonts w:ascii="Times New Roman" w:hAnsi="Times New Roman" w:cs="Times New Roman"/>
          <w:sz w:val="24"/>
          <w:szCs w:val="24"/>
        </w:rPr>
        <w:t xml:space="preserve">the </w:t>
      </w:r>
      <w:r w:rsidR="004118D7" w:rsidRPr="00F9219D">
        <w:rPr>
          <w:rFonts w:ascii="Times New Roman" w:hAnsi="Times New Roman" w:cs="Times New Roman"/>
          <w:sz w:val="24"/>
          <w:szCs w:val="24"/>
        </w:rPr>
        <w:t>neural resources with the first task</w:t>
      </w:r>
      <w:r w:rsidRPr="00F9219D">
        <w:rPr>
          <w:rFonts w:ascii="Times New Roman" w:hAnsi="Times New Roman" w:cs="Times New Roman"/>
          <w:sz w:val="24"/>
          <w:szCs w:val="24"/>
        </w:rPr>
        <w:t xml:space="preserve">. All the six events were convolved with the canonical hemodynamic response </w:t>
      </w:r>
      <w:r w:rsidR="00F41F9B" w:rsidRPr="00F9219D">
        <w:rPr>
          <w:rFonts w:ascii="Times New Roman" w:hAnsi="Times New Roman" w:cs="Times New Roman"/>
          <w:sz w:val="24"/>
          <w:szCs w:val="24"/>
        </w:rPr>
        <w:t>function (HRF)</w:t>
      </w:r>
      <w:r w:rsidRPr="00F9219D">
        <w:rPr>
          <w:rFonts w:ascii="Times New Roman" w:hAnsi="Times New Roman" w:cs="Times New Roman"/>
          <w:sz w:val="24"/>
          <w:szCs w:val="24"/>
        </w:rPr>
        <w:t xml:space="preserve"> and its first-order temporal derivative</w:t>
      </w:r>
      <w:r w:rsidR="00F41F9B" w:rsidRPr="00F9219D">
        <w:rPr>
          <w:rFonts w:ascii="Times New Roman" w:hAnsi="Times New Roman" w:cs="Times New Roman"/>
          <w:sz w:val="24"/>
          <w:szCs w:val="24"/>
        </w:rPr>
        <w:t xml:space="preserve"> (TD)</w:t>
      </w:r>
      <w:r w:rsidRPr="00F9219D">
        <w:rPr>
          <w:rFonts w:ascii="Times New Roman" w:hAnsi="Times New Roman" w:cs="Times New Roman"/>
          <w:sz w:val="24"/>
          <w:szCs w:val="24"/>
        </w:rPr>
        <w:t>, with an event duration of 0 s.</w:t>
      </w:r>
      <w:r w:rsidR="00F41F9B" w:rsidRPr="00F9219D">
        <w:rPr>
          <w:rFonts w:ascii="Times New Roman" w:hAnsi="Times New Roman" w:cs="Times New Roman"/>
          <w:sz w:val="24"/>
          <w:szCs w:val="24"/>
        </w:rPr>
        <w:t xml:space="preserve"> The TD was adopted in the GLM to allow for slice-timing problem</w:t>
      </w:r>
      <w:r w:rsidR="00E50929" w:rsidRPr="00F9219D">
        <w:rPr>
          <w:rFonts w:ascii="Times New Roman" w:hAnsi="Times New Roman" w:cs="Times New Roman"/>
          <w:sz w:val="24"/>
          <w:szCs w:val="24"/>
        </w:rPr>
        <w:t xml:space="preserve"> </w:t>
      </w:r>
      <w:r w:rsidR="00E50929" w:rsidRPr="00F9219D">
        <w:rPr>
          <w:rFonts w:ascii="Times New Roman" w:hAnsi="Times New Roman" w:cs="Times New Roman"/>
          <w:sz w:val="24"/>
          <w:szCs w:val="24"/>
        </w:rPr>
        <w:fldChar w:fldCharType="begin">
          <w:fldData xml:space="preserve">PEVuZE5vdGU+PENpdGU+PEF1dGhvcj5Ib3BmaW5nZXI8L0F1dGhvcj48WWVhcj4yMDAwPC9ZZWFy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</w:fldData>
        </w:fldChar>
      </w:r>
      <w:r w:rsidR="00233D0F" w:rsidRPr="00F9219D">
        <w:rPr>
          <w:rFonts w:ascii="Times New Roman" w:hAnsi="Times New Roman" w:cs="Times New Roman"/>
          <w:sz w:val="24"/>
          <w:szCs w:val="24"/>
        </w:rPr>
        <w:instrText xml:space="preserve"> ADDIN EN.CITE </w:instrText>
      </w:r>
      <w:r w:rsidR="00233D0F" w:rsidRPr="00F9219D">
        <w:rPr>
          <w:rFonts w:ascii="Times New Roman" w:hAnsi="Times New Roman" w:cs="Times New Roman"/>
          <w:sz w:val="24"/>
          <w:szCs w:val="24"/>
        </w:rPr>
        <w:fldChar w:fldCharType="begin">
          <w:fldData xml:space="preserve">PEVuZE5vdGU+PENpdGU+PEF1dGhvcj5Ib3BmaW5nZXI8L0F1dGhvcj48WWVhcj4yMDAwPC9ZZWFy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</w:fldData>
        </w:fldChar>
      </w:r>
      <w:r w:rsidR="00233D0F" w:rsidRPr="00F9219D">
        <w:rPr>
          <w:rFonts w:ascii="Times New Roman" w:hAnsi="Times New Roman" w:cs="Times New Roman"/>
          <w:sz w:val="24"/>
          <w:szCs w:val="24"/>
        </w:rPr>
        <w:instrText xml:space="preserve"> ADDIN EN.CITE.DATA </w:instrText>
      </w:r>
      <w:r w:rsidR="00233D0F" w:rsidRPr="00F9219D">
        <w:rPr>
          <w:rFonts w:ascii="Times New Roman" w:hAnsi="Times New Roman" w:cs="Times New Roman"/>
          <w:sz w:val="24"/>
          <w:szCs w:val="24"/>
        </w:rPr>
      </w:r>
      <w:r w:rsidR="00233D0F" w:rsidRPr="00F9219D">
        <w:rPr>
          <w:rFonts w:ascii="Times New Roman" w:hAnsi="Times New Roman" w:cs="Times New Roman"/>
          <w:sz w:val="24"/>
          <w:szCs w:val="24"/>
        </w:rPr>
        <w:fldChar w:fldCharType="end"/>
      </w:r>
      <w:r w:rsidR="00E50929" w:rsidRPr="00F9219D">
        <w:rPr>
          <w:rFonts w:ascii="Times New Roman" w:hAnsi="Times New Roman" w:cs="Times New Roman"/>
          <w:sz w:val="24"/>
          <w:szCs w:val="24"/>
        </w:rPr>
      </w:r>
      <w:r w:rsidR="00E50929" w:rsidRPr="00F9219D">
        <w:rPr>
          <w:rFonts w:ascii="Times New Roman" w:hAnsi="Times New Roman" w:cs="Times New Roman"/>
          <w:sz w:val="24"/>
          <w:szCs w:val="24"/>
        </w:rPr>
        <w:fldChar w:fldCharType="separate"/>
      </w:r>
      <w:r w:rsidR="00233D0F" w:rsidRPr="00F9219D">
        <w:rPr>
          <w:rFonts w:ascii="Times New Roman" w:hAnsi="Times New Roman" w:cs="Times New Roman"/>
          <w:noProof/>
          <w:sz w:val="24"/>
          <w:szCs w:val="24"/>
        </w:rPr>
        <w:t>(Henson et al., 1999; Henson et al., 2002; Hopfinger et al., 2000)</w:t>
      </w:r>
      <w:r w:rsidR="00E50929" w:rsidRPr="00F9219D">
        <w:rPr>
          <w:rFonts w:ascii="Times New Roman" w:hAnsi="Times New Roman" w:cs="Times New Roman"/>
          <w:sz w:val="24"/>
          <w:szCs w:val="24"/>
        </w:rPr>
        <w:fldChar w:fldCharType="end"/>
      </w:r>
      <w:r w:rsidR="00F41F9B" w:rsidRPr="00F9219D">
        <w:rPr>
          <w:rFonts w:ascii="Times New Roman" w:hAnsi="Times New Roman" w:cs="Times New Roman"/>
          <w:sz w:val="24"/>
          <w:szCs w:val="24"/>
        </w:rPr>
        <w:t>.</w:t>
      </w:r>
      <w:r w:rsidRPr="00F9219D">
        <w:rPr>
          <w:rFonts w:ascii="Times New Roman" w:hAnsi="Times New Roman" w:cs="Times New Roman"/>
          <w:sz w:val="24"/>
          <w:szCs w:val="24"/>
        </w:rPr>
        <w:t xml:space="preserve"> </w:t>
      </w:r>
      <w:bookmarkStart w:id="11" w:name="_Hlk122640760"/>
      <w:r w:rsidRPr="00F9219D">
        <w:rPr>
          <w:rFonts w:ascii="Times New Roman" w:hAnsi="Times New Roman" w:cs="Times New Roman"/>
          <w:sz w:val="24"/>
          <w:szCs w:val="24"/>
        </w:rPr>
        <w:t xml:space="preserve">In addition, </w:t>
      </w:r>
      <w:r w:rsidR="00943733" w:rsidRPr="00F9219D">
        <w:rPr>
          <w:rFonts w:ascii="Times New Roman" w:hAnsi="Times New Roman" w:cs="Times New Roman"/>
          <w:sz w:val="24"/>
          <w:szCs w:val="24"/>
        </w:rPr>
        <w:t xml:space="preserve">the </w:t>
      </w:r>
      <w:r w:rsidRPr="00F9219D">
        <w:rPr>
          <w:rFonts w:ascii="Times New Roman" w:hAnsi="Times New Roman" w:cs="Times New Roman"/>
          <w:sz w:val="24"/>
          <w:szCs w:val="24"/>
        </w:rPr>
        <w:t>error trials and the six head movement parameters derived from the realignment procedure were included as regressors of no interest</w:t>
      </w:r>
      <w:r w:rsidR="00484640" w:rsidRPr="00F9219D">
        <w:rPr>
          <w:rFonts w:ascii="Times New Roman" w:hAnsi="Times New Roman" w:cs="Times New Roman"/>
          <w:sz w:val="24"/>
          <w:szCs w:val="24"/>
        </w:rPr>
        <w:t xml:space="preserve"> in the GLM</w:t>
      </w:r>
      <w:r w:rsidRPr="00F9219D">
        <w:rPr>
          <w:rFonts w:ascii="Times New Roman" w:hAnsi="Times New Roman" w:cs="Times New Roman"/>
          <w:sz w:val="24"/>
          <w:szCs w:val="24"/>
        </w:rPr>
        <w:t>.</w:t>
      </w:r>
      <w:bookmarkEnd w:id="11"/>
      <w:r w:rsidRPr="00F9219D">
        <w:rPr>
          <w:rFonts w:ascii="Times New Roman" w:hAnsi="Times New Roman" w:cs="Times New Roman"/>
          <w:sz w:val="24"/>
          <w:szCs w:val="24"/>
        </w:rPr>
        <w:t xml:space="preserve"> Parameter estimates for each voxel were calculated using weighted least</w:t>
      </w:r>
      <w:r w:rsidR="00484640" w:rsidRPr="00F9219D">
        <w:rPr>
          <w:rFonts w:ascii="Times New Roman" w:hAnsi="Times New Roman" w:cs="Times New Roman"/>
          <w:sz w:val="24"/>
          <w:szCs w:val="24"/>
        </w:rPr>
        <w:t xml:space="preserve"> </w:t>
      </w:r>
      <w:r w:rsidRPr="00F9219D">
        <w:rPr>
          <w:rFonts w:ascii="Times New Roman" w:hAnsi="Times New Roman" w:cs="Times New Roman"/>
          <w:sz w:val="24"/>
          <w:szCs w:val="24"/>
        </w:rPr>
        <w:t>squares to provide maximum likelihood estimators based on the temporal autocorrelation of the data</w:t>
      </w:r>
      <w:r w:rsidR="005F1619" w:rsidRPr="00F9219D">
        <w:rPr>
          <w:rFonts w:ascii="Times New Roman" w:hAnsi="Times New Roman" w:cs="Times New Roman"/>
          <w:sz w:val="24"/>
          <w:szCs w:val="24"/>
        </w:rPr>
        <w:t xml:space="preserve"> </w:t>
      </w:r>
      <w:r w:rsidR="005F1619" w:rsidRPr="00F9219D">
        <w:rPr>
          <w:rFonts w:ascii="Times New Roman" w:hAnsi="Times New Roman" w:cs="Times New Roman"/>
          <w:sz w:val="24"/>
          <w:szCs w:val="24"/>
        </w:rPr>
        <w:fldChar w:fldCharType="begin">
          <w:fldData xml:space="preserve">PEVuZE5vdGU+PENpdGU+PEF1dGhvcj5Xb3JzbGV5PC9BdXRob3I+PFllYXI+MjAwMjwvWWVhcj48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==
</w:fldData>
        </w:fldChar>
      </w:r>
      <w:r w:rsidR="009A5F10" w:rsidRPr="00F9219D">
        <w:rPr>
          <w:rFonts w:ascii="Times New Roman" w:hAnsi="Times New Roman" w:cs="Times New Roman"/>
          <w:sz w:val="24"/>
          <w:szCs w:val="24"/>
        </w:rPr>
        <w:instrText xml:space="preserve"> ADDIN EN.CITE </w:instrText>
      </w:r>
      <w:r w:rsidR="009A5F10" w:rsidRPr="00F9219D">
        <w:rPr>
          <w:rFonts w:ascii="Times New Roman" w:hAnsi="Times New Roman" w:cs="Times New Roman"/>
          <w:sz w:val="24"/>
          <w:szCs w:val="24"/>
        </w:rPr>
        <w:fldChar w:fldCharType="begin">
          <w:fldData xml:space="preserve">PEVuZE5vdGU+PENpdGU+PEF1dGhvcj5Xb3JzbGV5PC9BdXRob3I+PFllYXI+MjAwMjwvWWVhcj48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==
</w:fldData>
        </w:fldChar>
      </w:r>
      <w:r w:rsidR="009A5F10" w:rsidRPr="00F9219D">
        <w:rPr>
          <w:rFonts w:ascii="Times New Roman" w:hAnsi="Times New Roman" w:cs="Times New Roman"/>
          <w:sz w:val="24"/>
          <w:szCs w:val="24"/>
        </w:rPr>
        <w:instrText xml:space="preserve"> ADDIN EN.CITE.DATA </w:instrText>
      </w:r>
      <w:r w:rsidR="009A5F10" w:rsidRPr="00F9219D">
        <w:rPr>
          <w:rFonts w:ascii="Times New Roman" w:hAnsi="Times New Roman" w:cs="Times New Roman"/>
          <w:sz w:val="24"/>
          <w:szCs w:val="24"/>
        </w:rPr>
      </w:r>
      <w:r w:rsidR="009A5F10" w:rsidRPr="00F9219D">
        <w:rPr>
          <w:rFonts w:ascii="Times New Roman" w:hAnsi="Times New Roman" w:cs="Times New Roman"/>
          <w:sz w:val="24"/>
          <w:szCs w:val="24"/>
        </w:rPr>
        <w:fldChar w:fldCharType="end"/>
      </w:r>
      <w:r w:rsidR="005F1619" w:rsidRPr="00F9219D">
        <w:rPr>
          <w:rFonts w:ascii="Times New Roman" w:hAnsi="Times New Roman" w:cs="Times New Roman"/>
          <w:sz w:val="24"/>
          <w:szCs w:val="24"/>
        </w:rPr>
      </w:r>
      <w:r w:rsidR="005F1619" w:rsidRPr="00F9219D">
        <w:rPr>
          <w:rFonts w:ascii="Times New Roman" w:hAnsi="Times New Roman" w:cs="Times New Roman"/>
          <w:sz w:val="24"/>
          <w:szCs w:val="24"/>
        </w:rPr>
        <w:fldChar w:fldCharType="separate"/>
      </w:r>
      <w:r w:rsidR="009A5F10" w:rsidRPr="00F9219D">
        <w:rPr>
          <w:rFonts w:ascii="Times New Roman" w:hAnsi="Times New Roman" w:cs="Times New Roman"/>
          <w:noProof/>
          <w:sz w:val="24"/>
          <w:szCs w:val="24"/>
        </w:rPr>
        <w:t>(Worsley et al., 2002)</w:t>
      </w:r>
      <w:r w:rsidR="005F1619" w:rsidRPr="00F9219D">
        <w:rPr>
          <w:rFonts w:ascii="Times New Roman" w:hAnsi="Times New Roman" w:cs="Times New Roman"/>
          <w:sz w:val="24"/>
          <w:szCs w:val="24"/>
        </w:rPr>
        <w:fldChar w:fldCharType="end"/>
      </w:r>
      <w:r w:rsidRPr="00F9219D">
        <w:rPr>
          <w:rFonts w:ascii="Times New Roman" w:hAnsi="Times New Roman" w:cs="Times New Roman"/>
          <w:sz w:val="24"/>
          <w:szCs w:val="24"/>
        </w:rPr>
        <w:t>. The null trials were not modeled and functioned as the implicit baseline in the GLM</w:t>
      </w:r>
      <w:r w:rsidR="00B665DA" w:rsidRPr="00F9219D">
        <w:rPr>
          <w:rFonts w:ascii="Times New Roman" w:hAnsi="Times New Roman" w:cs="Times New Roman"/>
          <w:sz w:val="24"/>
          <w:szCs w:val="24"/>
        </w:rPr>
        <w:t xml:space="preserve"> </w:t>
      </w:r>
      <w:r w:rsidR="00B67EC6" w:rsidRPr="00F9219D">
        <w:rPr>
          <w:rFonts w:ascii="Times New Roman" w:hAnsi="Times New Roman" w:cs="Times New Roman"/>
          <w:sz w:val="24"/>
          <w:szCs w:val="24"/>
        </w:rPr>
        <w:fldChar w:fldCharType="begin"/>
      </w:r>
      <w:r w:rsidR="009A5F10" w:rsidRPr="00F9219D">
        <w:rPr>
          <w:rFonts w:ascii="Times New Roman" w:hAnsi="Times New Roman" w:cs="Times New Roman"/>
          <w:sz w:val="24"/>
          <w:szCs w:val="24"/>
        </w:rPr>
        <w:instrText xml:space="preserve"> ADDIN EN.CITE &lt;EndNote&gt;&lt;Cite&gt;&lt;Author&gt;Friston&lt;/Author&gt;&lt;Year&gt;1999&lt;/Year&gt;&lt;RecNum&gt;261&lt;/RecNum&gt;&lt;DisplayText&gt;(Friston et al., 1999)&lt;/DisplayText&gt;&lt;record&gt;&lt;rec-number&gt;261&lt;/rec-number&gt;&lt;foreign-keys&gt;&lt;key app="EN" db-id="daeep5a59dzdxje5d2cxefa62tzx9e2ptats" timestamp="1677253120"&gt;261&lt;/key&gt;&lt;/foreign-keys&gt;&lt;ref-type name="Journal Article"&gt;17&lt;/ref-type&gt;&lt;contributors&gt;&lt;authors&gt;&lt;author&gt;Friston, K. J.&lt;/author&gt;&lt;author&gt;Zarahn, E.&lt;/author&gt;&lt;author&gt;Josephs, O.&lt;/author&gt;&lt;author&gt;Henson, R. N.&lt;/author&gt;&lt;author&gt;Dale, A. M.&lt;/author&gt;&lt;/authors&gt;&lt;/contributors&gt;&lt;auth-address&gt;The Wellcome Department of Cognitive Neurology, Institute of Neurology, Queen Square, London, WC1N 3BG, United Kingdom.&lt;/auth-address&gt;&lt;titles&gt;&lt;title&gt;Stochastic designs in event-related fMRI&lt;/title&gt;&lt;secondary-title&gt;Neuroimage&lt;/secondary-title&gt;&lt;alt-title&gt;NeuroImage&lt;/alt-title&gt;&lt;/titles&gt;&lt;periodical&gt;&lt;full-title&gt;Neuroimage&lt;/full-title&gt;&lt;/periodical&gt;&lt;alt-periodical&gt;&lt;full-title&gt;Neuroimage&lt;/full-title&gt;&lt;/alt-periodical&gt;&lt;pages&gt;607-19&lt;/pages&gt;&lt;volume&gt;10&lt;/volume&gt;&lt;number&gt;5&lt;/number&gt;&lt;edition&gt;1999/11/05&lt;/edition&gt;&lt;keywords&gt;&lt;keyword&gt;Arousal/*physiology&lt;/keyword&gt;&lt;keyword&gt;Brain/*blood supply&lt;/keyword&gt;&lt;keyword&gt;*Brain Mapping&lt;/keyword&gt;&lt;keyword&gt;Evoked Potentials/physiology&lt;/keyword&gt;&lt;keyword&gt;Hemodynamics/physiology&lt;/keyword&gt;&lt;keyword&gt;Humans&lt;/keyword&gt;&lt;keyword&gt;Magnetic Resonance Imaging/*statistics &amp;amp; numerical data&lt;/keyword&gt;&lt;keyword&gt;*Stochastic Processes&lt;/keyword&gt;&lt;/keywords&gt;&lt;dates&gt;&lt;year&gt;1999&lt;/year&gt;&lt;pub-dates&gt;&lt;date&gt;Nov&lt;/date&gt;&lt;/pub-dates&gt;&lt;/dates&gt;&lt;isbn&gt;1053-8119 (Print)&amp;#xD;1053-8119&lt;/isbn&gt;&lt;accession-num&gt;10547338&lt;/accession-num&gt;&lt;urls&gt;&lt;/urls&gt;&lt;electronic-resource-num&gt;10.1006/nimg.1999.0498&lt;/electronic-resource-num&gt;&lt;remote-database-provider&gt;NLM&lt;/remote-database-provider&gt;&lt;language&gt;eng&lt;/language&gt;&lt;/record&gt;&lt;/Cite&gt;&lt;/EndNote&gt;</w:instrText>
      </w:r>
      <w:r w:rsidR="00B67EC6" w:rsidRPr="00F9219D">
        <w:rPr>
          <w:rFonts w:ascii="Times New Roman" w:hAnsi="Times New Roman" w:cs="Times New Roman"/>
          <w:sz w:val="24"/>
          <w:szCs w:val="24"/>
        </w:rPr>
        <w:fldChar w:fldCharType="separate"/>
      </w:r>
      <w:r w:rsidR="009A5F10" w:rsidRPr="00F9219D">
        <w:rPr>
          <w:rFonts w:ascii="Times New Roman" w:hAnsi="Times New Roman" w:cs="Times New Roman"/>
          <w:noProof/>
          <w:sz w:val="24"/>
          <w:szCs w:val="24"/>
        </w:rPr>
        <w:t>(Friston et al., 1999)</w:t>
      </w:r>
      <w:r w:rsidR="00B67EC6" w:rsidRPr="00F9219D">
        <w:rPr>
          <w:rFonts w:ascii="Times New Roman" w:hAnsi="Times New Roman" w:cs="Times New Roman"/>
          <w:sz w:val="24"/>
          <w:szCs w:val="24"/>
        </w:rPr>
        <w:fldChar w:fldCharType="end"/>
      </w:r>
      <w:r w:rsidR="00B67EC6" w:rsidRPr="00F9219D">
        <w:rPr>
          <w:rFonts w:ascii="Times New Roman" w:hAnsi="Times New Roman" w:cs="Times New Roman"/>
          <w:sz w:val="24"/>
          <w:szCs w:val="24"/>
        </w:rPr>
        <w:t>.</w:t>
      </w:r>
    </w:p>
    <w:p w14:paraId="19E71A06" w14:textId="3C665E58" w:rsidR="00CB352E" w:rsidRPr="00F9219D" w:rsidRDefault="00CB352E" w:rsidP="00CB352E">
      <w:pPr>
        <w:spacing w:line="480" w:lineRule="auto"/>
        <w:jc w:val="left"/>
        <w:rPr>
          <w:rFonts w:ascii="Times New Roman" w:hAnsi="Times New Roman" w:cs="Times New Roman"/>
          <w:sz w:val="24"/>
          <w:szCs w:val="24"/>
        </w:rPr>
      </w:pPr>
    </w:p>
    <w:p w14:paraId="3CC21907" w14:textId="0E9E2817" w:rsidR="007C0DE3" w:rsidRPr="00F9219D" w:rsidRDefault="0088574C" w:rsidP="00CB352E">
      <w:pPr>
        <w:spacing w:line="480" w:lineRule="auto"/>
        <w:jc w:val="left"/>
        <w:rPr>
          <w:rFonts w:ascii="Times New Roman" w:hAnsi="Times New Roman" w:cs="Times New Roman"/>
          <w:sz w:val="24"/>
          <w:szCs w:val="24"/>
        </w:rPr>
      </w:pPr>
      <w:r w:rsidRPr="00F9219D">
        <w:rPr>
          <w:rFonts w:ascii="Times New Roman" w:hAnsi="Times New Roman" w:cs="Times New Roman"/>
          <w:sz w:val="24"/>
          <w:szCs w:val="24"/>
        </w:rPr>
        <w:t>T</w:t>
      </w:r>
      <w:r w:rsidR="007C0DE3" w:rsidRPr="00F9219D">
        <w:rPr>
          <w:rFonts w:ascii="Times New Roman" w:hAnsi="Times New Roman" w:cs="Times New Roman"/>
          <w:sz w:val="24"/>
          <w:szCs w:val="24"/>
        </w:rPr>
        <w:t xml:space="preserve">o compute the simple main effects of the six experimental conditions (i.e., the SA, SV, AV300, AV1000, VA300, VA1000) for each subject, the first-level contrast images of each experimental condition were derived by assigning “1” to the regressor of interest and “0”s to the other regressors. </w:t>
      </w:r>
      <w:r w:rsidRPr="00F9219D">
        <w:rPr>
          <w:rFonts w:ascii="Times New Roman" w:hAnsi="Times New Roman" w:cs="Times New Roman"/>
          <w:sz w:val="24"/>
          <w:szCs w:val="24"/>
        </w:rPr>
        <w:t xml:space="preserve">Subsequently, </w:t>
      </w:r>
      <w:r w:rsidR="002A4686" w:rsidRPr="00F9219D">
        <w:rPr>
          <w:rFonts w:ascii="Times New Roman" w:hAnsi="Times New Roman" w:cs="Times New Roman"/>
          <w:sz w:val="24"/>
          <w:szCs w:val="24"/>
        </w:rPr>
        <w:t>for</w:t>
      </w:r>
      <w:r w:rsidRPr="00F9219D">
        <w:rPr>
          <w:rFonts w:ascii="Times New Roman" w:hAnsi="Times New Roman" w:cs="Times New Roman"/>
          <w:sz w:val="24"/>
          <w:szCs w:val="24"/>
        </w:rPr>
        <w:t xml:space="preserve"> the group level</w:t>
      </w:r>
      <w:r w:rsidR="002A4686" w:rsidRPr="00F9219D">
        <w:rPr>
          <w:rFonts w:ascii="Times New Roman" w:hAnsi="Times New Roman" w:cs="Times New Roman"/>
          <w:sz w:val="24"/>
          <w:szCs w:val="24"/>
        </w:rPr>
        <w:t xml:space="preserve"> analysis</w:t>
      </w:r>
      <w:r w:rsidRPr="00F9219D">
        <w:rPr>
          <w:rFonts w:ascii="Times New Roman" w:hAnsi="Times New Roman" w:cs="Times New Roman"/>
          <w:sz w:val="24"/>
          <w:szCs w:val="24"/>
        </w:rPr>
        <w:t>, t</w:t>
      </w:r>
      <w:r w:rsidR="007C0DE3" w:rsidRPr="00F9219D">
        <w:rPr>
          <w:rFonts w:ascii="Times New Roman" w:hAnsi="Times New Roman" w:cs="Times New Roman"/>
          <w:sz w:val="24"/>
          <w:szCs w:val="24"/>
        </w:rPr>
        <w:t xml:space="preserve">hese individual contrast images of the six conditions were submitted to a within-subject ANOVA using a random-effects model (full factorial design in SPM12). To localize the sensory systems which were selectively involved in processing the visual vs. auditory targets, we directly contrasted the two </w:t>
      </w:r>
      <w:r w:rsidR="006F4F59" w:rsidRPr="00F9219D">
        <w:rPr>
          <w:rFonts w:ascii="Times New Roman" w:hAnsi="Times New Roman" w:cs="Times New Roman"/>
          <w:sz w:val="24"/>
          <w:szCs w:val="24"/>
        </w:rPr>
        <w:t>single-task condition</w:t>
      </w:r>
      <w:r w:rsidR="007C0DE3" w:rsidRPr="00F9219D">
        <w:rPr>
          <w:rFonts w:ascii="Times New Roman" w:hAnsi="Times New Roman" w:cs="Times New Roman"/>
          <w:sz w:val="24"/>
          <w:szCs w:val="24"/>
        </w:rPr>
        <w:t>s, i.e., ‘Single_Visual vs. Single_Auditory’. We extracted</w:t>
      </w:r>
      <w:r w:rsidR="00A36AD8" w:rsidRPr="00F9219D">
        <w:rPr>
          <w:rFonts w:ascii="Times New Roman" w:hAnsi="Times New Roman" w:cs="Times New Roman"/>
          <w:sz w:val="24"/>
          <w:szCs w:val="24"/>
        </w:rPr>
        <w:t xml:space="preserve"> the</w:t>
      </w:r>
      <w:r w:rsidR="007C0DE3" w:rsidRPr="00F9219D">
        <w:rPr>
          <w:rFonts w:ascii="Times New Roman" w:hAnsi="Times New Roman" w:cs="Times New Roman"/>
          <w:sz w:val="24"/>
          <w:szCs w:val="24"/>
        </w:rPr>
        <w:t xml:space="preserve"> mean parameter estimates from the activated clusters in the localized visual and auditory system</w:t>
      </w:r>
      <w:r w:rsidR="00A36AD8" w:rsidRPr="00F9219D">
        <w:rPr>
          <w:rFonts w:ascii="Times New Roman" w:hAnsi="Times New Roman" w:cs="Times New Roman"/>
          <w:sz w:val="24"/>
          <w:szCs w:val="24"/>
        </w:rPr>
        <w:t>s</w:t>
      </w:r>
      <w:r w:rsidR="007C0DE3" w:rsidRPr="00F9219D">
        <w:rPr>
          <w:rFonts w:ascii="Times New Roman" w:hAnsi="Times New Roman" w:cs="Times New Roman"/>
          <w:sz w:val="24"/>
          <w:szCs w:val="24"/>
        </w:rPr>
        <w:t xml:space="preserve">, to </w:t>
      </w:r>
      <w:r w:rsidR="00FE4E7E" w:rsidRPr="00F9219D">
        <w:rPr>
          <w:rFonts w:ascii="Times New Roman" w:hAnsi="Times New Roman" w:cs="Times New Roman"/>
          <w:sz w:val="24"/>
          <w:szCs w:val="24"/>
        </w:rPr>
        <w:t>examine the variation in</w:t>
      </w:r>
      <w:r w:rsidR="007C0DE3" w:rsidRPr="00F9219D">
        <w:rPr>
          <w:rFonts w:ascii="Times New Roman" w:hAnsi="Times New Roman" w:cs="Times New Roman"/>
          <w:sz w:val="24"/>
          <w:szCs w:val="24"/>
        </w:rPr>
        <w:t xml:space="preserve"> </w:t>
      </w:r>
      <w:r w:rsidR="00A36AD8" w:rsidRPr="00F9219D">
        <w:rPr>
          <w:rFonts w:ascii="Times New Roman" w:hAnsi="Times New Roman" w:cs="Times New Roman"/>
          <w:sz w:val="24"/>
          <w:szCs w:val="24"/>
        </w:rPr>
        <w:t xml:space="preserve">the </w:t>
      </w:r>
      <w:r w:rsidR="007C0DE3" w:rsidRPr="00F9219D">
        <w:rPr>
          <w:rFonts w:ascii="Times New Roman" w:hAnsi="Times New Roman" w:cs="Times New Roman"/>
          <w:sz w:val="24"/>
          <w:szCs w:val="24"/>
        </w:rPr>
        <w:t xml:space="preserve">neural activity </w:t>
      </w:r>
      <w:r w:rsidR="00FE4E7E" w:rsidRPr="00F9219D">
        <w:rPr>
          <w:rFonts w:ascii="Times New Roman" w:hAnsi="Times New Roman" w:cs="Times New Roman"/>
          <w:sz w:val="24"/>
          <w:szCs w:val="24"/>
        </w:rPr>
        <w:t>i</w:t>
      </w:r>
      <w:r w:rsidR="007C0DE3" w:rsidRPr="00F9219D">
        <w:rPr>
          <w:rFonts w:ascii="Times New Roman" w:hAnsi="Times New Roman" w:cs="Times New Roman"/>
          <w:sz w:val="24"/>
          <w:szCs w:val="24"/>
        </w:rPr>
        <w:t xml:space="preserve">n the sensory systems </w:t>
      </w:r>
      <w:r w:rsidR="00FE4E7E" w:rsidRPr="00F9219D">
        <w:rPr>
          <w:rFonts w:ascii="Times New Roman" w:hAnsi="Times New Roman" w:cs="Times New Roman"/>
          <w:sz w:val="24"/>
          <w:szCs w:val="24"/>
        </w:rPr>
        <w:t xml:space="preserve">across </w:t>
      </w:r>
      <w:r w:rsidR="007C0DE3" w:rsidRPr="00F9219D">
        <w:rPr>
          <w:rFonts w:ascii="Times New Roman" w:hAnsi="Times New Roman" w:cs="Times New Roman"/>
          <w:sz w:val="24"/>
          <w:szCs w:val="24"/>
        </w:rPr>
        <w:t xml:space="preserve">the </w:t>
      </w:r>
      <w:r w:rsidR="00A946ED" w:rsidRPr="00F9219D">
        <w:rPr>
          <w:rFonts w:ascii="Times New Roman" w:hAnsi="Times New Roman" w:cs="Times New Roman"/>
          <w:sz w:val="24"/>
          <w:szCs w:val="24"/>
        </w:rPr>
        <w:t>single</w:t>
      </w:r>
      <w:r w:rsidR="007C0DE3" w:rsidRPr="00F9219D">
        <w:rPr>
          <w:rFonts w:ascii="Times New Roman" w:hAnsi="Times New Roman" w:cs="Times New Roman"/>
          <w:sz w:val="24"/>
          <w:szCs w:val="24"/>
        </w:rPr>
        <w:t xml:space="preserve">-task </w:t>
      </w:r>
      <w:r w:rsidR="007C0DE3" w:rsidRPr="00F9219D">
        <w:rPr>
          <w:rFonts w:ascii="Times New Roman" w:hAnsi="Times New Roman" w:cs="Times New Roman"/>
          <w:sz w:val="24"/>
          <w:szCs w:val="24"/>
        </w:rPr>
        <w:lastRenderedPageBreak/>
        <w:t xml:space="preserve">conditions. More critically, to localize the DMN, we calculated the neural deactivation (lower than the implicit baseline, i.e., the null trials) in the </w:t>
      </w:r>
      <w:r w:rsidR="006F4F59" w:rsidRPr="00F9219D">
        <w:rPr>
          <w:rFonts w:ascii="Times New Roman" w:hAnsi="Times New Roman" w:cs="Times New Roman"/>
          <w:sz w:val="24"/>
          <w:szCs w:val="24"/>
        </w:rPr>
        <w:t>single-task condition</w:t>
      </w:r>
      <w:r w:rsidR="007C0DE3" w:rsidRPr="00F9219D">
        <w:rPr>
          <w:rFonts w:ascii="Times New Roman" w:hAnsi="Times New Roman" w:cs="Times New Roman"/>
          <w:sz w:val="24"/>
          <w:szCs w:val="24"/>
        </w:rPr>
        <w:t>s (collapsed over the SA and the SV trials), the short SOA conditions (collapsed over the AV300 and the VA 300 trials), and the long SOA conditions (collapsed over the AV1000 and the VA1000 trials), respectively. This was done by</w:t>
      </w:r>
      <w:r w:rsidR="008C5855" w:rsidRPr="00F9219D">
        <w:rPr>
          <w:rFonts w:ascii="Times New Roman" w:hAnsi="Times New Roman" w:cs="Times New Roman"/>
          <w:sz w:val="24"/>
          <w:szCs w:val="24"/>
        </w:rPr>
        <w:t xml:space="preserve"> assign</w:t>
      </w:r>
      <w:r w:rsidR="007C0DE3" w:rsidRPr="00F9219D">
        <w:rPr>
          <w:rFonts w:ascii="Times New Roman" w:hAnsi="Times New Roman" w:cs="Times New Roman"/>
          <w:sz w:val="24"/>
          <w:szCs w:val="24"/>
        </w:rPr>
        <w:t xml:space="preserve">ing “-1”s </w:t>
      </w:r>
      <w:r w:rsidR="00A36AD8" w:rsidRPr="00F9219D">
        <w:rPr>
          <w:rFonts w:ascii="Times New Roman" w:hAnsi="Times New Roman" w:cs="Times New Roman"/>
          <w:sz w:val="24"/>
          <w:szCs w:val="24"/>
        </w:rPr>
        <w:t>to</w:t>
      </w:r>
      <w:r w:rsidR="007C0DE3" w:rsidRPr="00F9219D">
        <w:rPr>
          <w:rFonts w:ascii="Times New Roman" w:hAnsi="Times New Roman" w:cs="Times New Roman"/>
          <w:sz w:val="24"/>
          <w:szCs w:val="24"/>
        </w:rPr>
        <w:t xml:space="preserve"> the regressors of the corresponding conditions, and “0”s </w:t>
      </w:r>
      <w:r w:rsidR="00A36AD8" w:rsidRPr="00F9219D">
        <w:rPr>
          <w:rFonts w:ascii="Times New Roman" w:hAnsi="Times New Roman" w:cs="Times New Roman"/>
          <w:sz w:val="24"/>
          <w:szCs w:val="24"/>
        </w:rPr>
        <w:t>to</w:t>
      </w:r>
      <w:r w:rsidR="007C0DE3" w:rsidRPr="00F9219D">
        <w:rPr>
          <w:rFonts w:ascii="Times New Roman" w:hAnsi="Times New Roman" w:cs="Times New Roman"/>
          <w:sz w:val="24"/>
          <w:szCs w:val="24"/>
        </w:rPr>
        <w:t xml:space="preserve"> all the other regressors</w:t>
      </w:r>
      <w:r w:rsidR="002A4686" w:rsidRPr="00F9219D">
        <w:rPr>
          <w:rFonts w:ascii="Times New Roman" w:hAnsi="Times New Roman" w:cs="Times New Roman"/>
          <w:sz w:val="24"/>
          <w:szCs w:val="24"/>
        </w:rPr>
        <w:t xml:space="preserve"> of no interest</w:t>
      </w:r>
      <w:r w:rsidR="007C0DE3" w:rsidRPr="00F9219D">
        <w:rPr>
          <w:rFonts w:ascii="Times New Roman" w:hAnsi="Times New Roman" w:cs="Times New Roman"/>
          <w:sz w:val="24"/>
          <w:szCs w:val="24"/>
        </w:rPr>
        <w:t>. Later, a conjunction analysis (using conjunction null) was used to pinpoint the shared nodes of the DMN under the three conditions.</w:t>
      </w:r>
    </w:p>
    <w:p w14:paraId="74321076" w14:textId="77777777" w:rsidR="00F862E9" w:rsidRPr="00F9219D" w:rsidRDefault="00F862E9" w:rsidP="00CB352E">
      <w:pPr>
        <w:spacing w:line="480" w:lineRule="auto"/>
        <w:jc w:val="left"/>
        <w:rPr>
          <w:rFonts w:ascii="Times New Roman" w:hAnsi="Times New Roman" w:cs="Times New Roman"/>
          <w:sz w:val="24"/>
          <w:szCs w:val="24"/>
        </w:rPr>
      </w:pPr>
    </w:p>
    <w:p w14:paraId="26381B02" w14:textId="2C27B877" w:rsidR="007C0DE3" w:rsidRPr="00F9219D" w:rsidRDefault="007C0DE3" w:rsidP="00CB352E">
      <w:pPr>
        <w:spacing w:line="480" w:lineRule="auto"/>
        <w:jc w:val="left"/>
        <w:rPr>
          <w:rFonts w:ascii="Times New Roman" w:hAnsi="Times New Roman" w:cs="Times New Roman"/>
          <w:sz w:val="24"/>
          <w:szCs w:val="24"/>
        </w:rPr>
      </w:pPr>
      <w:r w:rsidRPr="00F9219D">
        <w:rPr>
          <w:rFonts w:ascii="Times New Roman" w:hAnsi="Times New Roman" w:cs="Times New Roman"/>
          <w:sz w:val="24"/>
          <w:szCs w:val="24"/>
        </w:rPr>
        <w:t xml:space="preserve">The PRP effect was </w:t>
      </w:r>
      <w:r w:rsidR="00835445" w:rsidRPr="00F9219D">
        <w:rPr>
          <w:rFonts w:ascii="Times New Roman" w:hAnsi="Times New Roman" w:cs="Times New Roman"/>
          <w:sz w:val="24"/>
          <w:szCs w:val="24"/>
        </w:rPr>
        <w:t xml:space="preserve">calculated as the </w:t>
      </w:r>
      <w:r w:rsidRPr="00F9219D">
        <w:rPr>
          <w:rFonts w:ascii="Times New Roman" w:hAnsi="Times New Roman" w:cs="Times New Roman"/>
          <w:sz w:val="24"/>
          <w:szCs w:val="24"/>
        </w:rPr>
        <w:t xml:space="preserve">traditionally defined contrast between the short and long SOAs of the dual-task conditions (i.e., ‘SOA300 &gt; SOA1000’) </w:t>
      </w:r>
      <w:r w:rsidRPr="00F9219D">
        <w:rPr>
          <w:rFonts w:ascii="Times New Roman" w:hAnsi="Times New Roman" w:cs="Times New Roman"/>
          <w:sz w:val="24"/>
          <w:szCs w:val="24"/>
        </w:rPr>
        <w:fldChar w:fldCharType="begin">
          <w:fldData xml:space="preserve">PEVuZE5vdGU+PENpdGU+PEF1dGhvcj5TY2h1YmVydDwvQXV0aG9yPjxZZWFyPjIwMDM8L1llYXI+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</w:fldData>
        </w:fldChar>
      </w:r>
      <w:r w:rsidR="003819FF" w:rsidRPr="00F9219D">
        <w:rPr>
          <w:rFonts w:ascii="Times New Roman" w:hAnsi="Times New Roman" w:cs="Times New Roman"/>
          <w:sz w:val="24"/>
          <w:szCs w:val="24"/>
        </w:rPr>
        <w:instrText xml:space="preserve"> ADDIN EN.CITE </w:instrText>
      </w:r>
      <w:r w:rsidR="003819FF" w:rsidRPr="00F9219D">
        <w:rPr>
          <w:rFonts w:ascii="Times New Roman" w:hAnsi="Times New Roman" w:cs="Times New Roman"/>
          <w:sz w:val="24"/>
          <w:szCs w:val="24"/>
        </w:rPr>
        <w:fldChar w:fldCharType="begin">
          <w:fldData xml:space="preserve">PEVuZE5vdGU+PENpdGU+PEF1dGhvcj5TY2h1YmVydDwvQXV0aG9yPjxZZWFyPjIwMDM8L1llYXI+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</w:fldData>
        </w:fldChar>
      </w:r>
      <w:r w:rsidR="003819FF" w:rsidRPr="00F9219D">
        <w:rPr>
          <w:rFonts w:ascii="Times New Roman" w:hAnsi="Times New Roman" w:cs="Times New Roman"/>
          <w:sz w:val="24"/>
          <w:szCs w:val="24"/>
        </w:rPr>
        <w:instrText xml:space="preserve"> ADDIN EN.CITE.DATA </w:instrText>
      </w:r>
      <w:r w:rsidR="003819FF" w:rsidRPr="00F9219D">
        <w:rPr>
          <w:rFonts w:ascii="Times New Roman" w:hAnsi="Times New Roman" w:cs="Times New Roman"/>
          <w:sz w:val="24"/>
          <w:szCs w:val="24"/>
        </w:rPr>
      </w:r>
      <w:r w:rsidR="003819FF" w:rsidRPr="00F9219D">
        <w:rPr>
          <w:rFonts w:ascii="Times New Roman" w:hAnsi="Times New Roman" w:cs="Times New Roman"/>
          <w:sz w:val="24"/>
          <w:szCs w:val="24"/>
        </w:rPr>
        <w:fldChar w:fldCharType="end"/>
      </w:r>
      <w:r w:rsidRPr="00F9219D">
        <w:rPr>
          <w:rFonts w:ascii="Times New Roman" w:hAnsi="Times New Roman" w:cs="Times New Roman"/>
          <w:sz w:val="24"/>
          <w:szCs w:val="24"/>
        </w:rPr>
      </w:r>
      <w:r w:rsidRPr="00F9219D">
        <w:rPr>
          <w:rFonts w:ascii="Times New Roman" w:hAnsi="Times New Roman" w:cs="Times New Roman"/>
          <w:sz w:val="24"/>
          <w:szCs w:val="24"/>
        </w:rPr>
        <w:fldChar w:fldCharType="separate"/>
      </w:r>
      <w:r w:rsidR="003819FF" w:rsidRPr="00F9219D">
        <w:rPr>
          <w:rFonts w:ascii="Times New Roman" w:hAnsi="Times New Roman" w:cs="Times New Roman"/>
          <w:noProof/>
          <w:sz w:val="24"/>
          <w:szCs w:val="24"/>
        </w:rPr>
        <w:t>(Marois &amp; Ivanoff, 2005; Schubert &amp; Szameitat, 2003)</w:t>
      </w:r>
      <w:r w:rsidRPr="00F9219D">
        <w:rPr>
          <w:rFonts w:ascii="Times New Roman" w:hAnsi="Times New Roman" w:cs="Times New Roman"/>
          <w:sz w:val="24"/>
          <w:szCs w:val="24"/>
        </w:rPr>
        <w:fldChar w:fldCharType="end"/>
      </w:r>
      <w:r w:rsidRPr="00F9219D">
        <w:rPr>
          <w:rFonts w:ascii="Times New Roman" w:hAnsi="Times New Roman" w:cs="Times New Roman"/>
          <w:sz w:val="24"/>
          <w:szCs w:val="24"/>
        </w:rPr>
        <w:t>. Please note, in the current experiment, when the neural events were time</w:t>
      </w:r>
      <w:r w:rsidR="004118D7" w:rsidRPr="00F9219D">
        <w:rPr>
          <w:rFonts w:ascii="Times New Roman" w:hAnsi="Times New Roman" w:cs="Times New Roman"/>
          <w:sz w:val="24"/>
          <w:szCs w:val="24"/>
        </w:rPr>
        <w:t>-</w:t>
      </w:r>
      <w:r w:rsidRPr="00F9219D">
        <w:rPr>
          <w:rFonts w:ascii="Times New Roman" w:hAnsi="Times New Roman" w:cs="Times New Roman"/>
          <w:sz w:val="24"/>
          <w:szCs w:val="24"/>
        </w:rPr>
        <w:t>locked to the</w:t>
      </w:r>
      <w:r w:rsidR="004118D7" w:rsidRPr="00F9219D">
        <w:rPr>
          <w:rFonts w:ascii="Times New Roman" w:hAnsi="Times New Roman" w:cs="Times New Roman"/>
          <w:sz w:val="24"/>
          <w:szCs w:val="24"/>
        </w:rPr>
        <w:t xml:space="preserve"> onsets of the</w:t>
      </w:r>
      <w:r w:rsidRPr="00F9219D">
        <w:rPr>
          <w:rFonts w:ascii="Times New Roman" w:hAnsi="Times New Roman" w:cs="Times New Roman"/>
          <w:sz w:val="24"/>
          <w:szCs w:val="24"/>
        </w:rPr>
        <w:t xml:space="preserve"> second stimuli, </w:t>
      </w:r>
      <w:r w:rsidR="006E6092" w:rsidRPr="00F9219D">
        <w:rPr>
          <w:rFonts w:ascii="Times New Roman" w:hAnsi="Times New Roman" w:cs="Times New Roman"/>
          <w:sz w:val="24"/>
          <w:szCs w:val="24"/>
        </w:rPr>
        <w:t>both the visual and auditory system activity could be optimally estimated by the HRF and its TD in the SOA300 conditions, given</w:t>
      </w:r>
      <w:r w:rsidRPr="00F9219D">
        <w:rPr>
          <w:rFonts w:ascii="Times New Roman" w:hAnsi="Times New Roman" w:cs="Times New Roman"/>
          <w:sz w:val="24"/>
          <w:szCs w:val="24"/>
        </w:rPr>
        <w:t xml:space="preserve"> the low temporal sampling of the BOLD responses. However, when the SOA was extended to 1000 ms in the long SOA dual-task conditions, </w:t>
      </w:r>
      <w:r w:rsidR="001D143F" w:rsidRPr="00F9219D">
        <w:rPr>
          <w:rFonts w:ascii="Times New Roman" w:hAnsi="Times New Roman" w:cs="Times New Roman"/>
          <w:sz w:val="24"/>
          <w:szCs w:val="24"/>
        </w:rPr>
        <w:t>while</w:t>
      </w:r>
      <w:r w:rsidRPr="00F9219D">
        <w:rPr>
          <w:rFonts w:ascii="Times New Roman" w:hAnsi="Times New Roman" w:cs="Times New Roman"/>
          <w:sz w:val="24"/>
          <w:szCs w:val="24"/>
        </w:rPr>
        <w:t xml:space="preserve"> </w:t>
      </w:r>
      <w:r w:rsidR="001D143F" w:rsidRPr="00F9219D">
        <w:rPr>
          <w:rFonts w:ascii="Times New Roman" w:hAnsi="Times New Roman" w:cs="Times New Roman"/>
          <w:sz w:val="24"/>
          <w:szCs w:val="24"/>
        </w:rPr>
        <w:t xml:space="preserve">the </w:t>
      </w:r>
      <w:r w:rsidRPr="00F9219D">
        <w:rPr>
          <w:rFonts w:ascii="Times New Roman" w:hAnsi="Times New Roman" w:cs="Times New Roman"/>
          <w:sz w:val="24"/>
          <w:szCs w:val="24"/>
        </w:rPr>
        <w:t xml:space="preserve">neural activity in the sensory system underlying the second task could be well estimated </w:t>
      </w:r>
      <w:r w:rsidR="002A4686" w:rsidRPr="00F9219D">
        <w:rPr>
          <w:rFonts w:ascii="Times New Roman" w:hAnsi="Times New Roman" w:cs="Times New Roman"/>
          <w:sz w:val="24"/>
          <w:szCs w:val="24"/>
        </w:rPr>
        <w:t>as</w:t>
      </w:r>
      <w:r w:rsidRPr="00F9219D">
        <w:rPr>
          <w:rFonts w:ascii="Times New Roman" w:hAnsi="Times New Roman" w:cs="Times New Roman"/>
          <w:sz w:val="24"/>
          <w:szCs w:val="24"/>
        </w:rPr>
        <w:t xml:space="preserve"> it was where the neural events were time</w:t>
      </w:r>
      <w:r w:rsidR="004118D7" w:rsidRPr="00F9219D">
        <w:rPr>
          <w:rFonts w:ascii="Times New Roman" w:hAnsi="Times New Roman" w:cs="Times New Roman"/>
          <w:sz w:val="24"/>
          <w:szCs w:val="24"/>
        </w:rPr>
        <w:t>-</w:t>
      </w:r>
      <w:r w:rsidRPr="00F9219D">
        <w:rPr>
          <w:rFonts w:ascii="Times New Roman" w:hAnsi="Times New Roman" w:cs="Times New Roman"/>
          <w:sz w:val="24"/>
          <w:szCs w:val="24"/>
        </w:rPr>
        <w:t xml:space="preserve">locked to, </w:t>
      </w:r>
      <w:r w:rsidR="001D143F" w:rsidRPr="00F9219D">
        <w:rPr>
          <w:rFonts w:ascii="Times New Roman" w:hAnsi="Times New Roman" w:cs="Times New Roman"/>
          <w:sz w:val="24"/>
          <w:szCs w:val="24"/>
        </w:rPr>
        <w:t xml:space="preserve">the </w:t>
      </w:r>
      <w:r w:rsidRPr="00F9219D">
        <w:rPr>
          <w:rFonts w:ascii="Times New Roman" w:hAnsi="Times New Roman" w:cs="Times New Roman"/>
          <w:sz w:val="24"/>
          <w:szCs w:val="24"/>
        </w:rPr>
        <w:t>neural activity underlying the first task</w:t>
      </w:r>
      <w:r w:rsidR="00805B0A" w:rsidRPr="00F9219D">
        <w:rPr>
          <w:rFonts w:ascii="Times New Roman" w:hAnsi="Times New Roman" w:cs="Times New Roman"/>
          <w:sz w:val="24"/>
          <w:szCs w:val="24"/>
        </w:rPr>
        <w:t xml:space="preserve"> (1000 ms away from the fitted neural events)</w:t>
      </w:r>
      <w:r w:rsidRPr="00F9219D">
        <w:rPr>
          <w:rFonts w:ascii="Times New Roman" w:hAnsi="Times New Roman" w:cs="Times New Roman"/>
          <w:sz w:val="24"/>
          <w:szCs w:val="24"/>
        </w:rPr>
        <w:t xml:space="preserve"> could not be optimally estimated</w:t>
      </w:r>
      <w:r w:rsidR="00F41F9B" w:rsidRPr="00F9219D">
        <w:rPr>
          <w:rFonts w:ascii="Times New Roman" w:hAnsi="Times New Roman" w:cs="Times New Roman"/>
          <w:sz w:val="24"/>
          <w:szCs w:val="24"/>
        </w:rPr>
        <w:t xml:space="preserve">, because the </w:t>
      </w:r>
      <w:r w:rsidR="00C55C4C" w:rsidRPr="00F9219D">
        <w:rPr>
          <w:rFonts w:ascii="Times New Roman" w:hAnsi="Times New Roman" w:cs="Times New Roman"/>
          <w:sz w:val="24"/>
          <w:szCs w:val="24"/>
        </w:rPr>
        <w:t>TD only allow</w:t>
      </w:r>
      <w:r w:rsidR="002A4686" w:rsidRPr="00F9219D">
        <w:rPr>
          <w:rFonts w:ascii="Times New Roman" w:hAnsi="Times New Roman" w:cs="Times New Roman"/>
          <w:sz w:val="24"/>
          <w:szCs w:val="24"/>
        </w:rPr>
        <w:t>s</w:t>
      </w:r>
      <w:r w:rsidR="00C55C4C" w:rsidRPr="00F9219D">
        <w:rPr>
          <w:rFonts w:ascii="Times New Roman" w:hAnsi="Times New Roman" w:cs="Times New Roman"/>
          <w:sz w:val="24"/>
          <w:szCs w:val="24"/>
        </w:rPr>
        <w:t xml:space="preserve"> for</w:t>
      </w:r>
      <w:r w:rsidR="005D47DA" w:rsidRPr="00F9219D">
        <w:rPr>
          <w:rFonts w:ascii="Times New Roman" w:hAnsi="Times New Roman" w:cs="Times New Roman"/>
          <w:sz w:val="24"/>
          <w:szCs w:val="24"/>
        </w:rPr>
        <w:t xml:space="preserve"> approximately</w:t>
      </w:r>
      <w:r w:rsidR="00C55C4C" w:rsidRPr="00F9219D">
        <w:rPr>
          <w:rFonts w:ascii="Times New Roman" w:hAnsi="Times New Roman" w:cs="Times New Roman"/>
          <w:sz w:val="24"/>
          <w:szCs w:val="24"/>
        </w:rPr>
        <w:t xml:space="preserve"> ± 1s variation of the BOLD peak </w:t>
      </w:r>
      <w:r w:rsidR="00C55C4C" w:rsidRPr="00F9219D">
        <w:rPr>
          <w:rFonts w:ascii="Times New Roman" w:hAnsi="Times New Roman" w:cs="Times New Roman"/>
          <w:sz w:val="24"/>
          <w:szCs w:val="24"/>
        </w:rPr>
        <w:fldChar w:fldCharType="begin"/>
      </w:r>
      <w:r w:rsidR="00A462DD" w:rsidRPr="00F9219D">
        <w:rPr>
          <w:rFonts w:ascii="Times New Roman" w:hAnsi="Times New Roman" w:cs="Times New Roman"/>
          <w:sz w:val="24"/>
          <w:szCs w:val="24"/>
        </w:rPr>
        <w:instrText xml:space="preserve"> ADDIN EN.CITE &lt;EndNote&gt;&lt;Cite&gt;&lt;Author&gt;Henson&lt;/Author&gt;&lt;Year&gt;2007&lt;/Year&gt;&lt;RecNum&gt;232&lt;/RecNum&gt;&lt;DisplayText&gt;(Henson, 2007)&lt;/DisplayText&gt;&lt;record&gt;&lt;rec-number&gt;232&lt;/rec-number&gt;&lt;foreign-keys&gt;&lt;key app="EN" db-id="daeep5a59dzdxje5d2cxefa62tzx9e2ptats" timestamp="1671087496"&gt;232&lt;/key&gt;&lt;/foreign-keys&gt;&lt;ref-type name="Book"&gt;6&lt;/ref-type&gt;&lt;contributors&gt;&lt;authors&gt;&lt;author&gt;Henson, R. N.&lt;/author&gt;&lt;/authors&gt;&lt;/contributors&gt;&lt;titles&gt;&lt;title&gt;CHAPTER 15 – Efficient Experimental Design for fMRI&lt;/title&gt;&lt;/titles&gt;&lt;dates&gt;&lt;year&gt;2007&lt;/year&gt;&lt;/dates&gt;&lt;pub-location&gt;Burlington&lt;/pub-location&gt;&lt;publisher&gt;Academic Press&lt;/publisher&gt;&lt;urls&gt;&lt;/urls&gt;&lt;/record&gt;&lt;/Cite&gt;&lt;/EndNote&gt;</w:instrText>
      </w:r>
      <w:r w:rsidR="00C55C4C" w:rsidRPr="00F9219D">
        <w:rPr>
          <w:rFonts w:ascii="Times New Roman" w:hAnsi="Times New Roman" w:cs="Times New Roman"/>
          <w:sz w:val="24"/>
          <w:szCs w:val="24"/>
        </w:rPr>
        <w:fldChar w:fldCharType="separate"/>
      </w:r>
      <w:r w:rsidR="00233D0F" w:rsidRPr="00F9219D">
        <w:rPr>
          <w:rFonts w:ascii="Times New Roman" w:hAnsi="Times New Roman" w:cs="Times New Roman"/>
          <w:noProof/>
          <w:sz w:val="24"/>
          <w:szCs w:val="24"/>
        </w:rPr>
        <w:t>(Henson, 2007)</w:t>
      </w:r>
      <w:r w:rsidR="00C55C4C" w:rsidRPr="00F9219D">
        <w:rPr>
          <w:rFonts w:ascii="Times New Roman" w:hAnsi="Times New Roman" w:cs="Times New Roman"/>
          <w:sz w:val="24"/>
          <w:szCs w:val="24"/>
        </w:rPr>
        <w:fldChar w:fldCharType="end"/>
      </w:r>
      <w:r w:rsidRPr="00F9219D">
        <w:rPr>
          <w:rFonts w:ascii="Times New Roman" w:hAnsi="Times New Roman" w:cs="Times New Roman"/>
          <w:sz w:val="24"/>
          <w:szCs w:val="24"/>
        </w:rPr>
        <w:t>. Therefore, the direct neural contrast “SOA300 &gt; SOA</w:t>
      </w:r>
      <w:r w:rsidR="0032188C" w:rsidRPr="00F9219D">
        <w:rPr>
          <w:rFonts w:ascii="Times New Roman" w:hAnsi="Times New Roman" w:cs="Times New Roman"/>
          <w:sz w:val="24"/>
          <w:szCs w:val="24"/>
        </w:rPr>
        <w:t>1</w:t>
      </w:r>
      <w:r w:rsidRPr="00F9219D">
        <w:rPr>
          <w:rFonts w:ascii="Times New Roman" w:hAnsi="Times New Roman" w:cs="Times New Roman"/>
          <w:sz w:val="24"/>
          <w:szCs w:val="24"/>
        </w:rPr>
        <w:t xml:space="preserve">000” </w:t>
      </w:r>
      <w:r w:rsidR="00E231B4" w:rsidRPr="00F9219D">
        <w:rPr>
          <w:rFonts w:ascii="Times New Roman" w:hAnsi="Times New Roman" w:cs="Times New Roman"/>
          <w:sz w:val="24"/>
          <w:szCs w:val="24"/>
        </w:rPr>
        <w:t>would result</w:t>
      </w:r>
      <w:r w:rsidRPr="00F9219D">
        <w:rPr>
          <w:rFonts w:ascii="Times New Roman" w:hAnsi="Times New Roman" w:cs="Times New Roman"/>
          <w:sz w:val="24"/>
          <w:szCs w:val="24"/>
        </w:rPr>
        <w:t xml:space="preserve"> in the</w:t>
      </w:r>
      <w:r w:rsidR="002A4686" w:rsidRPr="00F9219D">
        <w:rPr>
          <w:rFonts w:ascii="Times New Roman" w:hAnsi="Times New Roman" w:cs="Times New Roman"/>
          <w:sz w:val="24"/>
          <w:szCs w:val="24"/>
        </w:rPr>
        <w:t xml:space="preserve"> activation underlying the</w:t>
      </w:r>
      <w:r w:rsidRPr="00F9219D">
        <w:rPr>
          <w:rFonts w:ascii="Times New Roman" w:hAnsi="Times New Roman" w:cs="Times New Roman"/>
          <w:sz w:val="24"/>
          <w:szCs w:val="24"/>
        </w:rPr>
        <w:t xml:space="preserve"> PRP effect together with </w:t>
      </w:r>
      <w:r w:rsidR="00805B0A" w:rsidRPr="00F9219D">
        <w:rPr>
          <w:rFonts w:ascii="Times New Roman" w:hAnsi="Times New Roman" w:cs="Times New Roman"/>
          <w:sz w:val="24"/>
          <w:szCs w:val="24"/>
        </w:rPr>
        <w:t>the non-optimally estimated</w:t>
      </w:r>
      <w:r w:rsidRPr="00F9219D">
        <w:rPr>
          <w:rFonts w:ascii="Times New Roman" w:hAnsi="Times New Roman" w:cs="Times New Roman"/>
          <w:sz w:val="24"/>
          <w:szCs w:val="24"/>
        </w:rPr>
        <w:t xml:space="preserve"> sensory system activation underlying the first task.</w:t>
      </w:r>
      <w:r w:rsidR="00E231B4" w:rsidRPr="00F9219D">
        <w:rPr>
          <w:rFonts w:ascii="Times New Roman" w:hAnsi="Times New Roman" w:cs="Times New Roman"/>
          <w:sz w:val="24"/>
          <w:szCs w:val="24"/>
        </w:rPr>
        <w:t xml:space="preserve"> </w:t>
      </w:r>
      <w:r w:rsidR="00E231B4" w:rsidRPr="00F9219D">
        <w:rPr>
          <w:rFonts w:ascii="Times New Roman" w:hAnsi="Times New Roman" w:cs="Times New Roman"/>
          <w:sz w:val="24"/>
          <w:szCs w:val="24"/>
        </w:rPr>
        <w:lastRenderedPageBreak/>
        <w:t>Subsequently</w:t>
      </w:r>
      <w:r w:rsidRPr="00F9219D">
        <w:rPr>
          <w:rFonts w:ascii="Times New Roman" w:hAnsi="Times New Roman" w:cs="Times New Roman"/>
          <w:sz w:val="24"/>
          <w:szCs w:val="24"/>
        </w:rPr>
        <w:t xml:space="preserve">, to identify the </w:t>
      </w:r>
      <w:r w:rsidR="00253A2F" w:rsidRPr="00F9219D">
        <w:rPr>
          <w:rFonts w:ascii="Times New Roman" w:hAnsi="Times New Roman" w:cs="Times New Roman"/>
          <w:sz w:val="24"/>
          <w:szCs w:val="24"/>
        </w:rPr>
        <w:t>common</w:t>
      </w:r>
      <w:r w:rsidRPr="00F9219D">
        <w:rPr>
          <w:rFonts w:ascii="Times New Roman" w:hAnsi="Times New Roman" w:cs="Times New Roman"/>
          <w:sz w:val="24"/>
          <w:szCs w:val="24"/>
        </w:rPr>
        <w:t xml:space="preserve"> neural mechanisms underlying the PRP effect in the short SOA conditions, a conjunction analysis (using conjunction null) between the “</w:t>
      </w:r>
      <w:r w:rsidR="00805B0A" w:rsidRPr="00F9219D">
        <w:rPr>
          <w:rFonts w:ascii="Times New Roman" w:hAnsi="Times New Roman" w:cs="Times New Roman"/>
          <w:sz w:val="24"/>
          <w:szCs w:val="24"/>
        </w:rPr>
        <w:t xml:space="preserve">VA </w:t>
      </w:r>
      <w:r w:rsidR="00805B0A" w:rsidRPr="00F9219D">
        <w:rPr>
          <w:rFonts w:ascii="Times New Roman" w:hAnsi="Times New Roman" w:cs="Times New Roman" w:hint="eastAsia"/>
          <w:sz w:val="24"/>
          <w:szCs w:val="24"/>
        </w:rPr>
        <w:t>(</w:t>
      </w:r>
      <w:r w:rsidRPr="00F9219D">
        <w:rPr>
          <w:rFonts w:ascii="Times New Roman" w:hAnsi="Times New Roman" w:cs="Times New Roman"/>
          <w:sz w:val="24"/>
          <w:szCs w:val="24"/>
        </w:rPr>
        <w:t>SOA300 &gt; SOA</w:t>
      </w:r>
      <w:r w:rsidR="00F62BEC" w:rsidRPr="00F9219D">
        <w:rPr>
          <w:rFonts w:ascii="Times New Roman" w:hAnsi="Times New Roman" w:cs="Times New Roman"/>
          <w:sz w:val="24"/>
          <w:szCs w:val="24"/>
        </w:rPr>
        <w:t>10</w:t>
      </w:r>
      <w:r w:rsidRPr="00F9219D">
        <w:rPr>
          <w:rFonts w:ascii="Times New Roman" w:hAnsi="Times New Roman" w:cs="Times New Roman"/>
          <w:sz w:val="24"/>
          <w:szCs w:val="24"/>
        </w:rPr>
        <w:t>00</w:t>
      </w:r>
      <w:r w:rsidR="00805B0A" w:rsidRPr="00F9219D">
        <w:rPr>
          <w:rFonts w:ascii="Times New Roman" w:hAnsi="Times New Roman" w:cs="Times New Roman"/>
          <w:sz w:val="24"/>
          <w:szCs w:val="24"/>
        </w:rPr>
        <w:t>)</w:t>
      </w:r>
      <w:r w:rsidRPr="00F9219D">
        <w:rPr>
          <w:rFonts w:ascii="Times New Roman" w:hAnsi="Times New Roman" w:cs="Times New Roman"/>
          <w:sz w:val="24"/>
          <w:szCs w:val="24"/>
        </w:rPr>
        <w:t>”</w:t>
      </w:r>
      <w:r w:rsidR="00805B0A" w:rsidRPr="00F9219D">
        <w:rPr>
          <w:rFonts w:ascii="Times New Roman" w:hAnsi="Times New Roman" w:cs="Times New Roman"/>
          <w:sz w:val="24"/>
          <w:szCs w:val="24"/>
        </w:rPr>
        <w:t xml:space="preserve"> and “AV </w:t>
      </w:r>
      <w:r w:rsidR="00805B0A" w:rsidRPr="00F9219D">
        <w:rPr>
          <w:rFonts w:ascii="Times New Roman" w:hAnsi="Times New Roman" w:cs="Times New Roman" w:hint="eastAsia"/>
          <w:sz w:val="24"/>
          <w:szCs w:val="24"/>
        </w:rPr>
        <w:t>(</w:t>
      </w:r>
      <w:r w:rsidR="00805B0A" w:rsidRPr="00F9219D">
        <w:rPr>
          <w:rFonts w:ascii="Times New Roman" w:hAnsi="Times New Roman" w:cs="Times New Roman"/>
          <w:sz w:val="24"/>
          <w:szCs w:val="24"/>
        </w:rPr>
        <w:t>SOA300 &gt; SOA1000)”</w:t>
      </w:r>
      <w:r w:rsidRPr="00F9219D">
        <w:rPr>
          <w:rFonts w:ascii="Times New Roman" w:hAnsi="Times New Roman" w:cs="Times New Roman"/>
          <w:sz w:val="24"/>
          <w:szCs w:val="24"/>
        </w:rPr>
        <w:t xml:space="preserve"> contrasts was deployed.</w:t>
      </w:r>
      <w:r w:rsidR="00FB7FB7" w:rsidRPr="00F9219D">
        <w:rPr>
          <w:rFonts w:ascii="Times New Roman" w:hAnsi="Times New Roman" w:cs="Times New Roman"/>
          <w:sz w:val="24"/>
          <w:szCs w:val="24"/>
        </w:rPr>
        <w:t xml:space="preserve"> </w:t>
      </w:r>
      <w:r w:rsidR="00573151" w:rsidRPr="00F9219D">
        <w:rPr>
          <w:rFonts w:ascii="Times New Roman" w:hAnsi="Times New Roman" w:cs="Times New Roman"/>
          <w:sz w:val="24"/>
          <w:szCs w:val="24"/>
        </w:rPr>
        <w:t>Through</w:t>
      </w:r>
      <w:r w:rsidR="00FB7FB7" w:rsidRPr="00F9219D">
        <w:rPr>
          <w:rFonts w:ascii="Times New Roman" w:hAnsi="Times New Roman" w:cs="Times New Roman"/>
          <w:sz w:val="24"/>
          <w:szCs w:val="24"/>
        </w:rPr>
        <w:t xml:space="preserve"> this conjunction procedure, any </w:t>
      </w:r>
      <w:r w:rsidR="00884E56" w:rsidRPr="00F9219D">
        <w:rPr>
          <w:rFonts w:ascii="Times New Roman" w:hAnsi="Times New Roman" w:cs="Times New Roman"/>
          <w:sz w:val="24"/>
          <w:szCs w:val="24"/>
        </w:rPr>
        <w:t>brain regions</w:t>
      </w:r>
      <w:r w:rsidR="00FB7FB7" w:rsidRPr="00F9219D">
        <w:rPr>
          <w:rFonts w:ascii="Times New Roman" w:hAnsi="Times New Roman" w:cs="Times New Roman"/>
          <w:sz w:val="24"/>
          <w:szCs w:val="24"/>
        </w:rPr>
        <w:t xml:space="preserve"> </w:t>
      </w:r>
      <w:r w:rsidR="00884E56" w:rsidRPr="00F9219D">
        <w:rPr>
          <w:rFonts w:ascii="Times New Roman" w:hAnsi="Times New Roman" w:cs="Times New Roman"/>
          <w:sz w:val="24"/>
          <w:szCs w:val="24"/>
        </w:rPr>
        <w:t>activated</w:t>
      </w:r>
      <w:r w:rsidR="00FB7FB7" w:rsidRPr="00F9219D">
        <w:rPr>
          <w:rFonts w:ascii="Times New Roman" w:hAnsi="Times New Roman" w:cs="Times New Roman"/>
          <w:sz w:val="24"/>
          <w:szCs w:val="24"/>
        </w:rPr>
        <w:t xml:space="preserve"> by both</w:t>
      </w:r>
      <w:r w:rsidR="00B93056" w:rsidRPr="00F9219D">
        <w:rPr>
          <w:rFonts w:ascii="Times New Roman" w:hAnsi="Times New Roman" w:cs="Times New Roman"/>
          <w:sz w:val="24"/>
          <w:szCs w:val="24"/>
        </w:rPr>
        <w:t xml:space="preserve"> the </w:t>
      </w:r>
      <w:r w:rsidR="00FB7FB7" w:rsidRPr="00F9219D">
        <w:rPr>
          <w:rFonts w:ascii="Times New Roman" w:hAnsi="Times New Roman" w:cs="Times New Roman"/>
          <w:sz w:val="24"/>
          <w:szCs w:val="24"/>
        </w:rPr>
        <w:t>“VA” and “AV” contrasts could be delineated.</w:t>
      </w:r>
      <w:r w:rsidRPr="00F9219D">
        <w:rPr>
          <w:rFonts w:ascii="Times New Roman" w:hAnsi="Times New Roman" w:cs="Times New Roman"/>
          <w:sz w:val="24"/>
          <w:szCs w:val="24"/>
        </w:rPr>
        <w:t xml:space="preserve"> Furthermore, </w:t>
      </w:r>
      <w:r w:rsidR="00253A2F" w:rsidRPr="00F9219D">
        <w:rPr>
          <w:rFonts w:ascii="Times New Roman" w:hAnsi="Times New Roman" w:cs="Times New Roman"/>
          <w:sz w:val="24"/>
          <w:szCs w:val="24"/>
        </w:rPr>
        <w:t xml:space="preserve">to localize the specific PRP effect in the AV300 vs. VA300 condition, an exclusive masking procedure was adopted between the “VA </w:t>
      </w:r>
      <w:r w:rsidR="00253A2F" w:rsidRPr="00F9219D">
        <w:rPr>
          <w:rFonts w:ascii="Times New Roman" w:hAnsi="Times New Roman" w:cs="Times New Roman" w:hint="eastAsia"/>
          <w:sz w:val="24"/>
          <w:szCs w:val="24"/>
        </w:rPr>
        <w:t>(</w:t>
      </w:r>
      <w:r w:rsidR="00253A2F" w:rsidRPr="00F9219D">
        <w:rPr>
          <w:rFonts w:ascii="Times New Roman" w:hAnsi="Times New Roman" w:cs="Times New Roman"/>
          <w:sz w:val="24"/>
          <w:szCs w:val="24"/>
        </w:rPr>
        <w:t xml:space="preserve">SOA300 &gt; SOA1000)” and “AV </w:t>
      </w:r>
      <w:r w:rsidR="00253A2F" w:rsidRPr="00F9219D">
        <w:rPr>
          <w:rFonts w:ascii="Times New Roman" w:hAnsi="Times New Roman" w:cs="Times New Roman" w:hint="eastAsia"/>
          <w:sz w:val="24"/>
          <w:szCs w:val="24"/>
        </w:rPr>
        <w:t>(</w:t>
      </w:r>
      <w:r w:rsidR="00253A2F" w:rsidRPr="00F9219D">
        <w:rPr>
          <w:rFonts w:ascii="Times New Roman" w:hAnsi="Times New Roman" w:cs="Times New Roman"/>
          <w:sz w:val="24"/>
          <w:szCs w:val="24"/>
        </w:rPr>
        <w:t>SOA300 &gt; SOA1000)” contrasts.</w:t>
      </w:r>
      <w:r w:rsidR="00FB7FB7" w:rsidRPr="00F9219D">
        <w:rPr>
          <w:rFonts w:ascii="Times New Roman" w:hAnsi="Times New Roman" w:cs="Times New Roman"/>
          <w:sz w:val="24"/>
          <w:szCs w:val="24"/>
        </w:rPr>
        <w:t xml:space="preserve"> Through this procedure, any activation </w:t>
      </w:r>
      <w:r w:rsidR="00884E56" w:rsidRPr="00F9219D">
        <w:rPr>
          <w:rFonts w:ascii="Times New Roman" w:hAnsi="Times New Roman" w:cs="Times New Roman"/>
          <w:sz w:val="24"/>
          <w:szCs w:val="24"/>
        </w:rPr>
        <w:t>shared by</w:t>
      </w:r>
      <w:r w:rsidR="00FB7FB7" w:rsidRPr="00F9219D">
        <w:rPr>
          <w:rFonts w:ascii="Times New Roman" w:hAnsi="Times New Roman" w:cs="Times New Roman"/>
          <w:sz w:val="24"/>
          <w:szCs w:val="24"/>
        </w:rPr>
        <w:t xml:space="preserve"> both the “VA” and “AV”</w:t>
      </w:r>
      <w:r w:rsidR="00253A2F" w:rsidRPr="00F9219D">
        <w:rPr>
          <w:rFonts w:ascii="Times New Roman" w:hAnsi="Times New Roman" w:cs="Times New Roman"/>
          <w:sz w:val="24"/>
          <w:szCs w:val="24"/>
        </w:rPr>
        <w:t xml:space="preserve"> </w:t>
      </w:r>
      <w:r w:rsidR="00FB7FB7" w:rsidRPr="00F9219D">
        <w:rPr>
          <w:rFonts w:ascii="Times New Roman" w:hAnsi="Times New Roman" w:cs="Times New Roman"/>
          <w:sz w:val="24"/>
          <w:szCs w:val="24"/>
        </w:rPr>
        <w:t xml:space="preserve">contrasts could be excluded from </w:t>
      </w:r>
      <w:r w:rsidR="00573151" w:rsidRPr="00F9219D">
        <w:rPr>
          <w:rFonts w:ascii="Times New Roman" w:hAnsi="Times New Roman" w:cs="Times New Roman"/>
          <w:sz w:val="24"/>
          <w:szCs w:val="24"/>
        </w:rPr>
        <w:t xml:space="preserve">the activation of </w:t>
      </w:r>
      <w:r w:rsidR="00FB7FB7" w:rsidRPr="00F9219D">
        <w:rPr>
          <w:rFonts w:ascii="Times New Roman" w:hAnsi="Times New Roman" w:cs="Times New Roman"/>
          <w:sz w:val="24"/>
          <w:szCs w:val="24"/>
        </w:rPr>
        <w:t xml:space="preserve">the “VA” and “AV” contrast, respectively. </w:t>
      </w:r>
      <w:r w:rsidRPr="00F9219D">
        <w:rPr>
          <w:rFonts w:ascii="Times New Roman" w:hAnsi="Times New Roman" w:cs="Times New Roman"/>
          <w:sz w:val="24"/>
          <w:szCs w:val="24"/>
        </w:rPr>
        <w:t xml:space="preserve">Unless otherwise </w:t>
      </w:r>
      <w:r w:rsidR="001D143F" w:rsidRPr="00F9219D">
        <w:rPr>
          <w:rFonts w:ascii="Times New Roman" w:hAnsi="Times New Roman" w:cs="Times New Roman"/>
          <w:sz w:val="24"/>
          <w:szCs w:val="24"/>
        </w:rPr>
        <w:t>st</w:t>
      </w:r>
      <w:r w:rsidRPr="00F9219D">
        <w:rPr>
          <w:rFonts w:ascii="Times New Roman" w:hAnsi="Times New Roman" w:cs="Times New Roman"/>
          <w:sz w:val="24"/>
          <w:szCs w:val="24"/>
        </w:rPr>
        <w:t>ated, neural activation</w:t>
      </w:r>
      <w:r w:rsidR="00CE08D4" w:rsidRPr="00F9219D">
        <w:rPr>
          <w:rFonts w:ascii="Times New Roman" w:hAnsi="Times New Roman" w:cs="Times New Roman"/>
          <w:sz w:val="24"/>
          <w:szCs w:val="24"/>
        </w:rPr>
        <w:t xml:space="preserve"> w</w:t>
      </w:r>
      <w:r w:rsidR="00CD65DA" w:rsidRPr="00F9219D">
        <w:rPr>
          <w:rFonts w:ascii="Times New Roman" w:hAnsi="Times New Roman" w:cs="Times New Roman"/>
          <w:sz w:val="24"/>
          <w:szCs w:val="24"/>
        </w:rPr>
        <w:t>as</w:t>
      </w:r>
      <w:r w:rsidRPr="00F9219D">
        <w:rPr>
          <w:rFonts w:ascii="Times New Roman" w:hAnsi="Times New Roman" w:cs="Times New Roman"/>
          <w:sz w:val="24"/>
          <w:szCs w:val="24"/>
        </w:rPr>
        <w:t xml:space="preserve"> identified as significant only </w:t>
      </w:r>
      <w:r w:rsidR="00CE08D4" w:rsidRPr="00F9219D">
        <w:rPr>
          <w:rFonts w:ascii="Times New Roman" w:hAnsi="Times New Roman" w:cs="Times New Roman"/>
          <w:sz w:val="24"/>
          <w:szCs w:val="24"/>
        </w:rPr>
        <w:t>if</w:t>
      </w:r>
      <w:r w:rsidRPr="00F9219D">
        <w:rPr>
          <w:rFonts w:ascii="Times New Roman" w:hAnsi="Times New Roman" w:cs="Times New Roman"/>
          <w:sz w:val="24"/>
          <w:szCs w:val="24"/>
        </w:rPr>
        <w:t xml:space="preserve"> </w:t>
      </w:r>
      <w:r w:rsidR="00CD65DA" w:rsidRPr="00F9219D">
        <w:rPr>
          <w:rFonts w:ascii="Times New Roman" w:hAnsi="Times New Roman" w:cs="Times New Roman"/>
          <w:sz w:val="24"/>
          <w:szCs w:val="24"/>
        </w:rPr>
        <w:t>it</w:t>
      </w:r>
      <w:r w:rsidRPr="00F9219D">
        <w:rPr>
          <w:rFonts w:ascii="Times New Roman" w:hAnsi="Times New Roman" w:cs="Times New Roman"/>
          <w:sz w:val="24"/>
          <w:szCs w:val="24"/>
        </w:rPr>
        <w:t xml:space="preserve"> passed a threshold </w:t>
      </w:r>
      <w:bookmarkStart w:id="12" w:name="_Hlk128177097"/>
      <w:r w:rsidRPr="00F9219D">
        <w:rPr>
          <w:rFonts w:ascii="Times New Roman" w:hAnsi="Times New Roman" w:cs="Times New Roman"/>
          <w:sz w:val="24"/>
          <w:szCs w:val="24"/>
        </w:rPr>
        <w:t xml:space="preserve">of </w:t>
      </w:r>
      <w:r w:rsidRPr="00F9219D">
        <w:rPr>
          <w:rFonts w:ascii="Times New Roman" w:hAnsi="Times New Roman" w:cs="Times New Roman"/>
          <w:i/>
          <w:sz w:val="24"/>
          <w:szCs w:val="24"/>
        </w:rPr>
        <w:t>p</w:t>
      </w:r>
      <w:r w:rsidRPr="00F9219D">
        <w:rPr>
          <w:rFonts w:ascii="Times New Roman" w:hAnsi="Times New Roman" w:cs="Times New Roman"/>
          <w:sz w:val="24"/>
          <w:szCs w:val="24"/>
        </w:rPr>
        <w:t xml:space="preserve"> &lt; 0.001, uncorrected at the voxel level, and </w:t>
      </w:r>
      <w:r w:rsidRPr="00F9219D">
        <w:rPr>
          <w:rFonts w:ascii="Times New Roman" w:hAnsi="Times New Roman" w:cs="Times New Roman"/>
          <w:i/>
          <w:sz w:val="24"/>
          <w:szCs w:val="24"/>
        </w:rPr>
        <w:t>p</w:t>
      </w:r>
      <w:r w:rsidRPr="00F9219D">
        <w:rPr>
          <w:rFonts w:ascii="Times New Roman" w:hAnsi="Times New Roman" w:cs="Times New Roman"/>
          <w:sz w:val="24"/>
          <w:szCs w:val="24"/>
        </w:rPr>
        <w:t xml:space="preserve"> &lt; 0.05, corrected for family-wise error (FWE) at the cluster level</w:t>
      </w:r>
      <w:bookmarkEnd w:id="12"/>
      <w:r w:rsidRPr="00F9219D">
        <w:rPr>
          <w:rFonts w:ascii="Times New Roman" w:hAnsi="Times New Roman" w:cs="Times New Roman"/>
          <w:sz w:val="24"/>
          <w:szCs w:val="24"/>
        </w:rPr>
        <w:t xml:space="preserve"> </w:t>
      </w:r>
      <w:r w:rsidRPr="00F9219D">
        <w:rPr>
          <w:rFonts w:ascii="Times New Roman" w:hAnsi="Times New Roman" w:cs="Times New Roman"/>
          <w:sz w:val="24"/>
          <w:szCs w:val="24"/>
        </w:rPr>
        <w:fldChar w:fldCharType="begin">
          <w:fldData xml:space="preserve">PEVuZE5vdGU+PENpdGU+PEF1dGhvcj5Qb2xpbmU8L0F1dGhvcj48WWVhcj4xOTk3PC9ZZWFyPjxS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</w:fldData>
        </w:fldChar>
      </w:r>
      <w:r w:rsidR="009A5F10" w:rsidRPr="00F9219D">
        <w:rPr>
          <w:rFonts w:ascii="Times New Roman" w:hAnsi="Times New Roman" w:cs="Times New Roman"/>
          <w:sz w:val="24"/>
          <w:szCs w:val="24"/>
        </w:rPr>
        <w:instrText xml:space="preserve"> ADDIN EN.CITE </w:instrText>
      </w:r>
      <w:r w:rsidR="009A5F10" w:rsidRPr="00F9219D">
        <w:rPr>
          <w:rFonts w:ascii="Times New Roman" w:hAnsi="Times New Roman" w:cs="Times New Roman"/>
          <w:sz w:val="24"/>
          <w:szCs w:val="24"/>
        </w:rPr>
        <w:fldChar w:fldCharType="begin">
          <w:fldData xml:space="preserve">PEVuZE5vdGU+PENpdGU+PEF1dGhvcj5Qb2xpbmU8L0F1dGhvcj48WWVhcj4xOTk3PC9ZZWFyPjxS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</w:fldData>
        </w:fldChar>
      </w:r>
      <w:r w:rsidR="009A5F10" w:rsidRPr="00F9219D">
        <w:rPr>
          <w:rFonts w:ascii="Times New Roman" w:hAnsi="Times New Roman" w:cs="Times New Roman"/>
          <w:sz w:val="24"/>
          <w:szCs w:val="24"/>
        </w:rPr>
        <w:instrText xml:space="preserve"> ADDIN EN.CITE.DATA </w:instrText>
      </w:r>
      <w:r w:rsidR="009A5F10" w:rsidRPr="00F9219D">
        <w:rPr>
          <w:rFonts w:ascii="Times New Roman" w:hAnsi="Times New Roman" w:cs="Times New Roman"/>
          <w:sz w:val="24"/>
          <w:szCs w:val="24"/>
        </w:rPr>
      </w:r>
      <w:r w:rsidR="009A5F10" w:rsidRPr="00F9219D">
        <w:rPr>
          <w:rFonts w:ascii="Times New Roman" w:hAnsi="Times New Roman" w:cs="Times New Roman"/>
          <w:sz w:val="24"/>
          <w:szCs w:val="24"/>
        </w:rPr>
        <w:fldChar w:fldCharType="end"/>
      </w:r>
      <w:r w:rsidRPr="00F9219D">
        <w:rPr>
          <w:rFonts w:ascii="Times New Roman" w:hAnsi="Times New Roman" w:cs="Times New Roman"/>
          <w:sz w:val="24"/>
          <w:szCs w:val="24"/>
        </w:rPr>
      </w:r>
      <w:r w:rsidRPr="00F9219D">
        <w:rPr>
          <w:rFonts w:ascii="Times New Roman" w:hAnsi="Times New Roman" w:cs="Times New Roman"/>
          <w:sz w:val="24"/>
          <w:szCs w:val="24"/>
        </w:rPr>
        <w:fldChar w:fldCharType="separate"/>
      </w:r>
      <w:r w:rsidR="009A5F10" w:rsidRPr="00F9219D">
        <w:rPr>
          <w:rFonts w:ascii="Times New Roman" w:hAnsi="Times New Roman" w:cs="Times New Roman"/>
          <w:noProof/>
          <w:sz w:val="24"/>
          <w:szCs w:val="24"/>
        </w:rPr>
        <w:t>(Poline et al., 1997)</w:t>
      </w:r>
      <w:r w:rsidRPr="00F9219D">
        <w:rPr>
          <w:rFonts w:ascii="Times New Roman" w:hAnsi="Times New Roman" w:cs="Times New Roman"/>
          <w:sz w:val="24"/>
          <w:szCs w:val="24"/>
        </w:rPr>
        <w:fldChar w:fldCharType="end"/>
      </w:r>
      <w:r w:rsidRPr="00F9219D">
        <w:rPr>
          <w:rFonts w:ascii="Times New Roman" w:hAnsi="Times New Roman" w:cs="Times New Roman"/>
          <w:sz w:val="24"/>
          <w:szCs w:val="24"/>
        </w:rPr>
        <w:t>.</w:t>
      </w:r>
    </w:p>
    <w:p w14:paraId="4D15D2EA" w14:textId="77777777" w:rsidR="00EB25CC" w:rsidRPr="00F9219D" w:rsidRDefault="00EB25CC" w:rsidP="00CB352E">
      <w:pPr>
        <w:spacing w:line="480" w:lineRule="auto"/>
        <w:jc w:val="left"/>
        <w:rPr>
          <w:rFonts w:ascii="Times New Roman" w:hAnsi="Times New Roman" w:cs="Times New Roman"/>
          <w:sz w:val="24"/>
          <w:szCs w:val="24"/>
        </w:rPr>
      </w:pPr>
    </w:p>
    <w:p w14:paraId="74FF938D" w14:textId="6DAC055C" w:rsidR="007C0DE3" w:rsidRPr="00F9219D" w:rsidRDefault="00C342BE" w:rsidP="00CB352E">
      <w:pPr>
        <w:spacing w:line="480" w:lineRule="auto"/>
        <w:jc w:val="left"/>
        <w:rPr>
          <w:rFonts w:ascii="Times New Roman" w:eastAsia="DengXian" w:hAnsi="Times New Roman" w:cs="Times New Roman"/>
          <w:b/>
          <w:bCs/>
          <w:sz w:val="24"/>
          <w:szCs w:val="24"/>
        </w:rPr>
      </w:pPr>
      <w:r w:rsidRPr="00F9219D">
        <w:rPr>
          <w:rFonts w:ascii="Times New Roman" w:eastAsia="DengXian" w:hAnsi="Times New Roman" w:cs="Times New Roman"/>
          <w:b/>
          <w:bCs/>
          <w:sz w:val="24"/>
          <w:szCs w:val="24"/>
        </w:rPr>
        <w:t xml:space="preserve">2.6. </w:t>
      </w:r>
      <w:r w:rsidR="007C0DE3" w:rsidRPr="00F9219D">
        <w:rPr>
          <w:rFonts w:ascii="Times New Roman" w:eastAsia="DengXian" w:hAnsi="Times New Roman" w:cs="Times New Roman"/>
          <w:b/>
          <w:bCs/>
          <w:sz w:val="24"/>
          <w:szCs w:val="24"/>
        </w:rPr>
        <w:t>Psychophysiological interaction (PPI) analysis</w:t>
      </w:r>
    </w:p>
    <w:p w14:paraId="6547C91C" w14:textId="34AC4DA2" w:rsidR="0026231A" w:rsidRPr="00F9219D" w:rsidRDefault="00197482" w:rsidP="00CB352E">
      <w:pPr>
        <w:spacing w:line="480" w:lineRule="auto"/>
        <w:jc w:val="left"/>
        <w:rPr>
          <w:rFonts w:ascii="Times New Roman" w:hAnsi="Times New Roman" w:cs="Times New Roman"/>
          <w:sz w:val="24"/>
          <w:szCs w:val="24"/>
        </w:rPr>
      </w:pPr>
      <w:r w:rsidRPr="00F9219D">
        <w:rPr>
          <w:rFonts w:ascii="Times New Roman" w:hAnsi="Times New Roman" w:cs="Times New Roman"/>
          <w:sz w:val="24"/>
          <w:szCs w:val="24"/>
        </w:rPr>
        <w:t xml:space="preserve">The </w:t>
      </w:r>
      <w:r w:rsidR="00B76A5A" w:rsidRPr="00F9219D">
        <w:rPr>
          <w:rFonts w:ascii="Times New Roman" w:hAnsi="Times New Roman" w:cs="Times New Roman"/>
          <w:sz w:val="24"/>
          <w:szCs w:val="24"/>
        </w:rPr>
        <w:t xml:space="preserve">PPI analysis serves to probe how </w:t>
      </w:r>
      <w:r w:rsidR="00C97F52" w:rsidRPr="00F9219D">
        <w:rPr>
          <w:rFonts w:ascii="Times New Roman" w:hAnsi="Times New Roman" w:cs="Times New Roman"/>
          <w:sz w:val="24"/>
          <w:szCs w:val="24"/>
        </w:rPr>
        <w:t xml:space="preserve">the </w:t>
      </w:r>
      <w:r w:rsidR="00B76A5A" w:rsidRPr="00F9219D">
        <w:rPr>
          <w:rFonts w:ascii="Times New Roman" w:hAnsi="Times New Roman" w:cs="Times New Roman"/>
          <w:sz w:val="24"/>
          <w:szCs w:val="24"/>
        </w:rPr>
        <w:t xml:space="preserve">activity in one brain region </w:t>
      </w:r>
      <w:r w:rsidR="006D46CF" w:rsidRPr="00F9219D">
        <w:rPr>
          <w:rFonts w:ascii="Times New Roman" w:hAnsi="Times New Roman" w:cs="Times New Roman"/>
          <w:sz w:val="24"/>
          <w:szCs w:val="24"/>
        </w:rPr>
        <w:t>covaries with the</w:t>
      </w:r>
      <w:r w:rsidR="00B76A5A" w:rsidRPr="00F9219D">
        <w:rPr>
          <w:rFonts w:ascii="Times New Roman" w:hAnsi="Times New Roman" w:cs="Times New Roman"/>
          <w:sz w:val="24"/>
          <w:szCs w:val="24"/>
        </w:rPr>
        <w:t xml:space="preserve"> neural activity in another region </w:t>
      </w:r>
      <w:r w:rsidR="006C69E4" w:rsidRPr="00F9219D">
        <w:rPr>
          <w:rFonts w:ascii="Times New Roman" w:hAnsi="Times New Roman" w:cs="Times New Roman"/>
          <w:sz w:val="24"/>
          <w:szCs w:val="24"/>
        </w:rPr>
        <w:t>as a function of</w:t>
      </w:r>
      <w:r w:rsidR="00B76A5A" w:rsidRPr="00F9219D">
        <w:rPr>
          <w:rFonts w:ascii="Times New Roman" w:hAnsi="Times New Roman" w:cs="Times New Roman"/>
          <w:sz w:val="24"/>
          <w:szCs w:val="24"/>
        </w:rPr>
        <w:t xml:space="preserve"> specific experimental </w:t>
      </w:r>
      <w:r w:rsidR="00E03B5E" w:rsidRPr="00F9219D">
        <w:rPr>
          <w:rFonts w:ascii="Times New Roman" w:hAnsi="Times New Roman" w:cs="Times New Roman"/>
          <w:sz w:val="24"/>
          <w:szCs w:val="24"/>
        </w:rPr>
        <w:t>manipulations</w:t>
      </w:r>
      <w:r w:rsidR="00B13F5F" w:rsidRPr="00F9219D">
        <w:rPr>
          <w:rFonts w:ascii="Times New Roman" w:hAnsi="Times New Roman" w:cs="Times New Roman"/>
          <w:sz w:val="24"/>
          <w:szCs w:val="24"/>
        </w:rPr>
        <w:t xml:space="preserve"> </w:t>
      </w:r>
      <w:r w:rsidR="00B13F5F" w:rsidRPr="00F9219D">
        <w:rPr>
          <w:rFonts w:ascii="Times New Roman" w:hAnsi="Times New Roman" w:cs="Times New Roman"/>
          <w:sz w:val="24"/>
          <w:szCs w:val="24"/>
        </w:rPr>
        <w:fldChar w:fldCharType="begin"/>
      </w:r>
      <w:r w:rsidR="009A5F10" w:rsidRPr="00F9219D">
        <w:rPr>
          <w:rFonts w:ascii="Times New Roman" w:hAnsi="Times New Roman" w:cs="Times New Roman"/>
          <w:sz w:val="24"/>
          <w:szCs w:val="24"/>
        </w:rPr>
        <w:instrText xml:space="preserve"> ADDIN EN.CITE &lt;EndNote&gt;&lt;Cite&gt;&lt;Author&gt;Friston&lt;/Author&gt;&lt;Year&gt;1997&lt;/Year&gt;&lt;RecNum&gt;217&lt;/RecNum&gt;&lt;DisplayText&gt;(Friston et al., 1997)&lt;/DisplayText&gt;&lt;record&gt;&lt;rec-number&gt;217&lt;/rec-number&gt;&lt;foreign-keys&gt;&lt;key app="EN" db-id="daeep5a59dzdxje5d2cxefa62tzx9e2ptats" timestamp="1658112334"&gt;217&lt;/key&gt;&lt;key app="ENWeb" db-id=""&gt;0&lt;/key&gt;&lt;/foreign-keys&gt;&lt;ref-type name="Journal Article"&gt;17&lt;/ref-type&gt;&lt;contributors&gt;&lt;authors&gt;&lt;author&gt;Friston, K. J.&lt;/author&gt;&lt;author&gt;Buechel, C.&lt;/author&gt;&lt;author&gt;Fink, G. R.&lt;/author&gt;&lt;author&gt;Morris, J.&lt;/author&gt;&lt;author&gt;Rolls, E.&lt;/author&gt;&lt;author&gt;Dolan, R. J.&lt;/author&gt;&lt;/authors&gt;&lt;/contributors&gt;&lt;auth-address&gt;Wellcome Department of Cognitive Neurology, London, United Kingdom. k.friston@fil.ion.ucl.ac.uk&lt;/auth-address&gt;&lt;titles&gt;&lt;title&gt;Psychophysiological and modulatory interactions in neuroimaging&lt;/title&gt;&lt;secondary-title&gt;Neuroimage&lt;/secondary-title&gt;&lt;/titles&gt;&lt;periodical&gt;&lt;full-title&gt;Neuroimage&lt;/full-title&gt;&lt;/periodical&gt;&lt;pages&gt;218-29&lt;/pages&gt;&lt;volume&gt;6&lt;/volume&gt;&lt;number&gt;3&lt;/number&gt;&lt;edition&gt;1997/11/05&lt;/edition&gt;&lt;keywords&gt;&lt;keyword&gt;Attention/physiology&lt;/keyword&gt;&lt;keyword&gt;Brain/*anatomy &amp;amp; histology/diagnostic imaging/physiology&lt;/keyword&gt;&lt;keyword&gt;*Diagnostic Imaging&lt;/keyword&gt;&lt;keyword&gt;Face&lt;/keyword&gt;&lt;keyword&gt;Humans&lt;/keyword&gt;&lt;keyword&gt;Magnetic Resonance Imaging&lt;/keyword&gt;&lt;keyword&gt;Models, Neurological&lt;/keyword&gt;&lt;keyword&gt;Motion Perception/physiology&lt;/keyword&gt;&lt;keyword&gt;Neural Pathways/physiology&lt;/keyword&gt;&lt;keyword&gt;Pattern Recognition, Visual/physiology&lt;/keyword&gt;&lt;keyword&gt;Psychophysics/*methods&lt;/keyword&gt;&lt;keyword&gt;Tomography, Emission-Computed&lt;/keyword&gt;&lt;/keywords&gt;&lt;dates&gt;&lt;year&gt;1997&lt;/year&gt;&lt;pub-dates&gt;&lt;date&gt;Oct&lt;/date&gt;&lt;/pub-dates&gt;&lt;/dates&gt;&lt;isbn&gt;1053-8119 (Print)&amp;#xD;1053-8119 (Linking)&lt;/isbn&gt;&lt;accession-num&gt;9344826&lt;/accession-num&gt;&lt;urls&gt;&lt;related-urls&gt;&lt;url&gt;https://www.ncbi.nlm.nih.gov/pubmed/9344826&lt;/url&gt;&lt;/related-urls&gt;&lt;/urls&gt;&lt;electronic-resource-num&gt;10.1006/nimg.1997.0291&lt;/electronic-resource-num&gt;&lt;/record&gt;&lt;/Cite&gt;&lt;/EndNote&gt;</w:instrText>
      </w:r>
      <w:r w:rsidR="00B13F5F" w:rsidRPr="00F9219D">
        <w:rPr>
          <w:rFonts w:ascii="Times New Roman" w:hAnsi="Times New Roman" w:cs="Times New Roman"/>
          <w:sz w:val="24"/>
          <w:szCs w:val="24"/>
        </w:rPr>
        <w:fldChar w:fldCharType="separate"/>
      </w:r>
      <w:r w:rsidR="009A5F10" w:rsidRPr="00F9219D">
        <w:rPr>
          <w:rFonts w:ascii="Times New Roman" w:hAnsi="Times New Roman" w:cs="Times New Roman"/>
          <w:noProof/>
          <w:sz w:val="24"/>
          <w:szCs w:val="24"/>
        </w:rPr>
        <w:t>(Friston et al., 1997)</w:t>
      </w:r>
      <w:r w:rsidR="00B13F5F" w:rsidRPr="00F9219D">
        <w:rPr>
          <w:rFonts w:ascii="Times New Roman" w:hAnsi="Times New Roman" w:cs="Times New Roman"/>
          <w:sz w:val="24"/>
          <w:szCs w:val="24"/>
        </w:rPr>
        <w:fldChar w:fldCharType="end"/>
      </w:r>
      <w:r w:rsidR="00B76A5A" w:rsidRPr="00F9219D">
        <w:rPr>
          <w:rFonts w:ascii="Times New Roman" w:hAnsi="Times New Roman" w:cs="Times New Roman"/>
          <w:sz w:val="24"/>
          <w:szCs w:val="24"/>
        </w:rPr>
        <w:t xml:space="preserve">. </w:t>
      </w:r>
      <w:r w:rsidR="001D3CA9" w:rsidRPr="00F9219D">
        <w:rPr>
          <w:rFonts w:ascii="Times New Roman" w:hAnsi="Times New Roman" w:cs="Times New Roman"/>
          <w:sz w:val="24"/>
          <w:szCs w:val="24"/>
        </w:rPr>
        <w:t>I</w:t>
      </w:r>
      <w:r w:rsidR="00C81470" w:rsidRPr="00F9219D">
        <w:rPr>
          <w:rFonts w:ascii="Times New Roman" w:hAnsi="Times New Roman" w:cs="Times New Roman"/>
          <w:sz w:val="24"/>
          <w:szCs w:val="24"/>
        </w:rPr>
        <w:t>t</w:t>
      </w:r>
      <w:r w:rsidR="004765F4" w:rsidRPr="00F9219D">
        <w:rPr>
          <w:rFonts w:ascii="Times New Roman" w:hAnsi="Times New Roman" w:cs="Times New Roman"/>
          <w:sz w:val="24"/>
          <w:szCs w:val="24"/>
        </w:rPr>
        <w:t xml:space="preserve"> </w:t>
      </w:r>
      <w:r w:rsidR="006B6AC7" w:rsidRPr="00F9219D">
        <w:rPr>
          <w:rFonts w:ascii="Times New Roman" w:hAnsi="Times New Roman" w:cs="Times New Roman"/>
          <w:sz w:val="24"/>
          <w:szCs w:val="24"/>
        </w:rPr>
        <w:t xml:space="preserve">allows for the </w:t>
      </w:r>
      <w:r w:rsidR="004765F4" w:rsidRPr="00F9219D">
        <w:rPr>
          <w:rFonts w:ascii="Times New Roman" w:hAnsi="Times New Roman" w:cs="Times New Roman"/>
          <w:sz w:val="24"/>
          <w:szCs w:val="24"/>
        </w:rPr>
        <w:t>compar</w:t>
      </w:r>
      <w:r w:rsidR="006B6AC7" w:rsidRPr="00F9219D">
        <w:rPr>
          <w:rFonts w:ascii="Times New Roman" w:hAnsi="Times New Roman" w:cs="Times New Roman"/>
          <w:sz w:val="24"/>
          <w:szCs w:val="24"/>
        </w:rPr>
        <w:t>ison of</w:t>
      </w:r>
      <w:r w:rsidR="004765F4" w:rsidRPr="00F9219D">
        <w:rPr>
          <w:rFonts w:ascii="Times New Roman" w:hAnsi="Times New Roman" w:cs="Times New Roman"/>
          <w:sz w:val="24"/>
          <w:szCs w:val="24"/>
        </w:rPr>
        <w:t xml:space="preserve"> the strength of the functional connectivity between </w:t>
      </w:r>
      <w:r w:rsidR="006B6AC7" w:rsidRPr="00F9219D">
        <w:rPr>
          <w:rFonts w:ascii="Times New Roman" w:hAnsi="Times New Roman" w:cs="Times New Roman"/>
          <w:sz w:val="24"/>
          <w:szCs w:val="24"/>
        </w:rPr>
        <w:t>a</w:t>
      </w:r>
      <w:r w:rsidR="004765F4" w:rsidRPr="00F9219D">
        <w:rPr>
          <w:rFonts w:ascii="Times New Roman" w:hAnsi="Times New Roman" w:cs="Times New Roman"/>
          <w:sz w:val="24"/>
          <w:szCs w:val="24"/>
        </w:rPr>
        <w:t xml:space="preserve"> seed </w:t>
      </w:r>
      <w:r w:rsidRPr="00F9219D">
        <w:rPr>
          <w:rFonts w:ascii="Times New Roman" w:hAnsi="Times New Roman" w:cs="Times New Roman"/>
          <w:sz w:val="24"/>
          <w:szCs w:val="24"/>
        </w:rPr>
        <w:t>region</w:t>
      </w:r>
      <w:r w:rsidR="000A7C8C" w:rsidRPr="00F9219D">
        <w:rPr>
          <w:rFonts w:ascii="Times New Roman" w:hAnsi="Times New Roman" w:cs="Times New Roman"/>
          <w:sz w:val="24"/>
          <w:szCs w:val="24"/>
        </w:rPr>
        <w:t xml:space="preserve"> (the physiological factor)</w:t>
      </w:r>
      <w:r w:rsidRPr="00F9219D">
        <w:rPr>
          <w:rFonts w:ascii="Times New Roman" w:hAnsi="Times New Roman" w:cs="Times New Roman"/>
          <w:sz w:val="24"/>
          <w:szCs w:val="24"/>
        </w:rPr>
        <w:t xml:space="preserve"> and</w:t>
      </w:r>
      <w:r w:rsidR="004765F4" w:rsidRPr="00F9219D">
        <w:rPr>
          <w:rFonts w:ascii="Times New Roman" w:hAnsi="Times New Roman" w:cs="Times New Roman"/>
          <w:sz w:val="24"/>
          <w:szCs w:val="24"/>
        </w:rPr>
        <w:t xml:space="preserve"> other brain regions under different</w:t>
      </w:r>
      <w:r w:rsidR="00C81470" w:rsidRPr="00F9219D">
        <w:rPr>
          <w:rFonts w:ascii="Times New Roman" w:hAnsi="Times New Roman" w:cs="Times New Roman"/>
          <w:sz w:val="24"/>
          <w:szCs w:val="24"/>
        </w:rPr>
        <w:t xml:space="preserve"> experimental</w:t>
      </w:r>
      <w:r w:rsidR="004765F4" w:rsidRPr="00F9219D">
        <w:rPr>
          <w:rFonts w:ascii="Times New Roman" w:hAnsi="Times New Roman" w:cs="Times New Roman"/>
          <w:sz w:val="24"/>
          <w:szCs w:val="24"/>
        </w:rPr>
        <w:t xml:space="preserve"> conditions</w:t>
      </w:r>
      <w:r w:rsidR="000A7C8C" w:rsidRPr="00F9219D">
        <w:rPr>
          <w:rFonts w:ascii="Times New Roman" w:hAnsi="Times New Roman" w:cs="Times New Roman"/>
          <w:sz w:val="24"/>
          <w:szCs w:val="24"/>
        </w:rPr>
        <w:t xml:space="preserve"> (the psychological factor)</w:t>
      </w:r>
      <w:r w:rsidRPr="00F9219D">
        <w:rPr>
          <w:rFonts w:ascii="Times New Roman" w:hAnsi="Times New Roman" w:cs="Times New Roman"/>
          <w:sz w:val="24"/>
          <w:szCs w:val="24"/>
        </w:rPr>
        <w:t xml:space="preserve">, and can be utilized to identify which brain regions have significant relationship with a seed region of interest in a given context </w:t>
      </w:r>
      <w:r w:rsidRPr="00F9219D">
        <w:rPr>
          <w:rFonts w:ascii="Times New Roman" w:hAnsi="Times New Roman" w:cs="Times New Roman"/>
          <w:sz w:val="24"/>
          <w:szCs w:val="24"/>
        </w:rPr>
        <w:fldChar w:fldCharType="begin"/>
      </w:r>
      <w:r w:rsidR="009A5F10" w:rsidRPr="00F9219D">
        <w:rPr>
          <w:rFonts w:ascii="Times New Roman" w:hAnsi="Times New Roman" w:cs="Times New Roman"/>
          <w:sz w:val="24"/>
          <w:szCs w:val="24"/>
        </w:rPr>
        <w:instrText xml:space="preserve"> ADDIN EN.CITE &lt;EndNote&gt;&lt;Cite&gt;&lt;Author&gt;O’Reilly&lt;/Author&gt;&lt;Year&gt;2012&lt;/Year&gt;&lt;RecNum&gt;218&lt;/RecNum&gt;&lt;DisplayText&gt;(O’Reilly et al., 2012)&lt;/DisplayText&gt;&lt;record&gt;&lt;rec-number&gt;218&lt;/rec-number&gt;&lt;foreign-keys&gt;&lt;key app="EN" db-id="daeep5a59dzdxje5d2cxefa62tzx9e2ptats" timestamp="1658115791"&gt;218&lt;/key&gt;&lt;key app="ENWeb" db-id=""&gt;0&lt;/key&gt;&lt;/foreign-keys&gt;&lt;ref-type name="Journal Article"&gt;17&lt;/ref-type&gt;&lt;contributors&gt;&lt;authors&gt;&lt;author&gt;O’Reilly, Jill X.&lt;/author&gt;&lt;author&gt;Woolrich, Mark W.&lt;/author&gt;&lt;author&gt;Behrens, Timothy E. J.&lt;/author&gt;&lt;author&gt;Smith, Stephen M.&lt;/author&gt;&lt;author&gt;Johansen-Berg, Heidi&lt;/author&gt;&lt;/authors&gt;&lt;/contributors&gt;&lt;titles&gt;&lt;title&gt;Tools of the trade: psychophysiological interactions and functional connectivity&lt;/title&gt;&lt;secondary-title&gt;Social Cognitive and Affective Neuroscience&lt;/secondary-title&gt;&lt;/titles&gt;&lt;periodical&gt;&lt;full-title&gt;Social Cognitive and Affective Neuroscience&lt;/full-title&gt;&lt;/periodical&gt;&lt;pages&gt;604-609&lt;/pages&gt;&lt;volume&gt;7&lt;/volume&gt;&lt;number&gt;5&lt;/number&gt;&lt;section&gt;604&lt;/section&gt;&lt;dates&gt;&lt;year&gt;2012&lt;/year&gt;&lt;/dates&gt;&lt;isbn&gt;1749-5024&amp;#xD;1749-5016&lt;/isbn&gt;&lt;urls&gt;&lt;/urls&gt;&lt;electronic-resource-num&gt;10.1093/scan/nss055&lt;/electronic-resource-num&gt;&lt;/record&gt;&lt;/Cite&gt;&lt;/EndNote&gt;</w:instrText>
      </w:r>
      <w:r w:rsidRPr="00F9219D">
        <w:rPr>
          <w:rFonts w:ascii="Times New Roman" w:hAnsi="Times New Roman" w:cs="Times New Roman"/>
          <w:sz w:val="24"/>
          <w:szCs w:val="24"/>
        </w:rPr>
        <w:fldChar w:fldCharType="separate"/>
      </w:r>
      <w:r w:rsidR="009A5F10" w:rsidRPr="00F9219D">
        <w:rPr>
          <w:rFonts w:ascii="Times New Roman" w:hAnsi="Times New Roman" w:cs="Times New Roman"/>
          <w:noProof/>
          <w:sz w:val="24"/>
          <w:szCs w:val="24"/>
        </w:rPr>
        <w:t>(O’Reilly et al., 2012)</w:t>
      </w:r>
      <w:r w:rsidRPr="00F9219D">
        <w:rPr>
          <w:rFonts w:ascii="Times New Roman" w:hAnsi="Times New Roman" w:cs="Times New Roman"/>
          <w:sz w:val="24"/>
          <w:szCs w:val="24"/>
        </w:rPr>
        <w:fldChar w:fldCharType="end"/>
      </w:r>
      <w:r w:rsidR="004765F4" w:rsidRPr="00F9219D">
        <w:rPr>
          <w:rFonts w:ascii="Times New Roman" w:hAnsi="Times New Roman" w:cs="Times New Roman"/>
          <w:sz w:val="24"/>
          <w:szCs w:val="24"/>
        </w:rPr>
        <w:t>.</w:t>
      </w:r>
      <w:r w:rsidRPr="00F9219D">
        <w:rPr>
          <w:rFonts w:ascii="Times New Roman" w:hAnsi="Times New Roman" w:cs="Times New Roman" w:hint="eastAsia"/>
          <w:sz w:val="24"/>
          <w:szCs w:val="24"/>
        </w:rPr>
        <w:t xml:space="preserve"> I</w:t>
      </w:r>
      <w:r w:rsidRPr="00F9219D">
        <w:rPr>
          <w:rFonts w:ascii="Times New Roman" w:hAnsi="Times New Roman" w:cs="Times New Roman"/>
          <w:sz w:val="24"/>
          <w:szCs w:val="24"/>
        </w:rPr>
        <w:t>n the present study, we adopted generalized PPI (gPPI; https://www.nitrc.org/projects/gppi) analys</w:t>
      </w:r>
      <w:r w:rsidR="006B244F" w:rsidRPr="00F9219D">
        <w:rPr>
          <w:rFonts w:ascii="Times New Roman" w:hAnsi="Times New Roman" w:cs="Times New Roman" w:hint="eastAsia"/>
          <w:sz w:val="24"/>
          <w:szCs w:val="24"/>
        </w:rPr>
        <w:t>is</w:t>
      </w:r>
      <w:r w:rsidRPr="00F9219D">
        <w:rPr>
          <w:rFonts w:ascii="Times New Roman" w:hAnsi="Times New Roman" w:cs="Times New Roman"/>
          <w:sz w:val="24"/>
          <w:szCs w:val="24"/>
        </w:rPr>
        <w:t xml:space="preserve"> to investigate the functional connectivity </w:t>
      </w:r>
      <w:r w:rsidRPr="00F9219D">
        <w:rPr>
          <w:rFonts w:ascii="Times New Roman" w:hAnsi="Times New Roman" w:cs="Times New Roman"/>
          <w:sz w:val="24"/>
          <w:szCs w:val="24"/>
        </w:rPr>
        <w:lastRenderedPageBreak/>
        <w:t>between the sensory systems and other brain regions during the PRP effect.</w:t>
      </w:r>
      <w:r w:rsidR="001D3CA9" w:rsidRPr="00F9219D">
        <w:rPr>
          <w:rFonts w:ascii="Times New Roman" w:hAnsi="Times New Roman" w:cs="Times New Roman"/>
          <w:sz w:val="24"/>
          <w:szCs w:val="24"/>
        </w:rPr>
        <w:t xml:space="preserve"> </w:t>
      </w:r>
      <w:r w:rsidR="0026231A" w:rsidRPr="00F9219D">
        <w:rPr>
          <w:rFonts w:ascii="Times New Roman" w:hAnsi="Times New Roman" w:cs="Times New Roman"/>
          <w:sz w:val="24"/>
          <w:szCs w:val="24"/>
        </w:rPr>
        <w:t>The gPPI extends the</w:t>
      </w:r>
      <w:r w:rsidR="006B6AC7" w:rsidRPr="00F9219D">
        <w:rPr>
          <w:rFonts w:ascii="Times New Roman" w:hAnsi="Times New Roman" w:cs="Times New Roman"/>
          <w:sz w:val="24"/>
          <w:szCs w:val="24"/>
        </w:rPr>
        <w:t xml:space="preserve"> </w:t>
      </w:r>
      <w:r w:rsidR="0026231A" w:rsidRPr="00F9219D">
        <w:rPr>
          <w:rFonts w:ascii="Times New Roman" w:hAnsi="Times New Roman" w:cs="Times New Roman"/>
          <w:sz w:val="24"/>
          <w:szCs w:val="24"/>
        </w:rPr>
        <w:t xml:space="preserve">PPI approach to experimental designs with more than two conditions (like the present one) for which </w:t>
      </w:r>
      <w:r w:rsidR="002A4686" w:rsidRPr="00F9219D">
        <w:rPr>
          <w:rFonts w:ascii="Times New Roman" w:hAnsi="Times New Roman" w:cs="Times New Roman"/>
          <w:sz w:val="24"/>
          <w:szCs w:val="24"/>
        </w:rPr>
        <w:t xml:space="preserve">the </w:t>
      </w:r>
      <w:r w:rsidR="0026231A" w:rsidRPr="00F9219D">
        <w:rPr>
          <w:rFonts w:ascii="Times New Roman" w:hAnsi="Times New Roman" w:cs="Times New Roman"/>
          <w:sz w:val="24"/>
          <w:szCs w:val="24"/>
        </w:rPr>
        <w:t xml:space="preserve">standard PPI </w:t>
      </w:r>
      <w:r w:rsidR="00964844" w:rsidRPr="00F9219D">
        <w:rPr>
          <w:rFonts w:ascii="Times New Roman" w:hAnsi="Times New Roman" w:cs="Times New Roman"/>
          <w:sz w:val="24"/>
          <w:szCs w:val="24"/>
        </w:rPr>
        <w:t xml:space="preserve">analysis </w:t>
      </w:r>
      <w:r w:rsidR="006C69E4" w:rsidRPr="00F9219D">
        <w:rPr>
          <w:rFonts w:ascii="Times New Roman" w:hAnsi="Times New Roman" w:cs="Times New Roman"/>
          <w:sz w:val="24"/>
          <w:szCs w:val="24"/>
        </w:rPr>
        <w:t xml:space="preserve">with SPM </w:t>
      </w:r>
      <w:r w:rsidR="0026231A" w:rsidRPr="00F9219D">
        <w:rPr>
          <w:rFonts w:ascii="Times New Roman" w:hAnsi="Times New Roman" w:cs="Times New Roman"/>
          <w:sz w:val="24"/>
          <w:szCs w:val="24"/>
        </w:rPr>
        <w:t>is in</w:t>
      </w:r>
      <w:r w:rsidR="006C69E4" w:rsidRPr="00F9219D">
        <w:rPr>
          <w:rFonts w:ascii="Times New Roman" w:hAnsi="Times New Roman" w:cs="Times New Roman"/>
          <w:sz w:val="24"/>
          <w:szCs w:val="24"/>
        </w:rPr>
        <w:t>adequate</w:t>
      </w:r>
      <w:r w:rsidR="00BA192E" w:rsidRPr="00F9219D">
        <w:rPr>
          <w:rFonts w:ascii="Times New Roman" w:hAnsi="Times New Roman" w:cs="Times New Roman"/>
          <w:sz w:val="24"/>
          <w:szCs w:val="24"/>
        </w:rPr>
        <w:t xml:space="preserve">, and </w:t>
      </w:r>
      <w:r w:rsidR="002A4686" w:rsidRPr="00F9219D">
        <w:rPr>
          <w:rFonts w:ascii="Times New Roman" w:hAnsi="Times New Roman" w:cs="Times New Roman"/>
          <w:sz w:val="24"/>
          <w:szCs w:val="24"/>
        </w:rPr>
        <w:t xml:space="preserve">it </w:t>
      </w:r>
      <w:r w:rsidR="00BA192E" w:rsidRPr="00F9219D">
        <w:rPr>
          <w:rFonts w:ascii="Times New Roman" w:hAnsi="Times New Roman" w:cs="Times New Roman"/>
          <w:sz w:val="24"/>
          <w:szCs w:val="24"/>
        </w:rPr>
        <w:t>estimate</w:t>
      </w:r>
      <w:r w:rsidR="00392F28" w:rsidRPr="00F9219D">
        <w:rPr>
          <w:rFonts w:ascii="Times New Roman" w:hAnsi="Times New Roman" w:cs="Times New Roman" w:hint="eastAsia"/>
          <w:sz w:val="24"/>
          <w:szCs w:val="24"/>
        </w:rPr>
        <w:t>s</w:t>
      </w:r>
      <w:r w:rsidR="00BA192E" w:rsidRPr="00F9219D">
        <w:rPr>
          <w:rFonts w:ascii="Times New Roman" w:hAnsi="Times New Roman" w:cs="Times New Roman"/>
          <w:sz w:val="24"/>
          <w:szCs w:val="24"/>
        </w:rPr>
        <w:t xml:space="preserve"> psychophysiological interactions with greater accuracy</w:t>
      </w:r>
      <w:r w:rsidR="0088289A" w:rsidRPr="00F9219D">
        <w:rPr>
          <w:rFonts w:ascii="Times New Roman" w:hAnsi="Times New Roman" w:cs="Times New Roman"/>
          <w:sz w:val="24"/>
          <w:szCs w:val="24"/>
        </w:rPr>
        <w:t xml:space="preserve"> </w:t>
      </w:r>
      <w:r w:rsidR="00BA192E" w:rsidRPr="00F9219D">
        <w:rPr>
          <w:rFonts w:ascii="Times New Roman" w:hAnsi="Times New Roman" w:cs="Times New Roman"/>
          <w:sz w:val="24"/>
          <w:szCs w:val="24"/>
        </w:rPr>
        <w:fldChar w:fldCharType="begin"/>
      </w:r>
      <w:r w:rsidR="009A5F10" w:rsidRPr="00F9219D">
        <w:rPr>
          <w:rFonts w:ascii="Times New Roman" w:hAnsi="Times New Roman" w:cs="Times New Roman"/>
          <w:sz w:val="24"/>
          <w:szCs w:val="24"/>
        </w:rPr>
        <w:instrText xml:space="preserve"> ADDIN EN.CITE &lt;EndNote&gt;&lt;Cite&gt;&lt;Author&gt;McLaren&lt;/Author&gt;&lt;Year&gt;2012&lt;/Year&gt;&lt;RecNum&gt;251&lt;/RecNum&gt;&lt;DisplayText&gt;(McLaren et al., 2012)&lt;/DisplayText&gt;&lt;record&gt;&lt;rec-number&gt;251&lt;/rec-number&gt;&lt;foreign-keys&gt;&lt;key app="EN" db-id="daeep5a59dzdxje5d2cxefa62tzx9e2ptats" timestamp="1676284278"&gt;251&lt;/key&gt;&lt;/foreign-keys&gt;&lt;ref-type name="Journal Article"&gt;17&lt;/ref-type&gt;&lt;contributors&gt;&lt;authors&gt;&lt;author&gt;McLaren, D. G.&lt;/author&gt;&lt;author&gt;Ries, M. L.&lt;/author&gt;&lt;author&gt;Xu, G.&lt;/author&gt;&lt;author&gt;Johnson, S. C.&lt;/author&gt;&lt;/authors&gt;&lt;/contributors&gt;&lt;auth-address&gt;Geriatric Research Education and Clinical Center, Wm. S. Middleton Memorial Veterans Hospital, 2500 Overlook Terrace, Madison, WI 53705, USA. mclaren@nmr.mgh.harvard.edu&lt;/auth-address&gt;&lt;titles&gt;&lt;title&gt;A generalized form of context-dependent psychophysiological interactions (gPPI): a comparison to standard approaches&lt;/title&gt;&lt;secondary-title&gt;Neuroimage&lt;/secondary-title&gt;&lt;alt-title&gt;NeuroImage&lt;/alt-title&gt;&lt;/titles&gt;&lt;periodical&gt;&lt;full-title&gt;Neuroimage&lt;/full-title&gt;&lt;/periodical&gt;&lt;alt-periodical&gt;&lt;full-title&gt;Neuroimage&lt;/full-title&gt;&lt;/alt-periodical&gt;&lt;pages&gt;1277-86&lt;/pages&gt;&lt;volume&gt;61&lt;/volume&gt;&lt;number&gt;4&lt;/number&gt;&lt;edition&gt;2012/04/10&lt;/edition&gt;&lt;keywords&gt;&lt;keyword&gt;Brain/*physiology&lt;/keyword&gt;&lt;keyword&gt;Brain Mapping/*methods&lt;/keyword&gt;&lt;keyword&gt;Female&lt;/keyword&gt;&lt;keyword&gt;Humans&lt;/keyword&gt;&lt;keyword&gt;Image Interpretation, Computer-Assisted/*methods&lt;/keyword&gt;&lt;keyword&gt;Magnetic Resonance Imaging&lt;/keyword&gt;&lt;keyword&gt;Male&lt;/keyword&gt;&lt;keyword&gt;Middle Aged&lt;/keyword&gt;&lt;keyword&gt;*Models, Neurological&lt;/keyword&gt;&lt;keyword&gt;Psychophysiology/*methods&lt;/keyword&gt;&lt;keyword&gt;Sensitivity and Specificity&lt;/keyword&gt;&lt;/keywords&gt;&lt;dates&gt;&lt;year&gt;2012&lt;/year&gt;&lt;pub-dates&gt;&lt;date&gt;Jul 16&lt;/date&gt;&lt;/pub-dates&gt;&lt;/dates&gt;&lt;isbn&gt;1053-8119 (Print)&amp;#xD;1053-8119&lt;/isbn&gt;&lt;accession-num&gt;22484411&lt;/accession-num&gt;&lt;urls&gt;&lt;/urls&gt;&lt;custom2&gt;PMC3376181&lt;/custom2&gt;&lt;custom6&gt;NIHMS368135&lt;/custom6&gt;&lt;electronic-resource-num&gt;10.1016/j.neuroimage.2012.03.068&lt;/electronic-resource-num&gt;&lt;remote-database-provider&gt;NLM&lt;/remote-database-provider&gt;&lt;language&gt;eng&lt;/language&gt;&lt;/record&gt;&lt;/Cite&gt;&lt;/EndNote&gt;</w:instrText>
      </w:r>
      <w:r w:rsidR="00BA192E" w:rsidRPr="00F9219D">
        <w:rPr>
          <w:rFonts w:ascii="Times New Roman" w:hAnsi="Times New Roman" w:cs="Times New Roman"/>
          <w:sz w:val="24"/>
          <w:szCs w:val="24"/>
        </w:rPr>
        <w:fldChar w:fldCharType="separate"/>
      </w:r>
      <w:r w:rsidR="009A5F10" w:rsidRPr="00F9219D">
        <w:rPr>
          <w:rFonts w:ascii="Times New Roman" w:hAnsi="Times New Roman" w:cs="Times New Roman"/>
          <w:noProof/>
          <w:sz w:val="24"/>
          <w:szCs w:val="24"/>
        </w:rPr>
        <w:t>(McLaren et al., 2012)</w:t>
      </w:r>
      <w:r w:rsidR="00BA192E" w:rsidRPr="00F9219D">
        <w:rPr>
          <w:rFonts w:ascii="Times New Roman" w:hAnsi="Times New Roman" w:cs="Times New Roman"/>
          <w:sz w:val="24"/>
          <w:szCs w:val="24"/>
        </w:rPr>
        <w:fldChar w:fldCharType="end"/>
      </w:r>
      <w:r w:rsidR="0026231A" w:rsidRPr="00F9219D">
        <w:rPr>
          <w:rFonts w:ascii="Times New Roman" w:hAnsi="Times New Roman" w:cs="Times New Roman"/>
          <w:sz w:val="24"/>
          <w:szCs w:val="24"/>
        </w:rPr>
        <w:t>.</w:t>
      </w:r>
      <w:r w:rsidR="007C0DE3" w:rsidRPr="00F9219D">
        <w:rPr>
          <w:rFonts w:ascii="Times New Roman" w:hAnsi="Times New Roman" w:cs="Times New Roman"/>
          <w:sz w:val="24"/>
          <w:szCs w:val="24"/>
        </w:rPr>
        <w:t xml:space="preserve"> </w:t>
      </w:r>
    </w:p>
    <w:p w14:paraId="416F45C6" w14:textId="77777777" w:rsidR="007C0DE3" w:rsidRPr="00F9219D" w:rsidRDefault="007C0DE3" w:rsidP="00CB352E">
      <w:pPr>
        <w:spacing w:line="480" w:lineRule="auto"/>
        <w:jc w:val="left"/>
        <w:rPr>
          <w:rFonts w:ascii="Times New Roman" w:hAnsi="Times New Roman" w:cs="Times New Roman"/>
          <w:sz w:val="24"/>
          <w:szCs w:val="24"/>
        </w:rPr>
      </w:pPr>
    </w:p>
    <w:p w14:paraId="64D49F3C" w14:textId="26DE03BE" w:rsidR="007C0DE3" w:rsidRPr="00F9219D" w:rsidRDefault="007C0DE3" w:rsidP="00CB352E">
      <w:pPr>
        <w:spacing w:line="480" w:lineRule="auto"/>
        <w:jc w:val="left"/>
        <w:rPr>
          <w:rFonts w:ascii="Times New Roman" w:hAnsi="Times New Roman" w:cs="Times New Roman"/>
          <w:sz w:val="24"/>
          <w:szCs w:val="24"/>
        </w:rPr>
      </w:pPr>
      <w:r w:rsidRPr="00F9219D">
        <w:rPr>
          <w:rFonts w:ascii="Times New Roman" w:hAnsi="Times New Roman" w:cs="Times New Roman"/>
          <w:sz w:val="24"/>
          <w:szCs w:val="24"/>
        </w:rPr>
        <w:t>First, the sensory system ROIs were localized individually</w:t>
      </w:r>
      <w:r w:rsidR="00114FE8" w:rsidRPr="00F9219D">
        <w:rPr>
          <w:rFonts w:ascii="Times New Roman" w:hAnsi="Times New Roman" w:cs="Times New Roman"/>
          <w:sz w:val="24"/>
          <w:szCs w:val="24"/>
        </w:rPr>
        <w:t xml:space="preserve"> using</w:t>
      </w:r>
      <w:r w:rsidRPr="00F9219D">
        <w:rPr>
          <w:rFonts w:ascii="Times New Roman" w:hAnsi="Times New Roman" w:cs="Times New Roman"/>
          <w:sz w:val="24"/>
          <w:szCs w:val="24"/>
        </w:rPr>
        <w:t xml:space="preserve"> the “SV &gt; SA” </w:t>
      </w:r>
      <w:r w:rsidR="000E4600" w:rsidRPr="00F9219D">
        <w:rPr>
          <w:rFonts w:ascii="Times New Roman" w:hAnsi="Times New Roman" w:cs="Times New Roman"/>
          <w:sz w:val="24"/>
          <w:szCs w:val="24"/>
        </w:rPr>
        <w:t xml:space="preserve">contrast </w:t>
      </w:r>
      <w:r w:rsidRPr="00F9219D">
        <w:rPr>
          <w:rFonts w:ascii="Times New Roman" w:hAnsi="Times New Roman" w:cs="Times New Roman"/>
          <w:sz w:val="24"/>
          <w:szCs w:val="24"/>
        </w:rPr>
        <w:t>for the visual seed regions, and the “SA &gt; SV” contrast for the auditory seed regions</w:t>
      </w:r>
      <w:r w:rsidR="00114FE8" w:rsidRPr="00F9219D">
        <w:rPr>
          <w:rFonts w:ascii="Times New Roman" w:hAnsi="Times New Roman" w:cs="Times New Roman"/>
          <w:sz w:val="24"/>
          <w:szCs w:val="24"/>
        </w:rPr>
        <w:t xml:space="preserve"> </w:t>
      </w:r>
      <w:r w:rsidR="00114FE8" w:rsidRPr="00F9219D">
        <w:rPr>
          <w:rFonts w:ascii="Times New Roman" w:hAnsi="Times New Roman" w:cs="Times New Roman" w:hint="eastAsia"/>
          <w:sz w:val="24"/>
          <w:szCs w:val="24"/>
        </w:rPr>
        <w:t>in</w:t>
      </w:r>
      <w:r w:rsidR="00114FE8" w:rsidRPr="00F9219D">
        <w:rPr>
          <w:rFonts w:ascii="Times New Roman" w:hAnsi="Times New Roman" w:cs="Times New Roman"/>
          <w:sz w:val="24"/>
          <w:szCs w:val="24"/>
        </w:rPr>
        <w:t xml:space="preserve"> the first level analysis</w:t>
      </w:r>
      <w:r w:rsidRPr="00F9219D">
        <w:rPr>
          <w:rFonts w:ascii="Times New Roman" w:hAnsi="Times New Roman" w:cs="Times New Roman"/>
          <w:sz w:val="24"/>
          <w:szCs w:val="24"/>
        </w:rPr>
        <w:t xml:space="preserve">. The individual peak voxel for each ROI was defined as the maximally activated voxel within a sphere of 16 mm radius </w:t>
      </w:r>
      <w:r w:rsidR="002465F4" w:rsidRPr="00F9219D">
        <w:rPr>
          <w:rFonts w:ascii="Times New Roman" w:hAnsi="Times New Roman" w:cs="Times New Roman"/>
          <w:sz w:val="24"/>
          <w:szCs w:val="24"/>
        </w:rPr>
        <w:t xml:space="preserve">centered </w:t>
      </w:r>
      <w:r w:rsidRPr="00F9219D">
        <w:rPr>
          <w:rFonts w:ascii="Times New Roman" w:hAnsi="Times New Roman" w:cs="Times New Roman"/>
          <w:sz w:val="24"/>
          <w:szCs w:val="24"/>
        </w:rPr>
        <w:t>around the corresponding group</w:t>
      </w:r>
      <w:r w:rsidR="002465F4" w:rsidRPr="00F9219D">
        <w:rPr>
          <w:rFonts w:ascii="Times New Roman" w:hAnsi="Times New Roman" w:cs="Times New Roman"/>
          <w:sz w:val="24"/>
          <w:szCs w:val="24"/>
        </w:rPr>
        <w:t>-</w:t>
      </w:r>
      <w:r w:rsidRPr="00F9219D">
        <w:rPr>
          <w:rFonts w:ascii="Times New Roman" w:hAnsi="Times New Roman" w:cs="Times New Roman"/>
          <w:sz w:val="24"/>
          <w:szCs w:val="24"/>
        </w:rPr>
        <w:t xml:space="preserve">level maximum activation MNI coordinate of the visual or auditory cortex. The individual peak voxels for each ROI fell </w:t>
      </w:r>
      <w:r w:rsidR="002465F4" w:rsidRPr="00F9219D">
        <w:rPr>
          <w:rFonts w:ascii="Times New Roman" w:hAnsi="Times New Roman" w:cs="Times New Roman"/>
          <w:sz w:val="24"/>
          <w:szCs w:val="24"/>
        </w:rPr>
        <w:t>with</w:t>
      </w:r>
      <w:r w:rsidRPr="00F9219D">
        <w:rPr>
          <w:rFonts w:ascii="Times New Roman" w:hAnsi="Times New Roman" w:cs="Times New Roman"/>
          <w:sz w:val="24"/>
          <w:szCs w:val="24"/>
        </w:rPr>
        <w:t>in the same anatomical structure</w:t>
      </w:r>
      <w:r w:rsidR="008173A1" w:rsidRPr="00F9219D">
        <w:rPr>
          <w:rFonts w:ascii="Times New Roman" w:hAnsi="Times New Roman" w:cs="Times New Roman"/>
          <w:sz w:val="24"/>
          <w:szCs w:val="24"/>
        </w:rPr>
        <w:t>s</w:t>
      </w:r>
      <w:r w:rsidRPr="00F9219D">
        <w:rPr>
          <w:rFonts w:ascii="Times New Roman" w:hAnsi="Times New Roman" w:cs="Times New Roman"/>
          <w:sz w:val="24"/>
          <w:szCs w:val="24"/>
        </w:rPr>
        <w:t xml:space="preserve">: left inferior occipital gyrus (IOG), </w:t>
      </w:r>
      <w:r w:rsidR="00FE108A" w:rsidRPr="00F9219D">
        <w:rPr>
          <w:rFonts w:ascii="Times New Roman" w:hAnsi="Times New Roman" w:cs="Times New Roman"/>
          <w:sz w:val="24"/>
          <w:szCs w:val="24"/>
        </w:rPr>
        <w:t>-44 ± 5, -7</w:t>
      </w:r>
      <w:r w:rsidR="006B06A6" w:rsidRPr="00F9219D">
        <w:rPr>
          <w:rFonts w:ascii="Times New Roman" w:hAnsi="Times New Roman" w:cs="Times New Roman"/>
          <w:sz w:val="24"/>
          <w:szCs w:val="24"/>
        </w:rPr>
        <w:t>3</w:t>
      </w:r>
      <w:r w:rsidR="00FE108A" w:rsidRPr="00F9219D">
        <w:rPr>
          <w:rFonts w:ascii="Times New Roman" w:hAnsi="Times New Roman" w:cs="Times New Roman"/>
          <w:sz w:val="24"/>
          <w:szCs w:val="24"/>
        </w:rPr>
        <w:t xml:space="preserve"> ± </w:t>
      </w:r>
      <w:r w:rsidR="006B06A6" w:rsidRPr="00F9219D">
        <w:rPr>
          <w:rFonts w:ascii="Times New Roman" w:hAnsi="Times New Roman" w:cs="Times New Roman"/>
          <w:sz w:val="24"/>
          <w:szCs w:val="24"/>
        </w:rPr>
        <w:t>7</w:t>
      </w:r>
      <w:r w:rsidR="00FE108A" w:rsidRPr="00F9219D">
        <w:rPr>
          <w:rFonts w:ascii="Times New Roman" w:hAnsi="Times New Roman" w:cs="Times New Roman"/>
          <w:sz w:val="24"/>
          <w:szCs w:val="24"/>
        </w:rPr>
        <w:t xml:space="preserve">, -10 ± 5; right IOG, </w:t>
      </w:r>
      <w:r w:rsidR="006B06A6" w:rsidRPr="00F9219D">
        <w:rPr>
          <w:rFonts w:ascii="Times New Roman" w:hAnsi="Times New Roman" w:cs="Times New Roman"/>
          <w:sz w:val="24"/>
          <w:szCs w:val="24"/>
        </w:rPr>
        <w:t>40</w:t>
      </w:r>
      <w:r w:rsidR="00FE108A" w:rsidRPr="00F9219D">
        <w:rPr>
          <w:rFonts w:ascii="Times New Roman" w:hAnsi="Times New Roman" w:cs="Times New Roman"/>
          <w:sz w:val="24"/>
          <w:szCs w:val="24"/>
        </w:rPr>
        <w:t xml:space="preserve"> ± </w:t>
      </w:r>
      <w:r w:rsidR="006B06A6" w:rsidRPr="00F9219D">
        <w:rPr>
          <w:rFonts w:ascii="Times New Roman" w:hAnsi="Times New Roman" w:cs="Times New Roman"/>
          <w:sz w:val="24"/>
          <w:szCs w:val="24"/>
        </w:rPr>
        <w:t>6</w:t>
      </w:r>
      <w:r w:rsidR="00FE108A" w:rsidRPr="00F9219D">
        <w:rPr>
          <w:rFonts w:ascii="Times New Roman" w:hAnsi="Times New Roman" w:cs="Times New Roman"/>
          <w:sz w:val="24"/>
          <w:szCs w:val="24"/>
        </w:rPr>
        <w:t>, -</w:t>
      </w:r>
      <w:r w:rsidR="006B06A6" w:rsidRPr="00F9219D">
        <w:rPr>
          <w:rFonts w:ascii="Times New Roman" w:hAnsi="Times New Roman" w:cs="Times New Roman"/>
          <w:sz w:val="24"/>
          <w:szCs w:val="24"/>
        </w:rPr>
        <w:t>78</w:t>
      </w:r>
      <w:r w:rsidR="00FE108A" w:rsidRPr="00F9219D">
        <w:rPr>
          <w:rFonts w:ascii="Times New Roman" w:hAnsi="Times New Roman" w:cs="Times New Roman"/>
          <w:sz w:val="24"/>
          <w:szCs w:val="24"/>
        </w:rPr>
        <w:t xml:space="preserve"> ± </w:t>
      </w:r>
      <w:r w:rsidR="006B06A6" w:rsidRPr="00F9219D">
        <w:rPr>
          <w:rFonts w:ascii="Times New Roman" w:hAnsi="Times New Roman" w:cs="Times New Roman"/>
          <w:sz w:val="24"/>
          <w:szCs w:val="24"/>
        </w:rPr>
        <w:t>7</w:t>
      </w:r>
      <w:r w:rsidR="00FE108A" w:rsidRPr="00F9219D">
        <w:rPr>
          <w:rFonts w:ascii="Times New Roman" w:hAnsi="Times New Roman" w:cs="Times New Roman"/>
          <w:sz w:val="24"/>
          <w:szCs w:val="24"/>
        </w:rPr>
        <w:t>, -</w:t>
      </w:r>
      <w:r w:rsidR="006B06A6" w:rsidRPr="00F9219D">
        <w:rPr>
          <w:rFonts w:ascii="Times New Roman" w:hAnsi="Times New Roman" w:cs="Times New Roman"/>
          <w:sz w:val="24"/>
          <w:szCs w:val="24"/>
        </w:rPr>
        <w:t>7</w:t>
      </w:r>
      <w:r w:rsidR="00FE108A" w:rsidRPr="00F9219D">
        <w:rPr>
          <w:rFonts w:ascii="Times New Roman" w:hAnsi="Times New Roman" w:cs="Times New Roman"/>
          <w:sz w:val="24"/>
          <w:szCs w:val="24"/>
        </w:rPr>
        <w:t xml:space="preserve"> ± </w:t>
      </w:r>
      <w:r w:rsidR="006B06A6" w:rsidRPr="00F9219D">
        <w:rPr>
          <w:rFonts w:ascii="Times New Roman" w:hAnsi="Times New Roman" w:cs="Times New Roman"/>
          <w:sz w:val="24"/>
          <w:szCs w:val="24"/>
        </w:rPr>
        <w:t>7</w:t>
      </w:r>
      <w:r w:rsidR="00FE108A" w:rsidRPr="00F9219D">
        <w:rPr>
          <w:rFonts w:ascii="Times New Roman" w:hAnsi="Times New Roman" w:cs="Times New Roman"/>
          <w:sz w:val="24"/>
          <w:szCs w:val="24"/>
        </w:rPr>
        <w:t xml:space="preserve">; left superior temporal gyrus (STG), -55 ± </w:t>
      </w:r>
      <w:r w:rsidR="006B06A6" w:rsidRPr="00F9219D">
        <w:rPr>
          <w:rFonts w:ascii="Times New Roman" w:hAnsi="Times New Roman" w:cs="Times New Roman"/>
          <w:sz w:val="24"/>
          <w:szCs w:val="24"/>
        </w:rPr>
        <w:t>7</w:t>
      </w:r>
      <w:r w:rsidR="00FE108A" w:rsidRPr="00F9219D">
        <w:rPr>
          <w:rFonts w:ascii="Times New Roman" w:hAnsi="Times New Roman" w:cs="Times New Roman"/>
          <w:sz w:val="24"/>
          <w:szCs w:val="24"/>
        </w:rPr>
        <w:t>, -2</w:t>
      </w:r>
      <w:r w:rsidR="006B06A6" w:rsidRPr="00F9219D">
        <w:rPr>
          <w:rFonts w:ascii="Times New Roman" w:hAnsi="Times New Roman" w:cs="Times New Roman"/>
          <w:sz w:val="24"/>
          <w:szCs w:val="24"/>
        </w:rPr>
        <w:t>0</w:t>
      </w:r>
      <w:r w:rsidR="00FE108A" w:rsidRPr="00F9219D">
        <w:rPr>
          <w:rFonts w:ascii="Times New Roman" w:hAnsi="Times New Roman" w:cs="Times New Roman"/>
          <w:sz w:val="24"/>
          <w:szCs w:val="24"/>
        </w:rPr>
        <w:t xml:space="preserve"> ± </w:t>
      </w:r>
      <w:r w:rsidR="006B06A6" w:rsidRPr="00F9219D">
        <w:rPr>
          <w:rFonts w:ascii="Times New Roman" w:hAnsi="Times New Roman" w:cs="Times New Roman"/>
          <w:sz w:val="24"/>
          <w:szCs w:val="24"/>
        </w:rPr>
        <w:t>7</w:t>
      </w:r>
      <w:r w:rsidR="00FE108A" w:rsidRPr="00F9219D">
        <w:rPr>
          <w:rFonts w:ascii="Times New Roman" w:hAnsi="Times New Roman" w:cs="Times New Roman"/>
          <w:sz w:val="24"/>
          <w:szCs w:val="24"/>
        </w:rPr>
        <w:t xml:space="preserve">, </w:t>
      </w:r>
      <w:r w:rsidR="006B06A6" w:rsidRPr="00F9219D">
        <w:rPr>
          <w:rFonts w:ascii="Times New Roman" w:hAnsi="Times New Roman" w:cs="Times New Roman"/>
          <w:sz w:val="24"/>
          <w:szCs w:val="24"/>
        </w:rPr>
        <w:t>9</w:t>
      </w:r>
      <w:r w:rsidR="00FE108A" w:rsidRPr="00F9219D">
        <w:rPr>
          <w:rFonts w:ascii="Times New Roman" w:hAnsi="Times New Roman" w:cs="Times New Roman"/>
          <w:sz w:val="24"/>
          <w:szCs w:val="24"/>
        </w:rPr>
        <w:t xml:space="preserve"> ± </w:t>
      </w:r>
      <w:r w:rsidR="006B06A6" w:rsidRPr="00F9219D">
        <w:rPr>
          <w:rFonts w:ascii="Times New Roman" w:hAnsi="Times New Roman" w:cs="Times New Roman"/>
          <w:sz w:val="24"/>
          <w:szCs w:val="24"/>
        </w:rPr>
        <w:t>6</w:t>
      </w:r>
      <w:r w:rsidR="00FE108A" w:rsidRPr="00F9219D">
        <w:rPr>
          <w:rFonts w:ascii="Times New Roman" w:hAnsi="Times New Roman" w:cs="Times New Roman"/>
          <w:sz w:val="24"/>
          <w:szCs w:val="24"/>
        </w:rPr>
        <w:t xml:space="preserve">; and right STG, </w:t>
      </w:r>
      <w:r w:rsidR="006B06A6" w:rsidRPr="00F9219D">
        <w:rPr>
          <w:rFonts w:ascii="Times New Roman" w:hAnsi="Times New Roman" w:cs="Times New Roman"/>
          <w:sz w:val="24"/>
          <w:szCs w:val="24"/>
        </w:rPr>
        <w:t>61</w:t>
      </w:r>
      <w:r w:rsidR="00FE108A" w:rsidRPr="00F9219D">
        <w:rPr>
          <w:rFonts w:ascii="Times New Roman" w:hAnsi="Times New Roman" w:cs="Times New Roman"/>
          <w:sz w:val="24"/>
          <w:szCs w:val="24"/>
        </w:rPr>
        <w:t xml:space="preserve"> ± </w:t>
      </w:r>
      <w:r w:rsidR="006B06A6" w:rsidRPr="00F9219D">
        <w:rPr>
          <w:rFonts w:ascii="Times New Roman" w:hAnsi="Times New Roman" w:cs="Times New Roman"/>
          <w:sz w:val="24"/>
          <w:szCs w:val="24"/>
        </w:rPr>
        <w:t>6</w:t>
      </w:r>
      <w:r w:rsidR="00FE108A" w:rsidRPr="00F9219D">
        <w:rPr>
          <w:rFonts w:ascii="Times New Roman" w:hAnsi="Times New Roman" w:cs="Times New Roman"/>
          <w:sz w:val="24"/>
          <w:szCs w:val="24"/>
        </w:rPr>
        <w:t>, -</w:t>
      </w:r>
      <w:r w:rsidR="006B06A6" w:rsidRPr="00F9219D">
        <w:rPr>
          <w:rFonts w:ascii="Times New Roman" w:hAnsi="Times New Roman" w:cs="Times New Roman"/>
          <w:sz w:val="24"/>
          <w:szCs w:val="24"/>
        </w:rPr>
        <w:t>12</w:t>
      </w:r>
      <w:r w:rsidR="00FE108A" w:rsidRPr="00F9219D">
        <w:rPr>
          <w:rFonts w:ascii="Times New Roman" w:hAnsi="Times New Roman" w:cs="Times New Roman"/>
          <w:sz w:val="24"/>
          <w:szCs w:val="24"/>
        </w:rPr>
        <w:t xml:space="preserve"> ± </w:t>
      </w:r>
      <w:r w:rsidR="006B06A6" w:rsidRPr="00F9219D">
        <w:rPr>
          <w:rFonts w:ascii="Times New Roman" w:hAnsi="Times New Roman" w:cs="Times New Roman"/>
          <w:sz w:val="24"/>
          <w:szCs w:val="24"/>
        </w:rPr>
        <w:t>7</w:t>
      </w:r>
      <w:r w:rsidR="00FE108A" w:rsidRPr="00F9219D">
        <w:rPr>
          <w:rFonts w:ascii="Times New Roman" w:hAnsi="Times New Roman" w:cs="Times New Roman"/>
          <w:sz w:val="24"/>
          <w:szCs w:val="24"/>
        </w:rPr>
        <w:t xml:space="preserve">, </w:t>
      </w:r>
      <w:r w:rsidR="006B06A6" w:rsidRPr="00F9219D">
        <w:rPr>
          <w:rFonts w:ascii="Times New Roman" w:hAnsi="Times New Roman" w:cs="Times New Roman"/>
          <w:sz w:val="24"/>
          <w:szCs w:val="24"/>
        </w:rPr>
        <w:t>3</w:t>
      </w:r>
      <w:r w:rsidR="00FE108A" w:rsidRPr="00F9219D">
        <w:rPr>
          <w:rFonts w:ascii="Times New Roman" w:hAnsi="Times New Roman" w:cs="Times New Roman"/>
          <w:sz w:val="24"/>
          <w:szCs w:val="24"/>
        </w:rPr>
        <w:t xml:space="preserve"> ± </w:t>
      </w:r>
      <w:r w:rsidR="006B06A6" w:rsidRPr="00F9219D">
        <w:rPr>
          <w:rFonts w:ascii="Times New Roman" w:hAnsi="Times New Roman" w:cs="Times New Roman"/>
          <w:sz w:val="24"/>
          <w:szCs w:val="24"/>
        </w:rPr>
        <w:t>6</w:t>
      </w:r>
      <w:r w:rsidR="00FE108A" w:rsidRPr="00F9219D">
        <w:rPr>
          <w:rFonts w:ascii="Times New Roman" w:hAnsi="Times New Roman" w:cs="Times New Roman"/>
          <w:sz w:val="24"/>
          <w:szCs w:val="24"/>
        </w:rPr>
        <w:t>.</w:t>
      </w:r>
      <w:r w:rsidR="001F06D6" w:rsidRPr="00F9219D">
        <w:rPr>
          <w:rFonts w:ascii="Times New Roman" w:hAnsi="Times New Roman" w:cs="Times New Roman"/>
          <w:sz w:val="24"/>
          <w:szCs w:val="24"/>
        </w:rPr>
        <w:t xml:space="preserve">  </w:t>
      </w:r>
      <w:r w:rsidR="00114FE8" w:rsidRPr="00F9219D">
        <w:rPr>
          <w:rFonts w:ascii="Times New Roman" w:hAnsi="Times New Roman" w:cs="Times New Roman"/>
          <w:sz w:val="24"/>
          <w:szCs w:val="24"/>
        </w:rPr>
        <w:t>Subsequently, t</w:t>
      </w:r>
      <w:r w:rsidRPr="00F9219D">
        <w:rPr>
          <w:rFonts w:ascii="Times New Roman" w:hAnsi="Times New Roman" w:cs="Times New Roman"/>
          <w:sz w:val="24"/>
          <w:szCs w:val="24"/>
        </w:rPr>
        <w:t xml:space="preserve">he time series in </w:t>
      </w:r>
      <w:r w:rsidR="00932D2D" w:rsidRPr="00F9219D">
        <w:rPr>
          <w:rFonts w:ascii="Times New Roman" w:hAnsi="Times New Roman" w:cs="Times New Roman"/>
          <w:sz w:val="24"/>
          <w:szCs w:val="24"/>
        </w:rPr>
        <w:t>all</w:t>
      </w:r>
      <w:r w:rsidR="002E4D21" w:rsidRPr="00F9219D">
        <w:rPr>
          <w:rFonts w:ascii="Times New Roman" w:hAnsi="Times New Roman" w:cs="Times New Roman"/>
          <w:sz w:val="24"/>
          <w:szCs w:val="24"/>
        </w:rPr>
        <w:t xml:space="preserve"> </w:t>
      </w:r>
      <w:r w:rsidRPr="00F9219D">
        <w:rPr>
          <w:rFonts w:ascii="Times New Roman" w:hAnsi="Times New Roman" w:cs="Times New Roman"/>
          <w:sz w:val="24"/>
          <w:szCs w:val="24"/>
        </w:rPr>
        <w:t>the ROIs of each participant were extracted individually based on a sphere of 6 mm radius around the individual peak voxel within the bilateral visual and auditory cort</w:t>
      </w:r>
      <w:r w:rsidR="00074866" w:rsidRPr="00F9219D">
        <w:rPr>
          <w:rFonts w:ascii="Times New Roman" w:hAnsi="Times New Roman" w:cs="Times New Roman"/>
          <w:sz w:val="24"/>
          <w:szCs w:val="24"/>
        </w:rPr>
        <w:t>ex</w:t>
      </w:r>
      <w:r w:rsidRPr="00F9219D">
        <w:rPr>
          <w:rFonts w:ascii="Times New Roman" w:hAnsi="Times New Roman" w:cs="Times New Roman"/>
          <w:sz w:val="24"/>
          <w:szCs w:val="24"/>
        </w:rPr>
        <w:t>, respectively.</w:t>
      </w:r>
      <w:r w:rsidRPr="00F9219D">
        <w:rPr>
          <w:rFonts w:ascii="Times New Roman" w:hAnsi="Times New Roman" w:cs="Times New Roman" w:hint="eastAsia"/>
          <w:sz w:val="24"/>
          <w:szCs w:val="24"/>
        </w:rPr>
        <w:t xml:space="preserve"> </w:t>
      </w:r>
      <w:r w:rsidR="00114FE8" w:rsidRPr="00F9219D">
        <w:rPr>
          <w:rFonts w:ascii="Times New Roman" w:hAnsi="Times New Roman" w:cs="Times New Roman"/>
          <w:sz w:val="24"/>
          <w:szCs w:val="24"/>
        </w:rPr>
        <w:t>For each participant,</w:t>
      </w:r>
      <w:r w:rsidRPr="00F9219D">
        <w:rPr>
          <w:rFonts w:ascii="Times New Roman" w:hAnsi="Times New Roman" w:cs="Times New Roman"/>
          <w:sz w:val="24"/>
          <w:szCs w:val="24"/>
        </w:rPr>
        <w:t xml:space="preserve"> </w:t>
      </w:r>
      <w:r w:rsidR="00C376FF" w:rsidRPr="00F9219D">
        <w:rPr>
          <w:rFonts w:ascii="Times New Roman" w:hAnsi="Times New Roman" w:cs="Times New Roman"/>
          <w:sz w:val="24"/>
          <w:szCs w:val="24"/>
        </w:rPr>
        <w:t>a GLM was generated</w:t>
      </w:r>
      <w:r w:rsidR="00114FE8" w:rsidRPr="00F9219D">
        <w:rPr>
          <w:rFonts w:ascii="Times New Roman" w:hAnsi="Times New Roman" w:cs="Times New Roman"/>
          <w:sz w:val="24"/>
          <w:szCs w:val="24"/>
        </w:rPr>
        <w:t xml:space="preserve"> for each seed region</w:t>
      </w:r>
      <w:r w:rsidR="00C376FF" w:rsidRPr="00F9219D">
        <w:rPr>
          <w:rFonts w:ascii="Times New Roman" w:hAnsi="Times New Roman" w:cs="Times New Roman"/>
          <w:sz w:val="24"/>
          <w:szCs w:val="24"/>
        </w:rPr>
        <w:t xml:space="preserve">. The first six regressors </w:t>
      </w:r>
      <w:r w:rsidR="00634A30" w:rsidRPr="00F9219D">
        <w:rPr>
          <w:rFonts w:ascii="Times New Roman" w:hAnsi="Times New Roman" w:cs="Times New Roman"/>
          <w:sz w:val="24"/>
          <w:szCs w:val="24"/>
        </w:rPr>
        <w:t>(</w:t>
      </w:r>
      <w:r w:rsidR="008D3A63" w:rsidRPr="00F9219D">
        <w:rPr>
          <w:rFonts w:ascii="Times New Roman" w:hAnsi="Times New Roman" w:cs="Times New Roman"/>
          <w:sz w:val="24"/>
          <w:szCs w:val="24"/>
        </w:rPr>
        <w:t>psychological</w:t>
      </w:r>
      <w:r w:rsidR="008D3A63" w:rsidRPr="00F9219D" w:rsidDel="008D3A63">
        <w:rPr>
          <w:rFonts w:ascii="Times New Roman" w:hAnsi="Times New Roman" w:cs="Times New Roman"/>
          <w:sz w:val="24"/>
          <w:szCs w:val="24"/>
        </w:rPr>
        <w:t xml:space="preserve"> </w:t>
      </w:r>
      <w:r w:rsidR="00634A30" w:rsidRPr="00F9219D">
        <w:rPr>
          <w:rFonts w:ascii="Times New Roman" w:hAnsi="Times New Roman" w:cs="Times New Roman"/>
          <w:sz w:val="24"/>
          <w:szCs w:val="24"/>
        </w:rPr>
        <w:t xml:space="preserve">factor) </w:t>
      </w:r>
      <w:r w:rsidR="00C376FF" w:rsidRPr="00F9219D">
        <w:rPr>
          <w:rFonts w:ascii="Times New Roman" w:hAnsi="Times New Roman" w:cs="Times New Roman"/>
          <w:sz w:val="24"/>
          <w:szCs w:val="24"/>
        </w:rPr>
        <w:t xml:space="preserve">were </w:t>
      </w:r>
      <w:r w:rsidR="00634A30" w:rsidRPr="00F9219D">
        <w:rPr>
          <w:rFonts w:ascii="Times New Roman" w:hAnsi="Times New Roman" w:cs="Times New Roman"/>
          <w:sz w:val="24"/>
          <w:szCs w:val="24"/>
        </w:rPr>
        <w:t>formed</w:t>
      </w:r>
      <w:r w:rsidR="00C376FF" w:rsidRPr="00F9219D">
        <w:rPr>
          <w:rFonts w:ascii="Times New Roman" w:hAnsi="Times New Roman" w:cs="Times New Roman"/>
          <w:sz w:val="24"/>
          <w:szCs w:val="24"/>
        </w:rPr>
        <w:t xml:space="preserve"> by </w:t>
      </w:r>
      <w:r w:rsidR="00634A30" w:rsidRPr="00F9219D">
        <w:rPr>
          <w:rFonts w:ascii="Times New Roman" w:hAnsi="Times New Roman" w:cs="Times New Roman"/>
          <w:sz w:val="24"/>
          <w:szCs w:val="24"/>
        </w:rPr>
        <w:t xml:space="preserve">convolving the HRF with the </w:t>
      </w:r>
      <w:r w:rsidR="00964844" w:rsidRPr="00F9219D">
        <w:rPr>
          <w:rFonts w:ascii="Times New Roman" w:hAnsi="Times New Roman" w:cs="Times New Roman"/>
          <w:sz w:val="24"/>
          <w:szCs w:val="24"/>
        </w:rPr>
        <w:t xml:space="preserve">stick functions at the </w:t>
      </w:r>
      <w:r w:rsidR="00634A30" w:rsidRPr="00F9219D">
        <w:rPr>
          <w:rFonts w:ascii="Times New Roman" w:hAnsi="Times New Roman" w:cs="Times New Roman"/>
          <w:sz w:val="24"/>
          <w:szCs w:val="24"/>
        </w:rPr>
        <w:t>critical onset times of the six condition</w:t>
      </w:r>
      <w:r w:rsidR="00377D8A" w:rsidRPr="00F9219D">
        <w:rPr>
          <w:rFonts w:ascii="Times New Roman" w:hAnsi="Times New Roman" w:cs="Times New Roman"/>
          <w:sz w:val="24"/>
          <w:szCs w:val="24"/>
        </w:rPr>
        <w:t>s</w:t>
      </w:r>
      <w:r w:rsidR="00634A30" w:rsidRPr="00F9219D">
        <w:rPr>
          <w:rFonts w:ascii="Times New Roman" w:hAnsi="Times New Roman" w:cs="Times New Roman"/>
          <w:sz w:val="24"/>
          <w:szCs w:val="24"/>
        </w:rPr>
        <w:t xml:space="preserve"> separately (trial onset</w:t>
      </w:r>
      <w:r w:rsidR="00FE108A" w:rsidRPr="00F9219D">
        <w:rPr>
          <w:rFonts w:ascii="Times New Roman" w:hAnsi="Times New Roman" w:cs="Times New Roman"/>
          <w:sz w:val="24"/>
          <w:szCs w:val="24"/>
        </w:rPr>
        <w:t>s</w:t>
      </w:r>
      <w:r w:rsidR="00634A30" w:rsidRPr="00F9219D">
        <w:rPr>
          <w:rFonts w:ascii="Times New Roman" w:hAnsi="Times New Roman" w:cs="Times New Roman"/>
          <w:sz w:val="24"/>
          <w:szCs w:val="24"/>
        </w:rPr>
        <w:t xml:space="preserve"> for single tasks and onset</w:t>
      </w:r>
      <w:r w:rsidR="00FE108A" w:rsidRPr="00F9219D">
        <w:rPr>
          <w:rFonts w:ascii="Times New Roman" w:hAnsi="Times New Roman" w:cs="Times New Roman"/>
          <w:sz w:val="24"/>
          <w:szCs w:val="24"/>
        </w:rPr>
        <w:t>s</w:t>
      </w:r>
      <w:r w:rsidR="00634A30" w:rsidRPr="00F9219D">
        <w:rPr>
          <w:rFonts w:ascii="Times New Roman" w:hAnsi="Times New Roman" w:cs="Times New Roman"/>
          <w:sz w:val="24"/>
          <w:szCs w:val="24"/>
        </w:rPr>
        <w:t xml:space="preserve"> of the second stimuli for dual tasks).</w:t>
      </w:r>
      <w:r w:rsidRPr="00F9219D">
        <w:rPr>
          <w:rFonts w:ascii="Times New Roman" w:hAnsi="Times New Roman" w:cs="Times New Roman"/>
          <w:sz w:val="24"/>
          <w:szCs w:val="24"/>
        </w:rPr>
        <w:t xml:space="preserve"> </w:t>
      </w:r>
      <w:r w:rsidR="00634A30" w:rsidRPr="00F9219D">
        <w:rPr>
          <w:rFonts w:ascii="Times New Roman" w:hAnsi="Times New Roman" w:cs="Times New Roman"/>
          <w:sz w:val="24"/>
          <w:szCs w:val="24"/>
        </w:rPr>
        <w:t>T</w:t>
      </w:r>
      <w:r w:rsidR="00C376FF" w:rsidRPr="00F9219D">
        <w:rPr>
          <w:rFonts w:ascii="Times New Roman" w:hAnsi="Times New Roman" w:cs="Times New Roman"/>
          <w:sz w:val="24"/>
          <w:szCs w:val="24"/>
        </w:rPr>
        <w:t>he extracted time series</w:t>
      </w:r>
      <w:r w:rsidR="00634A30" w:rsidRPr="00F9219D">
        <w:rPr>
          <w:rFonts w:ascii="Times New Roman" w:hAnsi="Times New Roman" w:cs="Times New Roman"/>
          <w:sz w:val="24"/>
          <w:szCs w:val="24"/>
        </w:rPr>
        <w:t xml:space="preserve"> were deconvolved to obtain an estimate of </w:t>
      </w:r>
      <w:r w:rsidR="00FE108A" w:rsidRPr="00F9219D">
        <w:rPr>
          <w:rFonts w:ascii="Times New Roman" w:hAnsi="Times New Roman" w:cs="Times New Roman"/>
          <w:sz w:val="24"/>
          <w:szCs w:val="24"/>
        </w:rPr>
        <w:t xml:space="preserve">the </w:t>
      </w:r>
      <w:r w:rsidR="00634A30" w:rsidRPr="00F9219D">
        <w:rPr>
          <w:rFonts w:ascii="Times New Roman" w:hAnsi="Times New Roman" w:cs="Times New Roman"/>
          <w:sz w:val="24"/>
          <w:szCs w:val="24"/>
        </w:rPr>
        <w:t>neural activity</w:t>
      </w:r>
      <w:r w:rsidR="00032A54" w:rsidRPr="00F9219D">
        <w:rPr>
          <w:rFonts w:ascii="Times New Roman" w:hAnsi="Times New Roman" w:cs="Times New Roman"/>
          <w:sz w:val="24"/>
          <w:szCs w:val="24"/>
        </w:rPr>
        <w:t>,</w:t>
      </w:r>
      <w:r w:rsidR="00634A30" w:rsidRPr="00F9219D">
        <w:rPr>
          <w:rFonts w:ascii="Times New Roman" w:hAnsi="Times New Roman" w:cs="Times New Roman"/>
          <w:sz w:val="24"/>
          <w:szCs w:val="24"/>
        </w:rPr>
        <w:t xml:space="preserve"> </w:t>
      </w:r>
      <w:r w:rsidR="00032A54" w:rsidRPr="00F9219D">
        <w:rPr>
          <w:rFonts w:ascii="Times New Roman" w:hAnsi="Times New Roman" w:cs="Times New Roman"/>
          <w:sz w:val="24"/>
          <w:szCs w:val="24"/>
        </w:rPr>
        <w:t>which was</w:t>
      </w:r>
      <w:r w:rsidR="00634A30" w:rsidRPr="00F9219D">
        <w:rPr>
          <w:rFonts w:ascii="Times New Roman" w:hAnsi="Times New Roman" w:cs="Times New Roman"/>
          <w:sz w:val="24"/>
          <w:szCs w:val="24"/>
        </w:rPr>
        <w:t xml:space="preserve"> </w:t>
      </w:r>
      <w:r w:rsidR="00032A54" w:rsidRPr="00F9219D">
        <w:rPr>
          <w:rFonts w:ascii="Times New Roman" w:hAnsi="Times New Roman" w:cs="Times New Roman"/>
          <w:sz w:val="24"/>
          <w:szCs w:val="24"/>
        </w:rPr>
        <w:t>then</w:t>
      </w:r>
      <w:r w:rsidR="00634A30" w:rsidRPr="00F9219D">
        <w:rPr>
          <w:rFonts w:ascii="Times New Roman" w:hAnsi="Times New Roman" w:cs="Times New Roman"/>
          <w:sz w:val="24"/>
          <w:szCs w:val="24"/>
        </w:rPr>
        <w:t xml:space="preserve"> included as one regressor (</w:t>
      </w:r>
      <w:r w:rsidR="008D3A63" w:rsidRPr="00F9219D">
        <w:rPr>
          <w:rFonts w:ascii="Times New Roman" w:hAnsi="Times New Roman" w:cs="Times New Roman"/>
          <w:sz w:val="24"/>
          <w:szCs w:val="24"/>
        </w:rPr>
        <w:t>physiological</w:t>
      </w:r>
      <w:r w:rsidR="00634A30" w:rsidRPr="00F9219D">
        <w:rPr>
          <w:rFonts w:ascii="Times New Roman" w:hAnsi="Times New Roman" w:cs="Times New Roman"/>
          <w:sz w:val="24"/>
          <w:szCs w:val="24"/>
        </w:rPr>
        <w:t xml:space="preserve"> factor)</w:t>
      </w:r>
      <w:r w:rsidR="00C376FF" w:rsidRPr="00F9219D">
        <w:rPr>
          <w:rFonts w:ascii="Times New Roman" w:hAnsi="Times New Roman" w:cs="Times New Roman"/>
          <w:sz w:val="24"/>
          <w:szCs w:val="24"/>
        </w:rPr>
        <w:t>.</w:t>
      </w:r>
      <w:r w:rsidR="00634A30" w:rsidRPr="00F9219D">
        <w:rPr>
          <w:rFonts w:ascii="Times New Roman" w:hAnsi="Times New Roman" w:cs="Times New Roman"/>
          <w:sz w:val="24"/>
          <w:szCs w:val="24"/>
        </w:rPr>
        <w:t xml:space="preserve"> </w:t>
      </w:r>
      <w:r w:rsidR="000E2C03" w:rsidRPr="00F9219D">
        <w:rPr>
          <w:rFonts w:ascii="Times New Roman" w:hAnsi="Times New Roman" w:cs="Times New Roman"/>
          <w:sz w:val="24"/>
          <w:szCs w:val="24"/>
        </w:rPr>
        <w:t>The six interaction regressors (PPI term)</w:t>
      </w:r>
      <w:r w:rsidR="00C376FF" w:rsidRPr="00F9219D">
        <w:rPr>
          <w:rFonts w:ascii="Times New Roman" w:hAnsi="Times New Roman" w:cs="Times New Roman"/>
          <w:sz w:val="24"/>
          <w:szCs w:val="24"/>
        </w:rPr>
        <w:t xml:space="preserve"> </w:t>
      </w:r>
      <w:r w:rsidR="000E2C03" w:rsidRPr="00F9219D">
        <w:rPr>
          <w:rFonts w:ascii="Times New Roman" w:hAnsi="Times New Roman" w:cs="Times New Roman"/>
          <w:sz w:val="24"/>
          <w:szCs w:val="24"/>
        </w:rPr>
        <w:t xml:space="preserve">were produced by multiplying the estimated neural activity </w:t>
      </w:r>
      <w:r w:rsidR="002465F4" w:rsidRPr="00F9219D">
        <w:rPr>
          <w:rFonts w:ascii="Times New Roman" w:hAnsi="Times New Roman" w:cs="Times New Roman"/>
          <w:sz w:val="24"/>
          <w:szCs w:val="24"/>
        </w:rPr>
        <w:t>with</w:t>
      </w:r>
      <w:r w:rsidR="000E2C03" w:rsidRPr="00F9219D">
        <w:rPr>
          <w:rFonts w:ascii="Times New Roman" w:hAnsi="Times New Roman" w:cs="Times New Roman"/>
          <w:sz w:val="24"/>
          <w:szCs w:val="24"/>
        </w:rPr>
        <w:t xml:space="preserve"> </w:t>
      </w:r>
      <w:r w:rsidR="00FE108A" w:rsidRPr="00F9219D">
        <w:rPr>
          <w:rFonts w:ascii="Times New Roman" w:hAnsi="Times New Roman" w:cs="Times New Roman"/>
          <w:sz w:val="24"/>
          <w:szCs w:val="24"/>
        </w:rPr>
        <w:t xml:space="preserve">the stick functions at </w:t>
      </w:r>
      <w:r w:rsidR="000E2C03" w:rsidRPr="00F9219D">
        <w:rPr>
          <w:rFonts w:ascii="Times New Roman" w:hAnsi="Times New Roman" w:cs="Times New Roman"/>
          <w:sz w:val="24"/>
          <w:szCs w:val="24"/>
        </w:rPr>
        <w:t xml:space="preserve">the critical onset times </w:t>
      </w:r>
      <w:r w:rsidR="000E2C03" w:rsidRPr="00F9219D">
        <w:rPr>
          <w:rFonts w:ascii="Times New Roman" w:hAnsi="Times New Roman" w:cs="Times New Roman"/>
          <w:sz w:val="24"/>
          <w:szCs w:val="24"/>
        </w:rPr>
        <w:lastRenderedPageBreak/>
        <w:t>and convolv</w:t>
      </w:r>
      <w:r w:rsidR="002465F4" w:rsidRPr="00F9219D">
        <w:rPr>
          <w:rFonts w:ascii="Times New Roman" w:hAnsi="Times New Roman" w:cs="Times New Roman"/>
          <w:sz w:val="24"/>
          <w:szCs w:val="24"/>
        </w:rPr>
        <w:t>ing them</w:t>
      </w:r>
      <w:r w:rsidR="000E2C03" w:rsidRPr="00F9219D">
        <w:rPr>
          <w:rFonts w:ascii="Times New Roman" w:hAnsi="Times New Roman" w:cs="Times New Roman"/>
          <w:sz w:val="24"/>
          <w:szCs w:val="24"/>
        </w:rPr>
        <w:t xml:space="preserve"> with the HRF </w:t>
      </w:r>
      <w:r w:rsidR="000E2C03" w:rsidRPr="00F9219D">
        <w:rPr>
          <w:rFonts w:ascii="Times New Roman" w:hAnsi="Times New Roman" w:cs="Times New Roman"/>
          <w:sz w:val="24"/>
          <w:szCs w:val="24"/>
        </w:rPr>
        <w:fldChar w:fldCharType="begin">
          <w:fldData xml:space="preserve">PEVuZE5vdGU+PENpdGU+PEF1dGhvcj5NY0xhcmVuPC9BdXRob3I+PFllYXI+MjAxMjwvWWVhcj48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</w:fldData>
        </w:fldChar>
      </w:r>
      <w:r w:rsidR="009A5F10" w:rsidRPr="00F9219D">
        <w:rPr>
          <w:rFonts w:ascii="Times New Roman" w:hAnsi="Times New Roman" w:cs="Times New Roman"/>
          <w:sz w:val="24"/>
          <w:szCs w:val="24"/>
        </w:rPr>
        <w:instrText xml:space="preserve"> ADDIN EN.CITE </w:instrText>
      </w:r>
      <w:r w:rsidR="009A5F10" w:rsidRPr="00F9219D">
        <w:rPr>
          <w:rFonts w:ascii="Times New Roman" w:hAnsi="Times New Roman" w:cs="Times New Roman"/>
          <w:sz w:val="24"/>
          <w:szCs w:val="24"/>
        </w:rPr>
        <w:fldChar w:fldCharType="begin">
          <w:fldData xml:space="preserve">PEVuZE5vdGU+PENpdGU+PEF1dGhvcj5NY0xhcmVuPC9BdXRob3I+PFllYXI+MjAxMjwvWWVhcj48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</w:fldData>
        </w:fldChar>
      </w:r>
      <w:r w:rsidR="009A5F10" w:rsidRPr="00F9219D">
        <w:rPr>
          <w:rFonts w:ascii="Times New Roman" w:hAnsi="Times New Roman" w:cs="Times New Roman"/>
          <w:sz w:val="24"/>
          <w:szCs w:val="24"/>
        </w:rPr>
        <w:instrText xml:space="preserve"> ADDIN EN.CITE.DATA </w:instrText>
      </w:r>
      <w:r w:rsidR="009A5F10" w:rsidRPr="00F9219D">
        <w:rPr>
          <w:rFonts w:ascii="Times New Roman" w:hAnsi="Times New Roman" w:cs="Times New Roman"/>
          <w:sz w:val="24"/>
          <w:szCs w:val="24"/>
        </w:rPr>
      </w:r>
      <w:r w:rsidR="009A5F10" w:rsidRPr="00F9219D">
        <w:rPr>
          <w:rFonts w:ascii="Times New Roman" w:hAnsi="Times New Roman" w:cs="Times New Roman"/>
          <w:sz w:val="24"/>
          <w:szCs w:val="24"/>
        </w:rPr>
        <w:fldChar w:fldCharType="end"/>
      </w:r>
      <w:r w:rsidR="000E2C03" w:rsidRPr="00F9219D">
        <w:rPr>
          <w:rFonts w:ascii="Times New Roman" w:hAnsi="Times New Roman" w:cs="Times New Roman"/>
          <w:sz w:val="24"/>
          <w:szCs w:val="24"/>
        </w:rPr>
      </w:r>
      <w:r w:rsidR="000E2C03" w:rsidRPr="00F9219D">
        <w:rPr>
          <w:rFonts w:ascii="Times New Roman" w:hAnsi="Times New Roman" w:cs="Times New Roman"/>
          <w:sz w:val="24"/>
          <w:szCs w:val="24"/>
        </w:rPr>
        <w:fldChar w:fldCharType="separate"/>
      </w:r>
      <w:r w:rsidR="009A5F10" w:rsidRPr="00F9219D">
        <w:rPr>
          <w:rFonts w:ascii="Times New Roman" w:hAnsi="Times New Roman" w:cs="Times New Roman"/>
          <w:noProof/>
          <w:sz w:val="24"/>
          <w:szCs w:val="24"/>
        </w:rPr>
        <w:t>(Gitelman et al., 2003; McLaren et al., 2012)</w:t>
      </w:r>
      <w:r w:rsidR="000E2C03" w:rsidRPr="00F9219D">
        <w:rPr>
          <w:rFonts w:ascii="Times New Roman" w:hAnsi="Times New Roman" w:cs="Times New Roman"/>
          <w:sz w:val="24"/>
          <w:szCs w:val="24"/>
        </w:rPr>
        <w:fldChar w:fldCharType="end"/>
      </w:r>
      <w:r w:rsidR="000E2C03" w:rsidRPr="00F9219D">
        <w:rPr>
          <w:rFonts w:ascii="Times New Roman" w:hAnsi="Times New Roman" w:cs="Times New Roman"/>
          <w:sz w:val="24"/>
          <w:szCs w:val="24"/>
        </w:rPr>
        <w:t xml:space="preserve">. The error trials and </w:t>
      </w:r>
      <w:r w:rsidR="00943733" w:rsidRPr="00F9219D">
        <w:rPr>
          <w:rFonts w:ascii="Times New Roman" w:hAnsi="Times New Roman" w:cs="Times New Roman"/>
          <w:sz w:val="24"/>
          <w:szCs w:val="24"/>
        </w:rPr>
        <w:t xml:space="preserve">the </w:t>
      </w:r>
      <w:r w:rsidR="004821B9" w:rsidRPr="00F9219D">
        <w:rPr>
          <w:rFonts w:ascii="Times New Roman" w:hAnsi="Times New Roman" w:cs="Times New Roman"/>
          <w:sz w:val="24"/>
          <w:szCs w:val="24"/>
        </w:rPr>
        <w:t>six head movement parameters were included as regressors of no interest.</w:t>
      </w:r>
      <w:r w:rsidR="000E2C03" w:rsidRPr="00F9219D">
        <w:rPr>
          <w:rFonts w:ascii="Times New Roman" w:hAnsi="Times New Roman" w:cs="Times New Roman"/>
          <w:sz w:val="24"/>
          <w:szCs w:val="24"/>
        </w:rPr>
        <w:t xml:space="preserve"> </w:t>
      </w:r>
      <w:r w:rsidRPr="00F9219D">
        <w:rPr>
          <w:rFonts w:ascii="Times New Roman" w:hAnsi="Times New Roman" w:cs="Times New Roman"/>
          <w:sz w:val="24"/>
          <w:szCs w:val="24"/>
        </w:rPr>
        <w:t xml:space="preserve">We then calculated </w:t>
      </w:r>
      <w:r w:rsidR="008D3A63" w:rsidRPr="00F9219D">
        <w:rPr>
          <w:rFonts w:ascii="Times New Roman" w:hAnsi="Times New Roman" w:cs="Times New Roman"/>
          <w:sz w:val="24"/>
          <w:szCs w:val="24"/>
        </w:rPr>
        <w:t>contrast images</w:t>
      </w:r>
      <w:r w:rsidRPr="00F9219D">
        <w:rPr>
          <w:rFonts w:ascii="Times New Roman" w:hAnsi="Times New Roman" w:cs="Times New Roman"/>
          <w:sz w:val="24"/>
          <w:szCs w:val="24"/>
        </w:rPr>
        <w:t xml:space="preserve"> for each participant to identify brain areas</w:t>
      </w:r>
      <w:r w:rsidR="004821B9" w:rsidRPr="00F9219D">
        <w:rPr>
          <w:rFonts w:ascii="Times New Roman" w:hAnsi="Times New Roman" w:cs="Times New Roman"/>
          <w:sz w:val="24"/>
          <w:szCs w:val="24"/>
        </w:rPr>
        <w:t xml:space="preserve"> activated by the PRP effect. </w:t>
      </w:r>
      <w:r w:rsidR="008B599D" w:rsidRPr="00F9219D">
        <w:rPr>
          <w:rFonts w:ascii="Times New Roman" w:hAnsi="Times New Roman" w:cs="Times New Roman"/>
          <w:sz w:val="24"/>
          <w:szCs w:val="24"/>
        </w:rPr>
        <w:t>To examine</w:t>
      </w:r>
      <w:r w:rsidR="004821B9" w:rsidRPr="00F9219D">
        <w:rPr>
          <w:rFonts w:ascii="Times New Roman" w:hAnsi="Times New Roman" w:cs="Times New Roman"/>
          <w:sz w:val="24"/>
          <w:szCs w:val="24"/>
        </w:rPr>
        <w:t xml:space="preserve"> the PRP effect in the AV condition, we assigned “1” </w:t>
      </w:r>
      <w:r w:rsidR="006C69E4" w:rsidRPr="00F9219D">
        <w:rPr>
          <w:rFonts w:ascii="Times New Roman" w:hAnsi="Times New Roman" w:cs="Times New Roman"/>
          <w:sz w:val="24"/>
          <w:szCs w:val="24"/>
        </w:rPr>
        <w:t>to</w:t>
      </w:r>
      <w:r w:rsidR="004821B9" w:rsidRPr="00F9219D">
        <w:rPr>
          <w:rFonts w:ascii="Times New Roman" w:hAnsi="Times New Roman" w:cs="Times New Roman"/>
          <w:sz w:val="24"/>
          <w:szCs w:val="24"/>
        </w:rPr>
        <w:t xml:space="preserve"> the PPI term of </w:t>
      </w:r>
      <w:r w:rsidR="00032A54" w:rsidRPr="00F9219D">
        <w:rPr>
          <w:rFonts w:ascii="Times New Roman" w:hAnsi="Times New Roman" w:cs="Times New Roman"/>
          <w:sz w:val="24"/>
          <w:szCs w:val="24"/>
        </w:rPr>
        <w:t xml:space="preserve">the </w:t>
      </w:r>
      <w:r w:rsidR="004821B9" w:rsidRPr="00F9219D">
        <w:rPr>
          <w:rFonts w:ascii="Times New Roman" w:hAnsi="Times New Roman" w:cs="Times New Roman"/>
          <w:sz w:val="24"/>
          <w:szCs w:val="24"/>
        </w:rPr>
        <w:t>AV300</w:t>
      </w:r>
      <w:r w:rsidR="00032A54" w:rsidRPr="00F9219D">
        <w:rPr>
          <w:rFonts w:ascii="Times New Roman" w:hAnsi="Times New Roman" w:cs="Times New Roman"/>
          <w:sz w:val="24"/>
          <w:szCs w:val="24"/>
        </w:rPr>
        <w:t xml:space="preserve"> condition</w:t>
      </w:r>
      <w:r w:rsidR="004821B9" w:rsidRPr="00F9219D">
        <w:rPr>
          <w:rFonts w:ascii="Times New Roman" w:hAnsi="Times New Roman" w:cs="Times New Roman"/>
          <w:sz w:val="24"/>
          <w:szCs w:val="24"/>
        </w:rPr>
        <w:t xml:space="preserve"> and “-1” </w:t>
      </w:r>
      <w:r w:rsidR="00631BBC" w:rsidRPr="00F9219D">
        <w:rPr>
          <w:rFonts w:ascii="Times New Roman" w:hAnsi="Times New Roman" w:cs="Times New Roman"/>
          <w:sz w:val="24"/>
          <w:szCs w:val="24"/>
        </w:rPr>
        <w:t>to</w:t>
      </w:r>
      <w:r w:rsidR="004821B9" w:rsidRPr="00F9219D">
        <w:rPr>
          <w:rFonts w:ascii="Times New Roman" w:hAnsi="Times New Roman" w:cs="Times New Roman"/>
          <w:sz w:val="24"/>
          <w:szCs w:val="24"/>
        </w:rPr>
        <w:t xml:space="preserve"> the PPI term of </w:t>
      </w:r>
      <w:r w:rsidR="00032A54" w:rsidRPr="00F9219D">
        <w:rPr>
          <w:rFonts w:ascii="Times New Roman" w:hAnsi="Times New Roman" w:cs="Times New Roman"/>
          <w:sz w:val="24"/>
          <w:szCs w:val="24"/>
        </w:rPr>
        <w:t xml:space="preserve">the </w:t>
      </w:r>
      <w:r w:rsidR="004821B9" w:rsidRPr="00F9219D">
        <w:rPr>
          <w:rFonts w:ascii="Times New Roman" w:hAnsi="Times New Roman" w:cs="Times New Roman"/>
          <w:sz w:val="24"/>
          <w:szCs w:val="24"/>
        </w:rPr>
        <w:t>AV1000</w:t>
      </w:r>
      <w:r w:rsidR="00032A54" w:rsidRPr="00F9219D">
        <w:rPr>
          <w:rFonts w:ascii="Times New Roman" w:hAnsi="Times New Roman" w:cs="Times New Roman"/>
          <w:sz w:val="24"/>
          <w:szCs w:val="24"/>
        </w:rPr>
        <w:t xml:space="preserve"> condition</w:t>
      </w:r>
      <w:r w:rsidR="00E4727E" w:rsidRPr="00F9219D">
        <w:rPr>
          <w:rFonts w:ascii="Times New Roman" w:hAnsi="Times New Roman" w:cs="Times New Roman"/>
          <w:sz w:val="24"/>
          <w:szCs w:val="24"/>
        </w:rPr>
        <w:t xml:space="preserve">, with other regressors treated as confounds. Similarly, </w:t>
      </w:r>
      <w:r w:rsidR="008B599D" w:rsidRPr="00F9219D">
        <w:rPr>
          <w:rFonts w:ascii="Times New Roman" w:hAnsi="Times New Roman" w:cs="Times New Roman"/>
          <w:sz w:val="24"/>
          <w:szCs w:val="24"/>
        </w:rPr>
        <w:t>to examine</w:t>
      </w:r>
      <w:r w:rsidR="00E4727E" w:rsidRPr="00F9219D">
        <w:rPr>
          <w:rFonts w:ascii="Times New Roman" w:hAnsi="Times New Roman" w:cs="Times New Roman"/>
          <w:sz w:val="24"/>
          <w:szCs w:val="24"/>
        </w:rPr>
        <w:t xml:space="preserve"> the PRP effect in the VA condition, we assigned “1” </w:t>
      </w:r>
      <w:r w:rsidR="006C69E4" w:rsidRPr="00F9219D">
        <w:rPr>
          <w:rFonts w:ascii="Times New Roman" w:hAnsi="Times New Roman" w:cs="Times New Roman"/>
          <w:sz w:val="24"/>
          <w:szCs w:val="24"/>
        </w:rPr>
        <w:t>to</w:t>
      </w:r>
      <w:r w:rsidR="00E4727E" w:rsidRPr="00F9219D">
        <w:rPr>
          <w:rFonts w:ascii="Times New Roman" w:hAnsi="Times New Roman" w:cs="Times New Roman"/>
          <w:sz w:val="24"/>
          <w:szCs w:val="24"/>
        </w:rPr>
        <w:t xml:space="preserve"> the PPI term of </w:t>
      </w:r>
      <w:r w:rsidR="00032A54" w:rsidRPr="00F9219D">
        <w:rPr>
          <w:rFonts w:ascii="Times New Roman" w:hAnsi="Times New Roman" w:cs="Times New Roman"/>
          <w:sz w:val="24"/>
          <w:szCs w:val="24"/>
        </w:rPr>
        <w:t xml:space="preserve">the </w:t>
      </w:r>
      <w:r w:rsidR="00E4727E" w:rsidRPr="00F9219D">
        <w:rPr>
          <w:rFonts w:ascii="Times New Roman" w:hAnsi="Times New Roman" w:cs="Times New Roman"/>
          <w:sz w:val="24"/>
          <w:szCs w:val="24"/>
        </w:rPr>
        <w:t>VA300</w:t>
      </w:r>
      <w:r w:rsidR="00032A54" w:rsidRPr="00F9219D">
        <w:rPr>
          <w:rFonts w:ascii="Times New Roman" w:hAnsi="Times New Roman" w:cs="Times New Roman"/>
          <w:sz w:val="24"/>
          <w:szCs w:val="24"/>
        </w:rPr>
        <w:t xml:space="preserve"> condition</w:t>
      </w:r>
      <w:r w:rsidR="00E4727E" w:rsidRPr="00F9219D">
        <w:rPr>
          <w:rFonts w:ascii="Times New Roman" w:hAnsi="Times New Roman" w:cs="Times New Roman"/>
          <w:sz w:val="24"/>
          <w:szCs w:val="24"/>
        </w:rPr>
        <w:t xml:space="preserve"> and “-1” </w:t>
      </w:r>
      <w:r w:rsidR="00631BBC" w:rsidRPr="00F9219D">
        <w:rPr>
          <w:rFonts w:ascii="Times New Roman" w:hAnsi="Times New Roman" w:cs="Times New Roman"/>
          <w:sz w:val="24"/>
          <w:szCs w:val="24"/>
        </w:rPr>
        <w:t>to</w:t>
      </w:r>
      <w:r w:rsidR="00E4727E" w:rsidRPr="00F9219D">
        <w:rPr>
          <w:rFonts w:ascii="Times New Roman" w:hAnsi="Times New Roman" w:cs="Times New Roman"/>
          <w:sz w:val="24"/>
          <w:szCs w:val="24"/>
        </w:rPr>
        <w:t xml:space="preserve"> the PPI term of </w:t>
      </w:r>
      <w:r w:rsidR="00032A54" w:rsidRPr="00F9219D">
        <w:rPr>
          <w:rFonts w:ascii="Times New Roman" w:hAnsi="Times New Roman" w:cs="Times New Roman"/>
          <w:sz w:val="24"/>
          <w:szCs w:val="24"/>
        </w:rPr>
        <w:t xml:space="preserve">the </w:t>
      </w:r>
      <w:r w:rsidR="00E4727E" w:rsidRPr="00F9219D">
        <w:rPr>
          <w:rFonts w:ascii="Times New Roman" w:hAnsi="Times New Roman" w:cs="Times New Roman"/>
          <w:sz w:val="24"/>
          <w:szCs w:val="24"/>
        </w:rPr>
        <w:t>VA1000</w:t>
      </w:r>
      <w:r w:rsidR="00032A54" w:rsidRPr="00F9219D">
        <w:rPr>
          <w:rFonts w:ascii="Times New Roman" w:hAnsi="Times New Roman" w:cs="Times New Roman"/>
          <w:sz w:val="24"/>
          <w:szCs w:val="24"/>
        </w:rPr>
        <w:t xml:space="preserve"> condition</w:t>
      </w:r>
      <w:r w:rsidR="00E4727E" w:rsidRPr="00F9219D">
        <w:rPr>
          <w:rFonts w:ascii="Times New Roman" w:hAnsi="Times New Roman" w:cs="Times New Roman"/>
          <w:sz w:val="24"/>
          <w:szCs w:val="24"/>
        </w:rPr>
        <w:t>, with other regressors treated as confounds</w:t>
      </w:r>
      <w:r w:rsidRPr="00F9219D">
        <w:rPr>
          <w:rFonts w:ascii="Times New Roman" w:hAnsi="Times New Roman" w:cs="Times New Roman"/>
          <w:sz w:val="24"/>
          <w:szCs w:val="24"/>
        </w:rPr>
        <w:t xml:space="preserve">. </w:t>
      </w:r>
    </w:p>
    <w:p w14:paraId="4BEDA6A0" w14:textId="77777777" w:rsidR="007C0DE3" w:rsidRPr="00F9219D" w:rsidRDefault="007C0DE3" w:rsidP="00CB352E">
      <w:pPr>
        <w:spacing w:line="480" w:lineRule="auto"/>
        <w:jc w:val="left"/>
        <w:rPr>
          <w:rFonts w:ascii="Times New Roman" w:hAnsi="Times New Roman" w:cs="Times New Roman"/>
          <w:sz w:val="24"/>
          <w:szCs w:val="24"/>
        </w:rPr>
      </w:pPr>
    </w:p>
    <w:p w14:paraId="771E1C31" w14:textId="79B178B4" w:rsidR="007C0DE3" w:rsidRPr="00F9219D" w:rsidRDefault="007C0DE3" w:rsidP="00CB352E">
      <w:pPr>
        <w:spacing w:line="480" w:lineRule="auto"/>
        <w:jc w:val="left"/>
        <w:rPr>
          <w:rFonts w:ascii="Times New Roman" w:hAnsi="Times New Roman" w:cs="Times New Roman"/>
          <w:sz w:val="24"/>
          <w:szCs w:val="24"/>
        </w:rPr>
      </w:pPr>
      <w:r w:rsidRPr="00F9219D">
        <w:rPr>
          <w:rFonts w:ascii="Times New Roman" w:hAnsi="Times New Roman" w:cs="Times New Roman"/>
          <w:sz w:val="24"/>
          <w:szCs w:val="24"/>
        </w:rPr>
        <w:t xml:space="preserve">At the group level, the individual </w:t>
      </w:r>
      <w:r w:rsidR="008D3A63" w:rsidRPr="00F9219D">
        <w:rPr>
          <w:rFonts w:ascii="Times New Roman" w:hAnsi="Times New Roman" w:cs="Times New Roman"/>
          <w:sz w:val="24"/>
          <w:szCs w:val="24"/>
        </w:rPr>
        <w:t>contrast image</w:t>
      </w:r>
      <w:r w:rsidRPr="00F9219D">
        <w:rPr>
          <w:rFonts w:ascii="Times New Roman" w:hAnsi="Times New Roman" w:cs="Times New Roman"/>
          <w:sz w:val="24"/>
          <w:szCs w:val="24"/>
        </w:rPr>
        <w:t xml:space="preserve">s were entered into a random-effects group analysis </w:t>
      </w:r>
      <w:r w:rsidR="008D3A63" w:rsidRPr="00F9219D">
        <w:rPr>
          <w:rFonts w:ascii="Times New Roman" w:hAnsi="Times New Roman" w:cs="Times New Roman"/>
          <w:sz w:val="24"/>
          <w:szCs w:val="24"/>
        </w:rPr>
        <w:t xml:space="preserve">for </w:t>
      </w:r>
      <w:r w:rsidR="00943733" w:rsidRPr="00F9219D">
        <w:rPr>
          <w:rFonts w:ascii="Times New Roman" w:hAnsi="Times New Roman" w:cs="Times New Roman"/>
          <w:sz w:val="24"/>
          <w:szCs w:val="24"/>
        </w:rPr>
        <w:t xml:space="preserve">the </w:t>
      </w:r>
      <w:r w:rsidR="008D3A63" w:rsidRPr="00F9219D">
        <w:rPr>
          <w:rFonts w:ascii="Times New Roman" w:hAnsi="Times New Roman" w:cs="Times New Roman"/>
          <w:sz w:val="24"/>
          <w:szCs w:val="24"/>
        </w:rPr>
        <w:t xml:space="preserve">AV and VA conditions, respectively, </w:t>
      </w:r>
      <w:r w:rsidRPr="00F9219D">
        <w:rPr>
          <w:rFonts w:ascii="Times New Roman" w:hAnsi="Times New Roman" w:cs="Times New Roman"/>
          <w:sz w:val="24"/>
          <w:szCs w:val="24"/>
        </w:rPr>
        <w:t xml:space="preserve">using one-sample </w:t>
      </w:r>
      <w:r w:rsidRPr="00F9219D">
        <w:rPr>
          <w:rFonts w:ascii="Times New Roman" w:hAnsi="Times New Roman" w:cs="Times New Roman"/>
          <w:i/>
          <w:iCs/>
          <w:sz w:val="24"/>
          <w:szCs w:val="24"/>
        </w:rPr>
        <w:t>t</w:t>
      </w:r>
      <w:r w:rsidRPr="00F9219D">
        <w:rPr>
          <w:rFonts w:ascii="Times New Roman" w:hAnsi="Times New Roman" w:cs="Times New Roman"/>
          <w:sz w:val="24"/>
          <w:szCs w:val="24"/>
        </w:rPr>
        <w:t xml:space="preserve">-test. To further test whether and how the functional connectivity between the seed regions and other brain regions varied with the PRP effect size across subjects, we included the mean PRP effect size </w:t>
      </w:r>
      <w:r w:rsidR="008B599D" w:rsidRPr="00F9219D">
        <w:rPr>
          <w:rFonts w:ascii="Times New Roman" w:hAnsi="Times New Roman" w:cs="Times New Roman"/>
          <w:sz w:val="24"/>
          <w:szCs w:val="24"/>
        </w:rPr>
        <w:t>of</w:t>
      </w:r>
      <w:r w:rsidRPr="00F9219D">
        <w:rPr>
          <w:rFonts w:ascii="Times New Roman" w:hAnsi="Times New Roman" w:cs="Times New Roman"/>
          <w:sz w:val="24"/>
          <w:szCs w:val="24"/>
        </w:rPr>
        <w:t xml:space="preserve"> each subject as a covariate. Specifically speaking,</w:t>
      </w:r>
      <w:r w:rsidR="00F24206" w:rsidRPr="00F9219D">
        <w:rPr>
          <w:rFonts w:ascii="Times New Roman" w:hAnsi="Times New Roman" w:cs="Times New Roman"/>
          <w:sz w:val="24"/>
          <w:szCs w:val="24"/>
        </w:rPr>
        <w:t xml:space="preserve"> for the group-level PPI models with the visual system as the seed region, the PRP effect</w:t>
      </w:r>
      <w:r w:rsidR="000979C1" w:rsidRPr="00F9219D">
        <w:rPr>
          <w:rFonts w:ascii="Times New Roman" w:hAnsi="Times New Roman" w:cs="Times New Roman"/>
          <w:sz w:val="24"/>
          <w:szCs w:val="24"/>
        </w:rPr>
        <w:t xml:space="preserve"> </w:t>
      </w:r>
      <w:r w:rsidR="002A4686" w:rsidRPr="00F9219D">
        <w:rPr>
          <w:rFonts w:ascii="Times New Roman" w:hAnsi="Times New Roman" w:cs="Times New Roman"/>
          <w:sz w:val="24"/>
          <w:szCs w:val="24"/>
        </w:rPr>
        <w:t>size</w:t>
      </w:r>
      <w:r w:rsidR="00F24206" w:rsidRPr="00F9219D">
        <w:rPr>
          <w:rFonts w:ascii="Times New Roman" w:hAnsi="Times New Roman" w:cs="Times New Roman"/>
          <w:sz w:val="24"/>
          <w:szCs w:val="24"/>
        </w:rPr>
        <w:t xml:space="preserve"> of each subject in the AV trials (i.e., “mean RT2_AV300 &gt; mean RT2_AV1000”)</w:t>
      </w:r>
      <w:r w:rsidRPr="00F9219D">
        <w:rPr>
          <w:rFonts w:ascii="Times New Roman" w:hAnsi="Times New Roman" w:cs="Times New Roman"/>
          <w:sz w:val="24"/>
          <w:szCs w:val="24"/>
        </w:rPr>
        <w:t xml:space="preserve"> was </w:t>
      </w:r>
      <w:r w:rsidR="00631BBC" w:rsidRPr="00F9219D">
        <w:rPr>
          <w:rFonts w:ascii="Times New Roman" w:hAnsi="Times New Roman" w:cs="Times New Roman"/>
          <w:sz w:val="24"/>
          <w:szCs w:val="24"/>
        </w:rPr>
        <w:t xml:space="preserve">calculated and </w:t>
      </w:r>
      <w:r w:rsidRPr="00F9219D">
        <w:rPr>
          <w:rFonts w:ascii="Times New Roman" w:hAnsi="Times New Roman" w:cs="Times New Roman"/>
          <w:sz w:val="24"/>
          <w:szCs w:val="24"/>
        </w:rPr>
        <w:t xml:space="preserve">included as </w:t>
      </w:r>
      <w:r w:rsidR="00F24206" w:rsidRPr="00F9219D">
        <w:rPr>
          <w:rFonts w:ascii="Times New Roman" w:hAnsi="Times New Roman" w:cs="Times New Roman"/>
          <w:sz w:val="24"/>
          <w:szCs w:val="24"/>
        </w:rPr>
        <w:t>a between-subject</w:t>
      </w:r>
      <w:r w:rsidRPr="00F9219D">
        <w:rPr>
          <w:rFonts w:ascii="Times New Roman" w:hAnsi="Times New Roman" w:cs="Times New Roman"/>
          <w:sz w:val="24"/>
          <w:szCs w:val="24"/>
        </w:rPr>
        <w:t xml:space="preserve"> covariate</w:t>
      </w:r>
      <w:r w:rsidR="00F24206" w:rsidRPr="00F9219D">
        <w:rPr>
          <w:rFonts w:ascii="Times New Roman" w:hAnsi="Times New Roman" w:cs="Times New Roman"/>
          <w:sz w:val="24"/>
          <w:szCs w:val="24"/>
        </w:rPr>
        <w:t>. Similarly, for the group-level PPI models with the auditory system as the seed region, the PRP effect</w:t>
      </w:r>
      <w:r w:rsidR="002A4686" w:rsidRPr="00F9219D">
        <w:rPr>
          <w:rFonts w:ascii="Times New Roman" w:hAnsi="Times New Roman" w:cs="Times New Roman"/>
          <w:sz w:val="24"/>
          <w:szCs w:val="24"/>
        </w:rPr>
        <w:t xml:space="preserve"> size </w:t>
      </w:r>
      <w:r w:rsidR="00F24206" w:rsidRPr="00F9219D">
        <w:rPr>
          <w:rFonts w:ascii="Times New Roman" w:hAnsi="Times New Roman" w:cs="Times New Roman"/>
          <w:sz w:val="24"/>
          <w:szCs w:val="24"/>
        </w:rPr>
        <w:t>of each subject in the VA trials (i.e., “mean RT2_VA300 &gt; mean RT2_VA1000”) was</w:t>
      </w:r>
      <w:r w:rsidR="00631BBC" w:rsidRPr="00F9219D">
        <w:rPr>
          <w:rFonts w:ascii="Times New Roman" w:hAnsi="Times New Roman" w:cs="Times New Roman"/>
          <w:sz w:val="24"/>
          <w:szCs w:val="24"/>
        </w:rPr>
        <w:t xml:space="preserve"> calculated and</w:t>
      </w:r>
      <w:r w:rsidR="00F24206" w:rsidRPr="00F9219D">
        <w:rPr>
          <w:rFonts w:ascii="Times New Roman" w:hAnsi="Times New Roman" w:cs="Times New Roman"/>
          <w:sz w:val="24"/>
          <w:szCs w:val="24"/>
        </w:rPr>
        <w:t xml:space="preserve"> included as a between-subject </w:t>
      </w:r>
      <w:r w:rsidR="003C7898" w:rsidRPr="00F9219D">
        <w:rPr>
          <w:rFonts w:ascii="Times New Roman" w:hAnsi="Times New Roman" w:cs="Times New Roman"/>
          <w:sz w:val="24"/>
          <w:szCs w:val="24"/>
        </w:rPr>
        <w:t>co</w:t>
      </w:r>
      <w:r w:rsidR="00F24206" w:rsidRPr="00F9219D">
        <w:rPr>
          <w:rFonts w:ascii="Times New Roman" w:hAnsi="Times New Roman" w:cs="Times New Roman"/>
          <w:sz w:val="24"/>
          <w:szCs w:val="24"/>
        </w:rPr>
        <w:t xml:space="preserve">variate. </w:t>
      </w:r>
      <w:r w:rsidRPr="00F9219D">
        <w:rPr>
          <w:rFonts w:ascii="Times New Roman" w:hAnsi="Times New Roman" w:cs="Times New Roman"/>
          <w:sz w:val="24"/>
          <w:szCs w:val="24"/>
        </w:rPr>
        <w:t xml:space="preserve">Neural activation </w:t>
      </w:r>
      <w:r w:rsidR="00943733" w:rsidRPr="00F9219D">
        <w:rPr>
          <w:rFonts w:ascii="Times New Roman" w:hAnsi="Times New Roman" w:cs="Times New Roman"/>
          <w:sz w:val="24"/>
          <w:szCs w:val="24"/>
        </w:rPr>
        <w:t>from</w:t>
      </w:r>
      <w:r w:rsidRPr="00F9219D">
        <w:rPr>
          <w:rFonts w:ascii="Times New Roman" w:hAnsi="Times New Roman" w:cs="Times New Roman"/>
          <w:sz w:val="24"/>
          <w:szCs w:val="24"/>
        </w:rPr>
        <w:t xml:space="preserve"> the PPI analysis </w:t>
      </w:r>
      <w:r w:rsidR="00F24206" w:rsidRPr="00F9219D">
        <w:rPr>
          <w:rFonts w:ascii="Times New Roman" w:hAnsi="Times New Roman" w:cs="Times New Roman"/>
          <w:sz w:val="24"/>
          <w:szCs w:val="24"/>
        </w:rPr>
        <w:t>w</w:t>
      </w:r>
      <w:r w:rsidR="00FE108A" w:rsidRPr="00F9219D">
        <w:rPr>
          <w:rFonts w:ascii="Times New Roman" w:hAnsi="Times New Roman" w:cs="Times New Roman"/>
          <w:sz w:val="24"/>
          <w:szCs w:val="24"/>
        </w:rPr>
        <w:t>as</w:t>
      </w:r>
      <w:r w:rsidRPr="00F9219D">
        <w:rPr>
          <w:rFonts w:ascii="Times New Roman" w:hAnsi="Times New Roman" w:cs="Times New Roman"/>
          <w:sz w:val="24"/>
          <w:szCs w:val="24"/>
        </w:rPr>
        <w:t xml:space="preserve"> considered as significant only if </w:t>
      </w:r>
      <w:r w:rsidR="00CD65DA" w:rsidRPr="00F9219D">
        <w:rPr>
          <w:rFonts w:ascii="Times New Roman" w:hAnsi="Times New Roman" w:cs="Times New Roman"/>
          <w:sz w:val="24"/>
          <w:szCs w:val="24"/>
        </w:rPr>
        <w:t>it</w:t>
      </w:r>
      <w:r w:rsidRPr="00F9219D">
        <w:rPr>
          <w:rFonts w:ascii="Times New Roman" w:hAnsi="Times New Roman" w:cs="Times New Roman"/>
          <w:sz w:val="24"/>
          <w:szCs w:val="24"/>
        </w:rPr>
        <w:t xml:space="preserve"> passed a threshold of </w:t>
      </w:r>
      <w:r w:rsidRPr="00F9219D">
        <w:rPr>
          <w:rFonts w:ascii="Times New Roman" w:hAnsi="Times New Roman" w:cs="Times New Roman"/>
          <w:i/>
          <w:sz w:val="24"/>
          <w:szCs w:val="24"/>
        </w:rPr>
        <w:t>p</w:t>
      </w:r>
      <w:r w:rsidRPr="00F9219D">
        <w:rPr>
          <w:rFonts w:ascii="Times New Roman" w:hAnsi="Times New Roman" w:cs="Times New Roman"/>
          <w:sz w:val="24"/>
          <w:szCs w:val="24"/>
        </w:rPr>
        <w:t xml:space="preserve"> &lt; 0.00</w:t>
      </w:r>
      <w:r w:rsidR="00E4727E" w:rsidRPr="00F9219D">
        <w:rPr>
          <w:rFonts w:ascii="Times New Roman" w:hAnsi="Times New Roman" w:cs="Times New Roman"/>
          <w:sz w:val="24"/>
          <w:szCs w:val="24"/>
        </w:rPr>
        <w:t>1</w:t>
      </w:r>
      <w:r w:rsidRPr="00F9219D">
        <w:rPr>
          <w:rFonts w:ascii="Times New Roman" w:hAnsi="Times New Roman" w:cs="Times New Roman"/>
          <w:sz w:val="24"/>
          <w:szCs w:val="24"/>
        </w:rPr>
        <w:t xml:space="preserve">, uncorrected at the voxel level, and </w:t>
      </w:r>
      <w:r w:rsidRPr="00F9219D">
        <w:rPr>
          <w:rFonts w:ascii="Times New Roman" w:hAnsi="Times New Roman" w:cs="Times New Roman"/>
          <w:i/>
          <w:sz w:val="24"/>
          <w:szCs w:val="24"/>
        </w:rPr>
        <w:t>p</w:t>
      </w:r>
      <w:r w:rsidRPr="00F9219D">
        <w:rPr>
          <w:rFonts w:ascii="Times New Roman" w:hAnsi="Times New Roman" w:cs="Times New Roman"/>
          <w:sz w:val="24"/>
          <w:szCs w:val="24"/>
        </w:rPr>
        <w:t xml:space="preserve"> &lt; 0.0</w:t>
      </w:r>
      <w:r w:rsidR="00E4727E" w:rsidRPr="00F9219D">
        <w:rPr>
          <w:rFonts w:ascii="Times New Roman" w:hAnsi="Times New Roman" w:cs="Times New Roman"/>
          <w:sz w:val="24"/>
          <w:szCs w:val="24"/>
        </w:rPr>
        <w:t>01</w:t>
      </w:r>
      <w:r w:rsidRPr="00F9219D">
        <w:rPr>
          <w:rFonts w:ascii="Times New Roman" w:hAnsi="Times New Roman" w:cs="Times New Roman"/>
          <w:sz w:val="24"/>
          <w:szCs w:val="24"/>
        </w:rPr>
        <w:t xml:space="preserve"> corrected for family-wise error (FWE) at the cluster level </w:t>
      </w:r>
      <w:r w:rsidRPr="00F9219D">
        <w:rPr>
          <w:rFonts w:ascii="Times New Roman" w:hAnsi="Times New Roman" w:cs="Times New Roman"/>
          <w:sz w:val="24"/>
          <w:szCs w:val="24"/>
        </w:rPr>
        <w:fldChar w:fldCharType="begin">
          <w:fldData xml:space="preserve">PEVuZE5vdGU+PENpdGU+PEF1dGhvcj5Qb2xpbmU8L0F1dGhvcj48WWVhcj4xOTk3PC9ZZWFyPjxS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</w:fldData>
        </w:fldChar>
      </w:r>
      <w:r w:rsidR="009A5F10" w:rsidRPr="00F9219D">
        <w:rPr>
          <w:rFonts w:ascii="Times New Roman" w:hAnsi="Times New Roman" w:cs="Times New Roman"/>
          <w:sz w:val="24"/>
          <w:szCs w:val="24"/>
        </w:rPr>
        <w:instrText xml:space="preserve"> ADDIN EN.CITE </w:instrText>
      </w:r>
      <w:r w:rsidR="009A5F10" w:rsidRPr="00F9219D">
        <w:rPr>
          <w:rFonts w:ascii="Times New Roman" w:hAnsi="Times New Roman" w:cs="Times New Roman"/>
          <w:sz w:val="24"/>
          <w:szCs w:val="24"/>
        </w:rPr>
        <w:fldChar w:fldCharType="begin">
          <w:fldData xml:space="preserve">PEVuZE5vdGU+PENpdGU+PEF1dGhvcj5Qb2xpbmU8L0F1dGhvcj48WWVhcj4xOTk3PC9ZZWFyPjxS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</w:fldData>
        </w:fldChar>
      </w:r>
      <w:r w:rsidR="009A5F10" w:rsidRPr="00F9219D">
        <w:rPr>
          <w:rFonts w:ascii="Times New Roman" w:hAnsi="Times New Roman" w:cs="Times New Roman"/>
          <w:sz w:val="24"/>
          <w:szCs w:val="24"/>
        </w:rPr>
        <w:instrText xml:space="preserve"> ADDIN EN.CITE.DATA </w:instrText>
      </w:r>
      <w:r w:rsidR="009A5F10" w:rsidRPr="00F9219D">
        <w:rPr>
          <w:rFonts w:ascii="Times New Roman" w:hAnsi="Times New Roman" w:cs="Times New Roman"/>
          <w:sz w:val="24"/>
          <w:szCs w:val="24"/>
        </w:rPr>
      </w:r>
      <w:r w:rsidR="009A5F10" w:rsidRPr="00F9219D">
        <w:rPr>
          <w:rFonts w:ascii="Times New Roman" w:hAnsi="Times New Roman" w:cs="Times New Roman"/>
          <w:sz w:val="24"/>
          <w:szCs w:val="24"/>
        </w:rPr>
        <w:fldChar w:fldCharType="end"/>
      </w:r>
      <w:r w:rsidRPr="00F9219D">
        <w:rPr>
          <w:rFonts w:ascii="Times New Roman" w:hAnsi="Times New Roman" w:cs="Times New Roman"/>
          <w:sz w:val="24"/>
          <w:szCs w:val="24"/>
        </w:rPr>
      </w:r>
      <w:r w:rsidRPr="00F9219D">
        <w:rPr>
          <w:rFonts w:ascii="Times New Roman" w:hAnsi="Times New Roman" w:cs="Times New Roman"/>
          <w:sz w:val="24"/>
          <w:szCs w:val="24"/>
        </w:rPr>
        <w:fldChar w:fldCharType="separate"/>
      </w:r>
      <w:r w:rsidR="009A5F10" w:rsidRPr="00F9219D">
        <w:rPr>
          <w:rFonts w:ascii="Times New Roman" w:hAnsi="Times New Roman" w:cs="Times New Roman"/>
          <w:noProof/>
          <w:sz w:val="24"/>
          <w:szCs w:val="24"/>
        </w:rPr>
        <w:t>(Poline et al., 1997)</w:t>
      </w:r>
      <w:r w:rsidRPr="00F9219D">
        <w:rPr>
          <w:rFonts w:ascii="Times New Roman" w:hAnsi="Times New Roman" w:cs="Times New Roman"/>
          <w:sz w:val="24"/>
          <w:szCs w:val="24"/>
        </w:rPr>
        <w:fldChar w:fldCharType="end"/>
      </w:r>
      <w:r w:rsidRPr="00F9219D">
        <w:rPr>
          <w:rFonts w:ascii="Times New Roman" w:hAnsi="Times New Roman" w:cs="Times New Roman"/>
          <w:sz w:val="24"/>
          <w:szCs w:val="24"/>
        </w:rPr>
        <w:t xml:space="preserve">. Statistical threshold </w:t>
      </w:r>
      <w:r w:rsidR="00943733" w:rsidRPr="00F9219D">
        <w:rPr>
          <w:rFonts w:ascii="Times New Roman" w:hAnsi="Times New Roman" w:cs="Times New Roman"/>
          <w:sz w:val="24"/>
          <w:szCs w:val="24"/>
        </w:rPr>
        <w:t>for</w:t>
      </w:r>
      <w:r w:rsidRPr="00F9219D">
        <w:rPr>
          <w:rFonts w:ascii="Times New Roman" w:hAnsi="Times New Roman" w:cs="Times New Roman"/>
          <w:sz w:val="24"/>
          <w:szCs w:val="24"/>
        </w:rPr>
        <w:t xml:space="preserve"> the conjunction </w:t>
      </w:r>
      <w:r w:rsidRPr="00F9219D">
        <w:rPr>
          <w:rFonts w:ascii="Times New Roman" w:hAnsi="Times New Roman" w:cs="Times New Roman"/>
          <w:sz w:val="24"/>
          <w:szCs w:val="24"/>
        </w:rPr>
        <w:lastRenderedPageBreak/>
        <w:t xml:space="preserve">analysis was set to </w:t>
      </w:r>
      <w:r w:rsidRPr="00F9219D">
        <w:rPr>
          <w:rFonts w:ascii="Times New Roman" w:hAnsi="Times New Roman" w:cs="Times New Roman"/>
          <w:i/>
          <w:iCs/>
          <w:sz w:val="24"/>
          <w:szCs w:val="24"/>
        </w:rPr>
        <w:t>p</w:t>
      </w:r>
      <w:r w:rsidRPr="00F9219D">
        <w:rPr>
          <w:rFonts w:ascii="Times New Roman" w:hAnsi="Times New Roman" w:cs="Times New Roman"/>
          <w:sz w:val="24"/>
          <w:szCs w:val="24"/>
        </w:rPr>
        <w:t xml:space="preserve"> &lt; 0.05, uncorrected at the voxel level, </w:t>
      </w:r>
      <w:r w:rsidR="0066331B" w:rsidRPr="00F9219D">
        <w:rPr>
          <w:rFonts w:ascii="Times New Roman" w:hAnsi="Times New Roman" w:cs="Times New Roman"/>
          <w:sz w:val="24"/>
          <w:szCs w:val="24"/>
        </w:rPr>
        <w:t xml:space="preserve">and </w:t>
      </w:r>
      <w:r w:rsidR="0066331B" w:rsidRPr="00F9219D">
        <w:rPr>
          <w:rFonts w:ascii="Times New Roman" w:hAnsi="Times New Roman" w:cs="Times New Roman"/>
          <w:i/>
          <w:sz w:val="24"/>
          <w:szCs w:val="24"/>
        </w:rPr>
        <w:t>p</w:t>
      </w:r>
      <w:r w:rsidR="0066331B" w:rsidRPr="00F9219D">
        <w:rPr>
          <w:rFonts w:ascii="Times New Roman" w:hAnsi="Times New Roman" w:cs="Times New Roman"/>
          <w:sz w:val="24"/>
          <w:szCs w:val="24"/>
        </w:rPr>
        <w:t xml:space="preserve"> &lt; 0.005 corrected for family-wise error (FWE) at the cluster level</w:t>
      </w:r>
      <w:r w:rsidRPr="00F9219D">
        <w:rPr>
          <w:rFonts w:ascii="Times New Roman" w:hAnsi="Times New Roman" w:cs="Times New Roman"/>
          <w:sz w:val="24"/>
          <w:szCs w:val="24"/>
        </w:rPr>
        <w:t xml:space="preserve"> </w:t>
      </w:r>
      <w:r w:rsidRPr="00F9219D">
        <w:rPr>
          <w:rFonts w:ascii="Times New Roman" w:hAnsi="Times New Roman" w:cs="Times New Roman"/>
          <w:sz w:val="24"/>
          <w:szCs w:val="24"/>
        </w:rPr>
        <w:fldChar w:fldCharType="begin"/>
      </w:r>
      <w:r w:rsidR="009A5F10" w:rsidRPr="00F9219D">
        <w:rPr>
          <w:rFonts w:ascii="Times New Roman" w:hAnsi="Times New Roman" w:cs="Times New Roman"/>
          <w:sz w:val="24"/>
          <w:szCs w:val="24"/>
        </w:rPr>
        <w:instrText xml:space="preserve"> ADDIN EN.CITE &lt;EndNote&gt;&lt;Cite&gt;&lt;Author&gt;Nichols&lt;/Author&gt;&lt;Year&gt;2005&lt;/Year&gt;&lt;RecNum&gt;176&lt;/RecNum&gt;&lt;DisplayText&gt;(Nichols et al., 2005)&lt;/DisplayText&gt;&lt;record&gt;&lt;rec-number&gt;176&lt;/rec-number&gt;&lt;foreign-keys&gt;&lt;key app="EN" db-id="daeep5a59dzdxje5d2cxefa62tzx9e2ptats" timestamp="1635426609"&gt;176&lt;/key&gt;&lt;key app="ENWeb" db-id=""&gt;0&lt;/key&gt;&lt;/foreign-keys&gt;&lt;ref-type name="Journal Article"&gt;17&lt;/ref-type&gt;&lt;contributors&gt;&lt;authors&gt;&lt;author&gt;Nichols, T.&lt;/author&gt;&lt;author&gt;Brett, M.&lt;/author&gt;&lt;author&gt;Andersson, J.&lt;/author&gt;&lt;author&gt;Wager, T.&lt;/author&gt;&lt;author&gt;Poline, J. B.&lt;/author&gt;&lt;/authors&gt;&lt;/contributors&gt;&lt;auth-address&gt;Department of Biostatistics, University of Michigan, Ann Arbor, MI 48109, USA. nichols@umich.edu&lt;/auth-address&gt;&lt;titles&gt;&lt;title&gt;Valid conjunction inference with the minimum statistic&lt;/title&gt;&lt;secondary-title&gt;Neuroimage&lt;/secondary-title&gt;&lt;/titles&gt;&lt;periodical&gt;&lt;full-title&gt;Neuroimage&lt;/full-title&gt;&lt;/periodical&gt;&lt;pages&gt;653-60&lt;/pages&gt;&lt;volume&gt;25&lt;/volume&gt;&lt;number&gt;3&lt;/number&gt;&lt;edition&gt;2005/04/06&lt;/edition&gt;&lt;keywords&gt;&lt;keyword&gt;Arousal/*physiology&lt;/keyword&gt;&lt;keyword&gt;Artifacts&lt;/keyword&gt;&lt;keyword&gt;Attention/*physiology&lt;/keyword&gt;&lt;keyword&gt;Bias&lt;/keyword&gt;&lt;keyword&gt;Brain/*physiology&lt;/keyword&gt;&lt;keyword&gt;Cognition/physiology&lt;/keyword&gt;&lt;keyword&gt;Humans&lt;/keyword&gt;&lt;keyword&gt;Image Processing, Computer-Assisted/*statistics &amp;amp; numerical data&lt;/keyword&gt;&lt;keyword&gt;*Logic&lt;/keyword&gt;&lt;keyword&gt;Magnetic Resonance Imaging/*statistics &amp;amp; numerical data&lt;/keyword&gt;&lt;keyword&gt;*Mathematical Computing&lt;/keyword&gt;&lt;keyword&gt;Models, Statistical&lt;/keyword&gt;&lt;keyword&gt;Reproducibility of Results&lt;/keyword&gt;&lt;keyword&gt;Software&lt;/keyword&gt;&lt;/keywords&gt;&lt;dates&gt;&lt;year&gt;2005&lt;/year&gt;&lt;pub-dates&gt;&lt;date&gt;Apr 15&lt;/date&gt;&lt;/pub-dates&gt;&lt;/dates&gt;&lt;isbn&gt;1053-8119 (Print)&amp;#xD;1053-8119 (Linking)&lt;/isbn&gt;&lt;accession-num&gt;15808966&lt;/accession-num&gt;&lt;urls&gt;&lt;related-urls&gt;&lt;url&gt;https://www.ncbi.nlm.nih.gov/pubmed/15808966&lt;/url&gt;&lt;/related-urls&gt;&lt;/urls&gt;&lt;electronic-resource-num&gt;10.1016/j.neuroimage.2004.12.005&lt;/electronic-resource-num&gt;&lt;/record&gt;&lt;/Cite&gt;&lt;/EndNote&gt;</w:instrText>
      </w:r>
      <w:r w:rsidRPr="00F9219D">
        <w:rPr>
          <w:rFonts w:ascii="Times New Roman" w:hAnsi="Times New Roman" w:cs="Times New Roman"/>
          <w:sz w:val="24"/>
          <w:szCs w:val="24"/>
        </w:rPr>
        <w:fldChar w:fldCharType="separate"/>
      </w:r>
      <w:r w:rsidR="009A5F10" w:rsidRPr="00F9219D">
        <w:rPr>
          <w:rFonts w:ascii="Times New Roman" w:hAnsi="Times New Roman" w:cs="Times New Roman"/>
          <w:noProof/>
          <w:sz w:val="24"/>
          <w:szCs w:val="24"/>
        </w:rPr>
        <w:t>(Nichols et al., 2005)</w:t>
      </w:r>
      <w:r w:rsidRPr="00F9219D">
        <w:rPr>
          <w:rFonts w:ascii="Times New Roman" w:hAnsi="Times New Roman" w:cs="Times New Roman"/>
          <w:sz w:val="24"/>
          <w:szCs w:val="24"/>
        </w:rPr>
        <w:fldChar w:fldCharType="end"/>
      </w:r>
      <w:r w:rsidRPr="00F9219D">
        <w:rPr>
          <w:rFonts w:ascii="Times New Roman" w:hAnsi="Times New Roman" w:cs="Times New Roman"/>
          <w:sz w:val="24"/>
          <w:szCs w:val="24"/>
        </w:rPr>
        <w:t>.</w:t>
      </w:r>
    </w:p>
    <w:p w14:paraId="592C7C5C" w14:textId="77777777" w:rsidR="007C0DE3" w:rsidRPr="00F9219D" w:rsidRDefault="007C0DE3" w:rsidP="00CB352E">
      <w:pPr>
        <w:spacing w:line="480" w:lineRule="auto"/>
        <w:jc w:val="left"/>
        <w:rPr>
          <w:rFonts w:ascii="Times New Roman" w:hAnsi="Times New Roman" w:cs="Times New Roman"/>
          <w:sz w:val="24"/>
          <w:szCs w:val="24"/>
        </w:rPr>
      </w:pPr>
    </w:p>
    <w:p w14:paraId="1AABB94E" w14:textId="76EB10AD" w:rsidR="007C0DE3" w:rsidRPr="00F9219D" w:rsidRDefault="00C342BE" w:rsidP="00CB352E">
      <w:pPr>
        <w:spacing w:line="480" w:lineRule="auto"/>
        <w:jc w:val="left"/>
        <w:rPr>
          <w:rFonts w:ascii="Times New Roman" w:hAnsi="Times New Roman" w:cs="Times New Roman"/>
          <w:b/>
          <w:bCs/>
          <w:sz w:val="24"/>
          <w:szCs w:val="24"/>
        </w:rPr>
      </w:pPr>
      <w:r w:rsidRPr="00F9219D">
        <w:rPr>
          <w:rFonts w:ascii="Times New Roman" w:hAnsi="Times New Roman" w:cs="Times New Roman"/>
          <w:b/>
          <w:bCs/>
          <w:sz w:val="24"/>
          <w:szCs w:val="24"/>
        </w:rPr>
        <w:t xml:space="preserve">3. </w:t>
      </w:r>
      <w:r w:rsidR="007C0DE3" w:rsidRPr="00F9219D">
        <w:rPr>
          <w:rFonts w:ascii="Times New Roman" w:hAnsi="Times New Roman" w:cs="Times New Roman"/>
          <w:b/>
          <w:bCs/>
          <w:sz w:val="24"/>
          <w:szCs w:val="24"/>
        </w:rPr>
        <w:t>Results</w:t>
      </w:r>
    </w:p>
    <w:p w14:paraId="4D3C521F" w14:textId="035EFA11" w:rsidR="007A1639" w:rsidRPr="00F9219D" w:rsidRDefault="00C342BE" w:rsidP="00CB352E">
      <w:pPr>
        <w:spacing w:line="480" w:lineRule="auto"/>
        <w:jc w:val="left"/>
        <w:rPr>
          <w:rFonts w:ascii="Times New Roman" w:hAnsi="Times New Roman" w:cs="Times New Roman"/>
          <w:b/>
          <w:bCs/>
          <w:sz w:val="24"/>
          <w:szCs w:val="24"/>
        </w:rPr>
      </w:pPr>
      <w:r w:rsidRPr="00F9219D">
        <w:rPr>
          <w:rFonts w:ascii="Times New Roman" w:hAnsi="Times New Roman" w:cs="Times New Roman"/>
          <w:b/>
          <w:bCs/>
          <w:sz w:val="24"/>
          <w:szCs w:val="24"/>
        </w:rPr>
        <w:t xml:space="preserve">3.1. </w:t>
      </w:r>
      <w:r w:rsidR="007C0DE3" w:rsidRPr="00F9219D">
        <w:rPr>
          <w:rFonts w:ascii="Times New Roman" w:hAnsi="Times New Roman" w:cs="Times New Roman"/>
          <w:b/>
          <w:bCs/>
          <w:sz w:val="24"/>
          <w:szCs w:val="24"/>
        </w:rPr>
        <w:t>Behavioral results</w:t>
      </w:r>
    </w:p>
    <w:p w14:paraId="51DE0CD4" w14:textId="5E4CF1D8" w:rsidR="007C0DE3" w:rsidRPr="00F9219D" w:rsidRDefault="007C0DE3" w:rsidP="00CB352E">
      <w:pPr>
        <w:spacing w:line="480" w:lineRule="auto"/>
        <w:jc w:val="left"/>
        <w:rPr>
          <w:rFonts w:ascii="Times New Roman" w:hAnsi="Times New Roman" w:cs="Times New Roman"/>
          <w:sz w:val="24"/>
          <w:szCs w:val="24"/>
        </w:rPr>
      </w:pPr>
      <w:r w:rsidRPr="00F9219D">
        <w:rPr>
          <w:rFonts w:ascii="Times New Roman" w:hAnsi="Times New Roman" w:cs="Times New Roman"/>
          <w:sz w:val="24"/>
          <w:szCs w:val="24"/>
        </w:rPr>
        <w:t>For the single</w:t>
      </w:r>
      <w:r w:rsidR="003A6D39" w:rsidRPr="00F9219D">
        <w:rPr>
          <w:rFonts w:ascii="Times New Roman" w:hAnsi="Times New Roman" w:cs="Times New Roman"/>
          <w:sz w:val="24"/>
          <w:szCs w:val="24"/>
        </w:rPr>
        <w:t>-</w:t>
      </w:r>
      <w:r w:rsidRPr="00F9219D">
        <w:rPr>
          <w:rFonts w:ascii="Times New Roman" w:hAnsi="Times New Roman" w:cs="Times New Roman"/>
          <w:sz w:val="24"/>
          <w:szCs w:val="24"/>
        </w:rPr>
        <w:t>task</w:t>
      </w:r>
      <w:r w:rsidR="003A6D39" w:rsidRPr="00F9219D">
        <w:rPr>
          <w:rFonts w:ascii="Times New Roman" w:hAnsi="Times New Roman" w:cs="Times New Roman"/>
          <w:sz w:val="24"/>
          <w:szCs w:val="24"/>
        </w:rPr>
        <w:t xml:space="preserve"> trials</w:t>
      </w:r>
      <w:r w:rsidRPr="00F9219D">
        <w:rPr>
          <w:rFonts w:ascii="Times New Roman" w:hAnsi="Times New Roman" w:cs="Times New Roman"/>
          <w:sz w:val="24"/>
          <w:szCs w:val="24"/>
        </w:rPr>
        <w:t xml:space="preserve"> (visual vs. auditory), </w:t>
      </w:r>
      <w:r w:rsidR="007A1639" w:rsidRPr="00F9219D">
        <w:rPr>
          <w:rFonts w:ascii="Times New Roman" w:hAnsi="Times New Roman" w:cs="Times New Roman"/>
          <w:sz w:val="24"/>
          <w:szCs w:val="24"/>
        </w:rPr>
        <w:t xml:space="preserve">after </w:t>
      </w:r>
      <w:r w:rsidR="00192250" w:rsidRPr="00F9219D">
        <w:rPr>
          <w:rFonts w:ascii="Times New Roman" w:hAnsi="Times New Roman" w:cs="Times New Roman"/>
          <w:sz w:val="24"/>
          <w:szCs w:val="24"/>
        </w:rPr>
        <w:t xml:space="preserve">excluding </w:t>
      </w:r>
      <w:r w:rsidR="007A1639" w:rsidRPr="00F9219D">
        <w:rPr>
          <w:rFonts w:ascii="Times New Roman" w:hAnsi="Times New Roman" w:cs="Times New Roman"/>
          <w:sz w:val="24"/>
          <w:szCs w:val="24"/>
        </w:rPr>
        <w:t xml:space="preserve">the omitted (3.5%), incorrect (3.3%) and outlier (1.8%) trials, </w:t>
      </w:r>
      <w:r w:rsidRPr="00F9219D">
        <w:rPr>
          <w:rFonts w:ascii="Times New Roman" w:hAnsi="Times New Roman" w:cs="Times New Roman"/>
          <w:sz w:val="24"/>
          <w:szCs w:val="24"/>
        </w:rPr>
        <w:t xml:space="preserve">paired </w:t>
      </w:r>
      <w:r w:rsidRPr="00F9219D">
        <w:rPr>
          <w:rFonts w:ascii="Times New Roman" w:hAnsi="Times New Roman" w:cs="Times New Roman"/>
          <w:i/>
          <w:sz w:val="24"/>
          <w:szCs w:val="24"/>
        </w:rPr>
        <w:t>t</w:t>
      </w:r>
      <w:r w:rsidRPr="00F9219D">
        <w:rPr>
          <w:rFonts w:ascii="Times New Roman" w:hAnsi="Times New Roman" w:cs="Times New Roman"/>
          <w:sz w:val="24"/>
          <w:szCs w:val="24"/>
        </w:rPr>
        <w:t xml:space="preserve">-tests </w:t>
      </w:r>
      <w:r w:rsidR="00192250" w:rsidRPr="00F9219D">
        <w:rPr>
          <w:rFonts w:ascii="Times New Roman" w:hAnsi="Times New Roman" w:cs="Times New Roman"/>
          <w:sz w:val="24"/>
          <w:szCs w:val="24"/>
        </w:rPr>
        <w:t xml:space="preserve">were conducted </w:t>
      </w:r>
      <w:r w:rsidR="007A1639" w:rsidRPr="00F9219D">
        <w:rPr>
          <w:rFonts w:ascii="Times New Roman" w:hAnsi="Times New Roman" w:cs="Times New Roman"/>
          <w:sz w:val="24"/>
          <w:szCs w:val="24"/>
        </w:rPr>
        <w:t>on the correct trials</w:t>
      </w:r>
      <w:r w:rsidR="00192250" w:rsidRPr="00F9219D">
        <w:rPr>
          <w:rFonts w:ascii="Times New Roman" w:hAnsi="Times New Roman" w:cs="Times New Roman"/>
          <w:sz w:val="24"/>
          <w:szCs w:val="24"/>
        </w:rPr>
        <w:t>. The results</w:t>
      </w:r>
      <w:r w:rsidR="007A1639" w:rsidRPr="00F9219D">
        <w:rPr>
          <w:rFonts w:ascii="Times New Roman" w:hAnsi="Times New Roman" w:cs="Times New Roman"/>
          <w:sz w:val="24"/>
          <w:szCs w:val="24"/>
        </w:rPr>
        <w:t xml:space="preserve"> </w:t>
      </w:r>
      <w:r w:rsidRPr="00F9219D">
        <w:rPr>
          <w:rFonts w:ascii="Times New Roman" w:hAnsi="Times New Roman" w:cs="Times New Roman"/>
          <w:sz w:val="24"/>
          <w:szCs w:val="24"/>
        </w:rPr>
        <w:t xml:space="preserve">revealed no significant difference </w:t>
      </w:r>
      <w:r w:rsidR="00192250" w:rsidRPr="00F9219D">
        <w:rPr>
          <w:rFonts w:ascii="Times New Roman" w:hAnsi="Times New Roman" w:cs="Times New Roman"/>
          <w:sz w:val="24"/>
          <w:szCs w:val="24"/>
        </w:rPr>
        <w:t>in</w:t>
      </w:r>
      <w:r w:rsidRPr="00F9219D">
        <w:rPr>
          <w:rFonts w:ascii="Times New Roman" w:hAnsi="Times New Roman" w:cs="Times New Roman"/>
          <w:sz w:val="24"/>
          <w:szCs w:val="24"/>
        </w:rPr>
        <w:t xml:space="preserve"> the RTs (visual: 670 </w:t>
      </w:r>
      <w:r w:rsidRPr="00F9219D">
        <w:rPr>
          <w:rFonts w:ascii="Times New Roman" w:hAnsi="Times New Roman" w:cs="Times New Roman"/>
          <w:bCs/>
          <w:sz w:val="24"/>
          <w:szCs w:val="24"/>
        </w:rPr>
        <w:t>± 16</w:t>
      </w:r>
      <w:r w:rsidRPr="00F9219D">
        <w:rPr>
          <w:rFonts w:ascii="Times New Roman" w:hAnsi="Times New Roman" w:cs="Times New Roman"/>
          <w:sz w:val="24"/>
          <w:szCs w:val="24"/>
        </w:rPr>
        <w:t xml:space="preserve"> ms; auditory: 670 </w:t>
      </w:r>
      <w:r w:rsidRPr="00F9219D">
        <w:rPr>
          <w:rFonts w:ascii="Times New Roman" w:hAnsi="Times New Roman" w:cs="Times New Roman"/>
          <w:bCs/>
          <w:sz w:val="24"/>
          <w:szCs w:val="24"/>
        </w:rPr>
        <w:t>± 20 ms</w:t>
      </w:r>
      <w:r w:rsidRPr="00F9219D">
        <w:rPr>
          <w:rFonts w:ascii="Times New Roman" w:hAnsi="Times New Roman" w:cs="Times New Roman"/>
          <w:sz w:val="24"/>
          <w:szCs w:val="24"/>
        </w:rPr>
        <w:t xml:space="preserve">), </w:t>
      </w:r>
      <w:r w:rsidRPr="00F9219D">
        <w:rPr>
          <w:rFonts w:ascii="Times New Roman" w:hAnsi="Times New Roman" w:cs="Times New Roman"/>
          <w:i/>
          <w:sz w:val="24"/>
          <w:szCs w:val="24"/>
        </w:rPr>
        <w:t>t</w:t>
      </w:r>
      <w:r w:rsidRPr="00F9219D">
        <w:rPr>
          <w:rFonts w:ascii="Times New Roman" w:hAnsi="Times New Roman" w:cs="Times New Roman"/>
          <w:iCs/>
          <w:sz w:val="24"/>
          <w:szCs w:val="24"/>
          <w:vertAlign w:val="subscript"/>
        </w:rPr>
        <w:t>(28)</w:t>
      </w:r>
      <w:r w:rsidRPr="00F9219D">
        <w:rPr>
          <w:rFonts w:ascii="Times New Roman" w:hAnsi="Times New Roman" w:cs="Times New Roman"/>
          <w:sz w:val="24"/>
          <w:szCs w:val="24"/>
        </w:rPr>
        <w:t xml:space="preserve"> = 0.002</w:t>
      </w:r>
      <w:r w:rsidRPr="00F9219D">
        <w:rPr>
          <w:rFonts w:ascii="Times New Roman" w:hAnsi="Times New Roman" w:cs="Times New Roman" w:hint="eastAsia"/>
          <w:sz w:val="24"/>
          <w:szCs w:val="24"/>
        </w:rPr>
        <w:t>,</w:t>
      </w:r>
      <w:r w:rsidRPr="00F9219D">
        <w:rPr>
          <w:rFonts w:ascii="Times New Roman" w:hAnsi="Times New Roman" w:cs="Times New Roman"/>
          <w:sz w:val="24"/>
          <w:szCs w:val="24"/>
        </w:rPr>
        <w:t xml:space="preserve"> </w:t>
      </w:r>
      <w:r w:rsidRPr="00F9219D">
        <w:rPr>
          <w:rFonts w:ascii="Times New Roman" w:hAnsi="Times New Roman" w:cs="Times New Roman"/>
          <w:i/>
          <w:iCs/>
          <w:sz w:val="24"/>
          <w:szCs w:val="24"/>
        </w:rPr>
        <w:t>p</w:t>
      </w:r>
      <w:r w:rsidRPr="00F9219D">
        <w:rPr>
          <w:rFonts w:ascii="Times New Roman" w:hAnsi="Times New Roman" w:cs="Times New Roman"/>
          <w:sz w:val="24"/>
          <w:szCs w:val="24"/>
        </w:rPr>
        <w:t xml:space="preserve"> = 0.998, </w:t>
      </w:r>
      <w:r w:rsidRPr="00F9219D">
        <w:rPr>
          <w:rFonts w:ascii="Times New Roman" w:hAnsi="Times New Roman" w:cs="Times New Roman"/>
          <w:i/>
          <w:sz w:val="24"/>
          <w:szCs w:val="24"/>
        </w:rPr>
        <w:t>d</w:t>
      </w:r>
      <w:r w:rsidRPr="00F9219D">
        <w:rPr>
          <w:rFonts w:ascii="Times New Roman" w:hAnsi="Times New Roman" w:cs="Times New Roman"/>
          <w:sz w:val="24"/>
          <w:szCs w:val="24"/>
        </w:rPr>
        <w:t xml:space="preserve"> &lt; 0.01 (Fig. </w:t>
      </w:r>
      <w:r w:rsidR="008D15C1" w:rsidRPr="00F9219D">
        <w:rPr>
          <w:rFonts w:ascii="Times New Roman" w:hAnsi="Times New Roman" w:cs="Times New Roman"/>
          <w:sz w:val="24"/>
          <w:szCs w:val="24"/>
        </w:rPr>
        <w:t>2</w:t>
      </w:r>
      <w:r w:rsidR="00807771" w:rsidRPr="00F9219D">
        <w:rPr>
          <w:rFonts w:ascii="Times New Roman" w:hAnsi="Times New Roman" w:cs="Times New Roman"/>
          <w:sz w:val="24"/>
          <w:szCs w:val="24"/>
        </w:rPr>
        <w:t>A</w:t>
      </w:r>
      <w:r w:rsidRPr="00F9219D">
        <w:rPr>
          <w:rFonts w:ascii="Times New Roman" w:hAnsi="Times New Roman" w:cs="Times New Roman"/>
          <w:sz w:val="24"/>
          <w:szCs w:val="24"/>
        </w:rPr>
        <w:t xml:space="preserve">, the left panel), </w:t>
      </w:r>
      <w:r w:rsidR="00192250" w:rsidRPr="00F9219D">
        <w:rPr>
          <w:rFonts w:ascii="Times New Roman" w:hAnsi="Times New Roman" w:cs="Times New Roman"/>
          <w:sz w:val="24"/>
          <w:szCs w:val="24"/>
        </w:rPr>
        <w:t>nor in</w:t>
      </w:r>
      <w:r w:rsidRPr="00F9219D">
        <w:rPr>
          <w:rFonts w:ascii="Times New Roman" w:hAnsi="Times New Roman" w:cs="Times New Roman"/>
          <w:sz w:val="24"/>
          <w:szCs w:val="24"/>
        </w:rPr>
        <w:t xml:space="preserve"> the accuracy rates (visual: 9</w:t>
      </w:r>
      <w:r w:rsidR="00F81772" w:rsidRPr="00F9219D">
        <w:rPr>
          <w:rFonts w:ascii="Times New Roman" w:hAnsi="Times New Roman" w:cs="Times New Roman"/>
          <w:sz w:val="24"/>
          <w:szCs w:val="24"/>
        </w:rPr>
        <w:t>1</w:t>
      </w:r>
      <w:r w:rsidRPr="00F9219D">
        <w:rPr>
          <w:rFonts w:ascii="Times New Roman" w:hAnsi="Times New Roman" w:cs="Times New Roman"/>
          <w:sz w:val="24"/>
          <w:szCs w:val="24"/>
        </w:rPr>
        <w:t xml:space="preserve"> </w:t>
      </w:r>
      <w:r w:rsidRPr="00F9219D">
        <w:rPr>
          <w:rFonts w:ascii="Times New Roman" w:hAnsi="Times New Roman" w:cs="Times New Roman"/>
          <w:bCs/>
          <w:sz w:val="24"/>
          <w:szCs w:val="24"/>
        </w:rPr>
        <w:t>± 1.4%</w:t>
      </w:r>
      <w:r w:rsidRPr="00F9219D">
        <w:rPr>
          <w:rFonts w:ascii="Times New Roman" w:hAnsi="Times New Roman" w:cs="Times New Roman"/>
          <w:sz w:val="24"/>
          <w:szCs w:val="24"/>
        </w:rPr>
        <w:t>; auditory: 9</w:t>
      </w:r>
      <w:r w:rsidR="00F81772" w:rsidRPr="00F9219D">
        <w:rPr>
          <w:rFonts w:ascii="Times New Roman" w:hAnsi="Times New Roman" w:cs="Times New Roman"/>
          <w:sz w:val="24"/>
          <w:szCs w:val="24"/>
        </w:rPr>
        <w:t>3</w:t>
      </w:r>
      <w:r w:rsidRPr="00F9219D">
        <w:rPr>
          <w:rFonts w:ascii="Times New Roman" w:hAnsi="Times New Roman" w:cs="Times New Roman"/>
          <w:sz w:val="24"/>
          <w:szCs w:val="24"/>
        </w:rPr>
        <w:t xml:space="preserve"> </w:t>
      </w:r>
      <w:r w:rsidRPr="00F9219D">
        <w:rPr>
          <w:rFonts w:ascii="Times New Roman" w:hAnsi="Times New Roman" w:cs="Times New Roman"/>
          <w:bCs/>
          <w:sz w:val="24"/>
          <w:szCs w:val="24"/>
        </w:rPr>
        <w:t>± 0.7%</w:t>
      </w:r>
      <w:r w:rsidRPr="00F9219D">
        <w:rPr>
          <w:rFonts w:ascii="Times New Roman" w:hAnsi="Times New Roman" w:cs="Times New Roman"/>
          <w:sz w:val="24"/>
          <w:szCs w:val="24"/>
        </w:rPr>
        <w:t xml:space="preserve">), </w:t>
      </w:r>
      <w:r w:rsidRPr="00F9219D">
        <w:rPr>
          <w:rFonts w:ascii="Times New Roman" w:hAnsi="Times New Roman" w:cs="Times New Roman"/>
          <w:i/>
          <w:iCs/>
          <w:sz w:val="24"/>
          <w:szCs w:val="24"/>
        </w:rPr>
        <w:t>t</w:t>
      </w:r>
      <w:r w:rsidRPr="00F9219D">
        <w:rPr>
          <w:rFonts w:ascii="Times New Roman" w:hAnsi="Times New Roman" w:cs="Times New Roman"/>
          <w:sz w:val="24"/>
          <w:szCs w:val="24"/>
          <w:vertAlign w:val="subscript"/>
        </w:rPr>
        <w:t>(28)</w:t>
      </w:r>
      <w:r w:rsidRPr="00F9219D">
        <w:rPr>
          <w:rFonts w:ascii="Times New Roman" w:hAnsi="Times New Roman" w:cs="Times New Roman"/>
          <w:sz w:val="24"/>
          <w:szCs w:val="24"/>
        </w:rPr>
        <w:t xml:space="preserve"> = 1.71, </w:t>
      </w:r>
      <w:r w:rsidRPr="00F9219D">
        <w:rPr>
          <w:rFonts w:ascii="Times New Roman" w:hAnsi="Times New Roman" w:cs="Times New Roman"/>
          <w:i/>
          <w:iCs/>
          <w:sz w:val="24"/>
          <w:szCs w:val="24"/>
        </w:rPr>
        <w:t>p</w:t>
      </w:r>
      <w:r w:rsidRPr="00F9219D">
        <w:rPr>
          <w:rFonts w:ascii="Times New Roman" w:hAnsi="Times New Roman" w:cs="Times New Roman"/>
          <w:sz w:val="24"/>
          <w:szCs w:val="24"/>
        </w:rPr>
        <w:t xml:space="preserve"> = 0.10, </w:t>
      </w:r>
      <w:r w:rsidRPr="00F9219D">
        <w:rPr>
          <w:rFonts w:ascii="Times New Roman" w:hAnsi="Times New Roman" w:cs="Times New Roman"/>
          <w:i/>
          <w:sz w:val="24"/>
          <w:szCs w:val="24"/>
        </w:rPr>
        <w:t>d</w:t>
      </w:r>
      <w:r w:rsidRPr="00F9219D">
        <w:rPr>
          <w:rFonts w:ascii="Times New Roman" w:hAnsi="Times New Roman" w:cs="Times New Roman"/>
          <w:sz w:val="24"/>
          <w:szCs w:val="24"/>
        </w:rPr>
        <w:t xml:space="preserve"> = 0.391 (Fig. </w:t>
      </w:r>
      <w:r w:rsidR="008D15C1" w:rsidRPr="00F9219D">
        <w:rPr>
          <w:rFonts w:ascii="Times New Roman" w:hAnsi="Times New Roman" w:cs="Times New Roman"/>
          <w:sz w:val="24"/>
          <w:szCs w:val="24"/>
        </w:rPr>
        <w:t>2</w:t>
      </w:r>
      <w:r w:rsidR="00807771" w:rsidRPr="00F9219D">
        <w:rPr>
          <w:rFonts w:ascii="Times New Roman" w:hAnsi="Times New Roman" w:cs="Times New Roman"/>
          <w:sz w:val="24"/>
          <w:szCs w:val="24"/>
        </w:rPr>
        <w:t>B</w:t>
      </w:r>
      <w:r w:rsidRPr="00F9219D">
        <w:rPr>
          <w:rFonts w:ascii="Times New Roman" w:hAnsi="Times New Roman" w:cs="Times New Roman"/>
          <w:sz w:val="24"/>
          <w:szCs w:val="24"/>
        </w:rPr>
        <w:t xml:space="preserve">, the left panel). Therefore, the task difficulty was </w:t>
      </w:r>
      <w:r w:rsidR="00192250" w:rsidRPr="00F9219D">
        <w:rPr>
          <w:rFonts w:ascii="Times New Roman" w:hAnsi="Times New Roman" w:cs="Times New Roman"/>
          <w:sz w:val="24"/>
          <w:szCs w:val="24"/>
        </w:rPr>
        <w:t xml:space="preserve">effectively </w:t>
      </w:r>
      <w:r w:rsidRPr="00F9219D">
        <w:rPr>
          <w:rFonts w:ascii="Times New Roman" w:hAnsi="Times New Roman" w:cs="Times New Roman"/>
          <w:sz w:val="24"/>
          <w:szCs w:val="24"/>
        </w:rPr>
        <w:t xml:space="preserve">matched between the single visual and auditory tasks. </w:t>
      </w:r>
    </w:p>
    <w:p w14:paraId="4E9EFB14" w14:textId="77777777" w:rsidR="007C0DE3" w:rsidRPr="00F9219D" w:rsidRDefault="007C0DE3" w:rsidP="00CB352E">
      <w:pPr>
        <w:spacing w:line="480" w:lineRule="auto"/>
        <w:jc w:val="left"/>
        <w:rPr>
          <w:rFonts w:ascii="Times New Roman" w:hAnsi="Times New Roman" w:cs="Times New Roman"/>
          <w:sz w:val="24"/>
          <w:szCs w:val="24"/>
        </w:rPr>
      </w:pPr>
    </w:p>
    <w:p w14:paraId="00C213EC" w14:textId="3613ABD9" w:rsidR="00CC1E77" w:rsidRPr="00F9219D" w:rsidRDefault="007A1639" w:rsidP="00CB352E">
      <w:pPr>
        <w:spacing w:line="480" w:lineRule="auto"/>
        <w:jc w:val="left"/>
        <w:rPr>
          <w:rFonts w:ascii="Times New Roman" w:hAnsi="Times New Roman" w:cs="Times New Roman"/>
          <w:sz w:val="24"/>
          <w:szCs w:val="24"/>
        </w:rPr>
      </w:pPr>
      <w:r w:rsidRPr="00F9219D">
        <w:rPr>
          <w:rFonts w:ascii="Times New Roman" w:hAnsi="Times New Roman" w:cs="Times New Roman"/>
          <w:sz w:val="24"/>
          <w:szCs w:val="24"/>
        </w:rPr>
        <w:t>For the dual</w:t>
      </w:r>
      <w:r w:rsidR="003A6D39" w:rsidRPr="00F9219D">
        <w:rPr>
          <w:rFonts w:ascii="Times New Roman" w:hAnsi="Times New Roman" w:cs="Times New Roman"/>
          <w:sz w:val="24"/>
          <w:szCs w:val="24"/>
        </w:rPr>
        <w:t>-</w:t>
      </w:r>
      <w:r w:rsidRPr="00F9219D">
        <w:rPr>
          <w:rFonts w:ascii="Times New Roman" w:hAnsi="Times New Roman" w:cs="Times New Roman"/>
          <w:sz w:val="24"/>
          <w:szCs w:val="24"/>
        </w:rPr>
        <w:t>task</w:t>
      </w:r>
      <w:r w:rsidR="003A6D39" w:rsidRPr="00F9219D">
        <w:rPr>
          <w:rFonts w:ascii="Times New Roman" w:hAnsi="Times New Roman" w:cs="Times New Roman"/>
          <w:sz w:val="24"/>
          <w:szCs w:val="24"/>
        </w:rPr>
        <w:t xml:space="preserve"> trials</w:t>
      </w:r>
      <w:r w:rsidRPr="00F9219D">
        <w:rPr>
          <w:rFonts w:ascii="Times New Roman" w:hAnsi="Times New Roman" w:cs="Times New Roman"/>
          <w:sz w:val="24"/>
          <w:szCs w:val="24"/>
        </w:rPr>
        <w:t xml:space="preserve">, after the exclusion of trials with reversed response (0.4%), omission </w:t>
      </w:r>
      <w:r w:rsidR="00BF235E" w:rsidRPr="00F9219D">
        <w:rPr>
          <w:rFonts w:ascii="Times New Roman" w:hAnsi="Times New Roman" w:cs="Times New Roman"/>
          <w:sz w:val="24"/>
          <w:szCs w:val="24"/>
        </w:rPr>
        <w:t xml:space="preserve">or incorrect responses </w:t>
      </w:r>
      <w:r w:rsidRPr="00F9219D">
        <w:rPr>
          <w:rFonts w:ascii="Times New Roman" w:hAnsi="Times New Roman" w:cs="Times New Roman"/>
          <w:sz w:val="24"/>
          <w:szCs w:val="24"/>
        </w:rPr>
        <w:t>to both</w:t>
      </w:r>
      <w:r w:rsidR="003A6D39" w:rsidRPr="00F9219D">
        <w:rPr>
          <w:rFonts w:ascii="Times New Roman" w:hAnsi="Times New Roman" w:cs="Times New Roman"/>
          <w:sz w:val="24"/>
          <w:szCs w:val="24"/>
        </w:rPr>
        <w:t xml:space="preserve"> </w:t>
      </w:r>
      <w:r w:rsidRPr="00F9219D">
        <w:rPr>
          <w:rFonts w:ascii="Times New Roman" w:hAnsi="Times New Roman" w:cs="Times New Roman"/>
          <w:sz w:val="24"/>
          <w:szCs w:val="24"/>
        </w:rPr>
        <w:t>(0.5%) and single (9.1%) tasks</w:t>
      </w:r>
      <w:r w:rsidR="003A6D39" w:rsidRPr="00F9219D">
        <w:rPr>
          <w:rFonts w:ascii="Times New Roman" w:hAnsi="Times New Roman" w:cs="Times New Roman"/>
          <w:sz w:val="24"/>
          <w:szCs w:val="24"/>
        </w:rPr>
        <w:t xml:space="preserve">, and outlying RTs (1.6%), </w:t>
      </w:r>
      <w:r w:rsidR="00192250" w:rsidRPr="00F9219D">
        <w:rPr>
          <w:rFonts w:ascii="Times New Roman" w:hAnsi="Times New Roman" w:cs="Times New Roman"/>
          <w:sz w:val="24"/>
          <w:szCs w:val="24"/>
        </w:rPr>
        <w:t xml:space="preserve">the </w:t>
      </w:r>
      <w:r w:rsidR="003A6D39" w:rsidRPr="00F9219D">
        <w:rPr>
          <w:rFonts w:ascii="Times New Roman" w:hAnsi="Times New Roman" w:cs="Times New Roman"/>
          <w:sz w:val="24"/>
          <w:szCs w:val="24"/>
        </w:rPr>
        <w:t>m</w:t>
      </w:r>
      <w:r w:rsidR="007C0DE3" w:rsidRPr="00F9219D">
        <w:rPr>
          <w:rFonts w:ascii="Times New Roman" w:hAnsi="Times New Roman" w:cs="Times New Roman"/>
          <w:sz w:val="24"/>
          <w:szCs w:val="24"/>
        </w:rPr>
        <w:t xml:space="preserve">ean RTs </w:t>
      </w:r>
      <w:r w:rsidR="003A6D39" w:rsidRPr="00F9219D">
        <w:rPr>
          <w:rFonts w:ascii="Times New Roman" w:hAnsi="Times New Roman" w:cs="Times New Roman"/>
          <w:sz w:val="24"/>
          <w:szCs w:val="24"/>
        </w:rPr>
        <w:t>of the remaining trials</w:t>
      </w:r>
      <w:r w:rsidR="007C0DE3" w:rsidRPr="00F9219D">
        <w:rPr>
          <w:rFonts w:ascii="Times New Roman" w:hAnsi="Times New Roman" w:cs="Times New Roman"/>
          <w:sz w:val="24"/>
          <w:szCs w:val="24"/>
        </w:rPr>
        <w:t xml:space="preserve"> were submitted to a</w:t>
      </w:r>
      <w:bookmarkStart w:id="13" w:name="_Hlk135125478"/>
      <w:r w:rsidR="007C0DE3" w:rsidRPr="00F9219D">
        <w:rPr>
          <w:rFonts w:ascii="Times New Roman" w:hAnsi="Times New Roman" w:cs="Times New Roman"/>
          <w:sz w:val="24"/>
          <w:szCs w:val="24"/>
        </w:rPr>
        <w:t xml:space="preserve"> 2 (task order: ‘Auditory_Visual’ vs. ‘Visual_Auditory’) × 2 (SOA: short vs. long)</w:t>
      </w:r>
      <w:bookmarkEnd w:id="13"/>
      <w:r w:rsidR="007C0DE3" w:rsidRPr="00F9219D">
        <w:rPr>
          <w:rFonts w:ascii="Times New Roman" w:hAnsi="Times New Roman" w:cs="Times New Roman"/>
          <w:sz w:val="24"/>
          <w:szCs w:val="24"/>
        </w:rPr>
        <w:t xml:space="preserve"> × 2 (response order: first vs. second) repeated-measures ANOVA (</w:t>
      </w:r>
      <w:r w:rsidR="008D15C1" w:rsidRPr="00F9219D">
        <w:rPr>
          <w:rFonts w:ascii="Times New Roman" w:hAnsi="Times New Roman" w:cs="Times New Roman"/>
          <w:sz w:val="24"/>
          <w:szCs w:val="24"/>
        </w:rPr>
        <w:t>Fig. 2</w:t>
      </w:r>
      <w:r w:rsidR="00807771" w:rsidRPr="00F9219D">
        <w:rPr>
          <w:rFonts w:ascii="Times New Roman" w:hAnsi="Times New Roman" w:cs="Times New Roman"/>
          <w:sz w:val="24"/>
          <w:szCs w:val="24"/>
        </w:rPr>
        <w:t>A</w:t>
      </w:r>
      <w:r w:rsidR="007C0DE3" w:rsidRPr="00F9219D">
        <w:rPr>
          <w:rFonts w:ascii="Times New Roman" w:hAnsi="Times New Roman" w:cs="Times New Roman"/>
          <w:sz w:val="24"/>
          <w:szCs w:val="24"/>
        </w:rPr>
        <w:t xml:space="preserve">, the middle and right panels). The main effect of the task order was not significant, </w:t>
      </w:r>
      <w:r w:rsidR="007C0DE3" w:rsidRPr="00F9219D">
        <w:rPr>
          <w:rFonts w:ascii="Times New Roman" w:hAnsi="Times New Roman" w:cs="Times New Roman"/>
          <w:i/>
          <w:sz w:val="24"/>
          <w:szCs w:val="24"/>
        </w:rPr>
        <w:t>F</w:t>
      </w:r>
      <w:r w:rsidR="007C0DE3" w:rsidRPr="00F9219D">
        <w:rPr>
          <w:rFonts w:ascii="Times New Roman" w:hAnsi="Times New Roman" w:cs="Times New Roman"/>
          <w:sz w:val="24"/>
          <w:szCs w:val="24"/>
          <w:vertAlign w:val="subscript"/>
        </w:rPr>
        <w:t>(1,28)</w:t>
      </w:r>
      <w:r w:rsidR="007C0DE3" w:rsidRPr="00F9219D">
        <w:rPr>
          <w:rFonts w:ascii="Times New Roman" w:hAnsi="Times New Roman" w:cs="Times New Roman"/>
          <w:sz w:val="24"/>
          <w:szCs w:val="24"/>
        </w:rPr>
        <w:t xml:space="preserve"> = 2.27, </w:t>
      </w:r>
      <w:r w:rsidR="007C0DE3" w:rsidRPr="00F9219D">
        <w:rPr>
          <w:rFonts w:ascii="Times New Roman" w:hAnsi="Times New Roman" w:cs="Times New Roman"/>
          <w:i/>
          <w:iCs/>
          <w:sz w:val="24"/>
          <w:szCs w:val="24"/>
        </w:rPr>
        <w:t>p</w:t>
      </w:r>
      <w:r w:rsidR="007C0DE3" w:rsidRPr="00F9219D">
        <w:rPr>
          <w:rFonts w:ascii="Times New Roman" w:hAnsi="Times New Roman" w:cs="Times New Roman"/>
          <w:sz w:val="24"/>
          <w:szCs w:val="24"/>
        </w:rPr>
        <w:t xml:space="preserve"> = 0.14</w:t>
      </w:r>
      <w:r w:rsidR="007C0DE3" w:rsidRPr="00F9219D">
        <w:rPr>
          <w:rFonts w:ascii="Times New Roman" w:hAnsi="Times New Roman" w:cs="Times New Roman"/>
          <w:bCs/>
          <w:sz w:val="24"/>
          <w:szCs w:val="24"/>
        </w:rPr>
        <w:t xml:space="preserve">, </w:t>
      </w:r>
      <w:r w:rsidR="007C0DE3" w:rsidRPr="00F9219D">
        <w:rPr>
          <w:rFonts w:ascii="Times New Roman" w:hAnsi="Times New Roman" w:cs="Times New Roman"/>
          <w:i/>
          <w:iCs/>
          <w:sz w:val="24"/>
          <w:szCs w:val="24"/>
        </w:rPr>
        <w:t>η</w:t>
      </w:r>
      <w:r w:rsidR="007C0DE3" w:rsidRPr="00F9219D">
        <w:rPr>
          <w:rFonts w:ascii="Times New Roman" w:hAnsi="Times New Roman" w:cs="Times New Roman"/>
          <w:sz w:val="24"/>
          <w:szCs w:val="24"/>
          <w:vertAlign w:val="subscript"/>
        </w:rPr>
        <w:t>p</w:t>
      </w:r>
      <w:r w:rsidR="007C0DE3" w:rsidRPr="00F9219D">
        <w:rPr>
          <w:rFonts w:ascii="Times New Roman" w:hAnsi="Times New Roman" w:cs="Times New Roman"/>
          <w:sz w:val="24"/>
          <w:szCs w:val="24"/>
          <w:vertAlign w:val="superscript"/>
        </w:rPr>
        <w:t>2</w:t>
      </w:r>
      <w:r w:rsidR="007C0DE3" w:rsidRPr="00F9219D">
        <w:rPr>
          <w:rFonts w:ascii="Times New Roman" w:hAnsi="Times New Roman" w:cs="Times New Roman"/>
          <w:sz w:val="24"/>
          <w:szCs w:val="24"/>
        </w:rPr>
        <w:t xml:space="preserve"> = 0.075, indicating no significant difference between the RTs in the ‘Auditory_Visual’ (725 </w:t>
      </w:r>
      <w:bookmarkStart w:id="14" w:name="_Hlk122077371"/>
      <w:r w:rsidR="007C0DE3" w:rsidRPr="00F9219D">
        <w:rPr>
          <w:rFonts w:ascii="Times New Roman" w:hAnsi="Times New Roman" w:cs="Times New Roman"/>
          <w:bCs/>
          <w:sz w:val="24"/>
          <w:szCs w:val="24"/>
        </w:rPr>
        <w:t>±</w:t>
      </w:r>
      <w:bookmarkEnd w:id="14"/>
      <w:r w:rsidR="007C0DE3" w:rsidRPr="00F9219D">
        <w:rPr>
          <w:rFonts w:ascii="Times New Roman" w:hAnsi="Times New Roman" w:cs="Times New Roman"/>
          <w:bCs/>
          <w:sz w:val="24"/>
          <w:szCs w:val="24"/>
        </w:rPr>
        <w:t xml:space="preserve"> 14 ms</w:t>
      </w:r>
      <w:r w:rsidR="007C0DE3" w:rsidRPr="00F9219D">
        <w:rPr>
          <w:rFonts w:ascii="Times New Roman" w:hAnsi="Times New Roman" w:cs="Times New Roman"/>
          <w:sz w:val="24"/>
          <w:szCs w:val="24"/>
        </w:rPr>
        <w:t xml:space="preserve">) and ‘Visual_Auditory’ (738 </w:t>
      </w:r>
      <w:r w:rsidR="007C0DE3" w:rsidRPr="00F9219D">
        <w:rPr>
          <w:rFonts w:ascii="Times New Roman" w:hAnsi="Times New Roman" w:cs="Times New Roman"/>
          <w:bCs/>
          <w:sz w:val="24"/>
          <w:szCs w:val="24"/>
        </w:rPr>
        <w:t>± 14 ms</w:t>
      </w:r>
      <w:r w:rsidR="007C0DE3" w:rsidRPr="00F9219D">
        <w:rPr>
          <w:rFonts w:ascii="Times New Roman" w:hAnsi="Times New Roman" w:cs="Times New Roman"/>
          <w:sz w:val="24"/>
          <w:szCs w:val="24"/>
        </w:rPr>
        <w:t xml:space="preserve">) conditions. </w:t>
      </w:r>
      <w:r w:rsidR="00192250" w:rsidRPr="00F9219D">
        <w:rPr>
          <w:rFonts w:ascii="Times New Roman" w:hAnsi="Times New Roman" w:cs="Times New Roman"/>
          <w:sz w:val="24"/>
          <w:szCs w:val="24"/>
        </w:rPr>
        <w:t>However, t</w:t>
      </w:r>
      <w:r w:rsidR="007C0DE3" w:rsidRPr="00F9219D">
        <w:rPr>
          <w:rFonts w:ascii="Times New Roman" w:hAnsi="Times New Roman" w:cs="Times New Roman"/>
          <w:sz w:val="24"/>
          <w:szCs w:val="24"/>
        </w:rPr>
        <w:t xml:space="preserve">he main effect of SOA was significant, </w:t>
      </w:r>
      <w:r w:rsidR="007C0DE3" w:rsidRPr="00F9219D">
        <w:rPr>
          <w:rFonts w:ascii="Times New Roman" w:hAnsi="Times New Roman" w:cs="Times New Roman"/>
          <w:i/>
          <w:sz w:val="24"/>
          <w:szCs w:val="24"/>
        </w:rPr>
        <w:t>F</w:t>
      </w:r>
      <w:r w:rsidR="007C0DE3" w:rsidRPr="00F9219D">
        <w:rPr>
          <w:rFonts w:ascii="Times New Roman" w:hAnsi="Times New Roman" w:cs="Times New Roman"/>
          <w:sz w:val="24"/>
          <w:szCs w:val="24"/>
          <w:vertAlign w:val="subscript"/>
        </w:rPr>
        <w:t>(1,28)</w:t>
      </w:r>
      <w:r w:rsidR="007C0DE3" w:rsidRPr="00F9219D">
        <w:rPr>
          <w:rFonts w:ascii="Times New Roman" w:hAnsi="Times New Roman" w:cs="Times New Roman"/>
          <w:sz w:val="24"/>
          <w:szCs w:val="24"/>
        </w:rPr>
        <w:t xml:space="preserve"> = 117.6, </w:t>
      </w:r>
      <w:r w:rsidR="007C0DE3" w:rsidRPr="00F9219D">
        <w:rPr>
          <w:rFonts w:ascii="Times New Roman" w:hAnsi="Times New Roman" w:cs="Times New Roman"/>
          <w:i/>
          <w:iCs/>
          <w:sz w:val="24"/>
          <w:szCs w:val="24"/>
        </w:rPr>
        <w:t>p</w:t>
      </w:r>
      <w:r w:rsidR="007C0DE3" w:rsidRPr="00F9219D">
        <w:rPr>
          <w:rFonts w:ascii="Times New Roman" w:hAnsi="Times New Roman" w:cs="Times New Roman"/>
          <w:sz w:val="24"/>
          <w:szCs w:val="24"/>
        </w:rPr>
        <w:t xml:space="preserve"> &lt; 0.001</w:t>
      </w:r>
      <w:r w:rsidR="007C0DE3" w:rsidRPr="00F9219D">
        <w:rPr>
          <w:rFonts w:ascii="Times New Roman" w:hAnsi="Times New Roman" w:cs="Times New Roman"/>
          <w:bCs/>
          <w:sz w:val="24"/>
          <w:szCs w:val="24"/>
        </w:rPr>
        <w:t xml:space="preserve">, </w:t>
      </w:r>
      <w:r w:rsidR="007C0DE3" w:rsidRPr="00F9219D">
        <w:rPr>
          <w:rFonts w:ascii="Times New Roman" w:hAnsi="Times New Roman" w:cs="Times New Roman"/>
          <w:i/>
          <w:iCs/>
          <w:sz w:val="24"/>
          <w:szCs w:val="24"/>
        </w:rPr>
        <w:t>η</w:t>
      </w:r>
      <w:r w:rsidR="007C0DE3" w:rsidRPr="00F9219D">
        <w:rPr>
          <w:rFonts w:ascii="Times New Roman" w:hAnsi="Times New Roman" w:cs="Times New Roman"/>
          <w:sz w:val="24"/>
          <w:szCs w:val="24"/>
          <w:vertAlign w:val="subscript"/>
        </w:rPr>
        <w:t>p</w:t>
      </w:r>
      <w:r w:rsidR="007C0DE3" w:rsidRPr="00F9219D">
        <w:rPr>
          <w:rFonts w:ascii="Times New Roman" w:hAnsi="Times New Roman" w:cs="Times New Roman"/>
          <w:sz w:val="24"/>
          <w:szCs w:val="24"/>
          <w:vertAlign w:val="superscript"/>
        </w:rPr>
        <w:t>2</w:t>
      </w:r>
      <w:r w:rsidR="007C0DE3" w:rsidRPr="00F9219D">
        <w:rPr>
          <w:rFonts w:ascii="Times New Roman" w:hAnsi="Times New Roman" w:cs="Times New Roman"/>
          <w:sz w:val="24"/>
          <w:szCs w:val="24"/>
        </w:rPr>
        <w:t xml:space="preserve"> = 0.81, indicating that the RTs in the SOA300 condition (806 </w:t>
      </w:r>
      <w:r w:rsidR="007C0DE3" w:rsidRPr="00F9219D">
        <w:rPr>
          <w:rFonts w:ascii="Times New Roman" w:hAnsi="Times New Roman" w:cs="Times New Roman"/>
          <w:bCs/>
          <w:sz w:val="24"/>
          <w:szCs w:val="24"/>
        </w:rPr>
        <w:t>± 16 ms</w:t>
      </w:r>
      <w:r w:rsidR="007C0DE3" w:rsidRPr="00F9219D">
        <w:rPr>
          <w:rFonts w:ascii="Times New Roman" w:hAnsi="Times New Roman" w:cs="Times New Roman"/>
          <w:sz w:val="24"/>
          <w:szCs w:val="24"/>
        </w:rPr>
        <w:t xml:space="preserve">) were significantly </w:t>
      </w:r>
      <w:r w:rsidR="007C0DE3" w:rsidRPr="00F9219D">
        <w:rPr>
          <w:rFonts w:ascii="Times New Roman" w:hAnsi="Times New Roman" w:cs="Times New Roman"/>
          <w:sz w:val="24"/>
          <w:szCs w:val="24"/>
        </w:rPr>
        <w:lastRenderedPageBreak/>
        <w:t xml:space="preserve">slower than in the SOA1000 condition (657 </w:t>
      </w:r>
      <w:r w:rsidR="007C0DE3" w:rsidRPr="00F9219D">
        <w:rPr>
          <w:rFonts w:ascii="Times New Roman" w:hAnsi="Times New Roman" w:cs="Times New Roman"/>
          <w:bCs/>
          <w:sz w:val="24"/>
          <w:szCs w:val="24"/>
        </w:rPr>
        <w:t>± 8 ms</w:t>
      </w:r>
      <w:r w:rsidR="007C0DE3" w:rsidRPr="00F9219D">
        <w:rPr>
          <w:rFonts w:ascii="Times New Roman" w:hAnsi="Times New Roman" w:cs="Times New Roman"/>
          <w:sz w:val="24"/>
          <w:szCs w:val="24"/>
        </w:rPr>
        <w:t xml:space="preserve">). The main effect of response order was </w:t>
      </w:r>
      <w:r w:rsidR="00192250" w:rsidRPr="00F9219D">
        <w:rPr>
          <w:rFonts w:ascii="Times New Roman" w:hAnsi="Times New Roman" w:cs="Times New Roman"/>
          <w:sz w:val="24"/>
          <w:szCs w:val="24"/>
        </w:rPr>
        <w:t xml:space="preserve">also </w:t>
      </w:r>
      <w:r w:rsidR="007C0DE3" w:rsidRPr="00F9219D">
        <w:rPr>
          <w:rFonts w:ascii="Times New Roman" w:hAnsi="Times New Roman" w:cs="Times New Roman"/>
          <w:sz w:val="24"/>
          <w:szCs w:val="24"/>
        </w:rPr>
        <w:t xml:space="preserve">significant, </w:t>
      </w:r>
      <w:r w:rsidR="007C0DE3" w:rsidRPr="00F9219D">
        <w:rPr>
          <w:rFonts w:ascii="Times New Roman" w:hAnsi="Times New Roman" w:cs="Times New Roman"/>
          <w:i/>
          <w:sz w:val="24"/>
          <w:szCs w:val="24"/>
        </w:rPr>
        <w:t>F</w:t>
      </w:r>
      <w:r w:rsidR="007C0DE3" w:rsidRPr="00F9219D">
        <w:rPr>
          <w:rFonts w:ascii="Times New Roman" w:hAnsi="Times New Roman" w:cs="Times New Roman"/>
          <w:sz w:val="24"/>
          <w:szCs w:val="24"/>
          <w:vertAlign w:val="subscript"/>
        </w:rPr>
        <w:t>(1,28)</w:t>
      </w:r>
      <w:r w:rsidR="007C0DE3" w:rsidRPr="00F9219D">
        <w:rPr>
          <w:rFonts w:ascii="Times New Roman" w:hAnsi="Times New Roman" w:cs="Times New Roman"/>
          <w:sz w:val="24"/>
          <w:szCs w:val="24"/>
        </w:rPr>
        <w:t xml:space="preserve"> = 72.1, </w:t>
      </w:r>
      <w:r w:rsidR="007C0DE3" w:rsidRPr="00F9219D">
        <w:rPr>
          <w:rFonts w:ascii="Times New Roman" w:hAnsi="Times New Roman" w:cs="Times New Roman"/>
          <w:i/>
          <w:iCs/>
          <w:sz w:val="24"/>
          <w:szCs w:val="24"/>
        </w:rPr>
        <w:t>p</w:t>
      </w:r>
      <w:r w:rsidR="007C0DE3" w:rsidRPr="00F9219D">
        <w:rPr>
          <w:rFonts w:ascii="Times New Roman" w:hAnsi="Times New Roman" w:cs="Times New Roman"/>
          <w:sz w:val="24"/>
          <w:szCs w:val="24"/>
        </w:rPr>
        <w:t xml:space="preserve"> &lt; 0.001</w:t>
      </w:r>
      <w:r w:rsidR="007C0DE3" w:rsidRPr="00F9219D">
        <w:rPr>
          <w:rFonts w:ascii="Times New Roman" w:hAnsi="Times New Roman" w:cs="Times New Roman"/>
          <w:bCs/>
          <w:sz w:val="24"/>
          <w:szCs w:val="24"/>
        </w:rPr>
        <w:t xml:space="preserve">, </w:t>
      </w:r>
      <w:r w:rsidR="007C0DE3" w:rsidRPr="00F9219D">
        <w:rPr>
          <w:rFonts w:ascii="Times New Roman" w:hAnsi="Times New Roman" w:cs="Times New Roman"/>
          <w:i/>
          <w:iCs/>
          <w:sz w:val="24"/>
          <w:szCs w:val="24"/>
        </w:rPr>
        <w:t>η</w:t>
      </w:r>
      <w:r w:rsidR="007C0DE3" w:rsidRPr="00F9219D">
        <w:rPr>
          <w:rFonts w:ascii="Times New Roman" w:hAnsi="Times New Roman" w:cs="Times New Roman"/>
          <w:sz w:val="24"/>
          <w:szCs w:val="24"/>
          <w:vertAlign w:val="subscript"/>
        </w:rPr>
        <w:t>p</w:t>
      </w:r>
      <w:r w:rsidR="007C0DE3" w:rsidRPr="00F9219D">
        <w:rPr>
          <w:rFonts w:ascii="Times New Roman" w:hAnsi="Times New Roman" w:cs="Times New Roman"/>
          <w:sz w:val="24"/>
          <w:szCs w:val="24"/>
          <w:vertAlign w:val="superscript"/>
        </w:rPr>
        <w:t>2</w:t>
      </w:r>
      <w:r w:rsidR="007C0DE3" w:rsidRPr="00F9219D">
        <w:rPr>
          <w:rFonts w:ascii="Times New Roman" w:hAnsi="Times New Roman" w:cs="Times New Roman"/>
          <w:sz w:val="24"/>
          <w:szCs w:val="24"/>
        </w:rPr>
        <w:t xml:space="preserve"> = 0.72, indicating that RTs to the first task (692 </w:t>
      </w:r>
      <w:r w:rsidR="007C0DE3" w:rsidRPr="00F9219D">
        <w:rPr>
          <w:rFonts w:ascii="Times New Roman" w:hAnsi="Times New Roman" w:cs="Times New Roman"/>
          <w:bCs/>
          <w:sz w:val="24"/>
          <w:szCs w:val="24"/>
        </w:rPr>
        <w:t>± 11 ms</w:t>
      </w:r>
      <w:r w:rsidR="007C0DE3" w:rsidRPr="00F9219D">
        <w:rPr>
          <w:rFonts w:ascii="Times New Roman" w:hAnsi="Times New Roman" w:cs="Times New Roman"/>
          <w:sz w:val="24"/>
          <w:szCs w:val="24"/>
        </w:rPr>
        <w:t xml:space="preserve">) were significantly </w:t>
      </w:r>
      <w:r w:rsidR="007C0DE3" w:rsidRPr="00F9219D">
        <w:rPr>
          <w:rFonts w:ascii="Times New Roman" w:hAnsi="Times New Roman" w:cs="Times New Roman" w:hint="eastAsia"/>
          <w:sz w:val="24"/>
          <w:szCs w:val="24"/>
        </w:rPr>
        <w:t>faster</w:t>
      </w:r>
      <w:r w:rsidR="007C0DE3" w:rsidRPr="00F9219D">
        <w:rPr>
          <w:rFonts w:ascii="Times New Roman" w:hAnsi="Times New Roman" w:cs="Times New Roman"/>
          <w:sz w:val="24"/>
          <w:szCs w:val="24"/>
        </w:rPr>
        <w:t xml:space="preserve"> than to the second task (771 </w:t>
      </w:r>
      <w:r w:rsidR="007C0DE3" w:rsidRPr="00F9219D">
        <w:rPr>
          <w:rFonts w:ascii="Times New Roman" w:hAnsi="Times New Roman" w:cs="Times New Roman"/>
          <w:bCs/>
          <w:sz w:val="24"/>
          <w:szCs w:val="24"/>
        </w:rPr>
        <w:t>± 17 ms</w:t>
      </w:r>
      <w:r w:rsidR="007C0DE3" w:rsidRPr="00F9219D">
        <w:rPr>
          <w:rFonts w:ascii="Times New Roman" w:hAnsi="Times New Roman" w:cs="Times New Roman"/>
          <w:sz w:val="24"/>
          <w:szCs w:val="24"/>
        </w:rPr>
        <w:t xml:space="preserve">). Critically, the three-way interaction was significant, </w:t>
      </w:r>
      <w:r w:rsidR="007C0DE3" w:rsidRPr="00F9219D">
        <w:rPr>
          <w:rFonts w:ascii="Times New Roman" w:hAnsi="Times New Roman" w:cs="Times New Roman"/>
          <w:i/>
          <w:sz w:val="24"/>
          <w:szCs w:val="24"/>
        </w:rPr>
        <w:t>F</w:t>
      </w:r>
      <w:r w:rsidR="007C0DE3" w:rsidRPr="00F9219D">
        <w:rPr>
          <w:rFonts w:ascii="Times New Roman" w:hAnsi="Times New Roman" w:cs="Times New Roman"/>
          <w:sz w:val="24"/>
          <w:szCs w:val="24"/>
          <w:vertAlign w:val="subscript"/>
        </w:rPr>
        <w:t>(1,28)</w:t>
      </w:r>
      <w:r w:rsidR="007C0DE3" w:rsidRPr="00F9219D">
        <w:rPr>
          <w:rFonts w:ascii="Times New Roman" w:hAnsi="Times New Roman" w:cs="Times New Roman"/>
          <w:sz w:val="24"/>
          <w:szCs w:val="24"/>
        </w:rPr>
        <w:t xml:space="preserve"> = 5.07, </w:t>
      </w:r>
      <w:r w:rsidR="007C0DE3" w:rsidRPr="00F9219D">
        <w:rPr>
          <w:rFonts w:ascii="Times New Roman" w:hAnsi="Times New Roman" w:cs="Times New Roman"/>
          <w:i/>
          <w:iCs/>
          <w:sz w:val="24"/>
          <w:szCs w:val="24"/>
        </w:rPr>
        <w:t>p</w:t>
      </w:r>
      <w:r w:rsidR="007C0DE3" w:rsidRPr="00F9219D">
        <w:rPr>
          <w:rFonts w:ascii="Times New Roman" w:hAnsi="Times New Roman" w:cs="Times New Roman"/>
          <w:sz w:val="24"/>
          <w:szCs w:val="24"/>
        </w:rPr>
        <w:t xml:space="preserve"> = 0.03</w:t>
      </w:r>
      <w:r w:rsidR="007C0DE3" w:rsidRPr="00F9219D">
        <w:rPr>
          <w:rFonts w:ascii="Times New Roman" w:hAnsi="Times New Roman" w:cs="Times New Roman"/>
          <w:bCs/>
          <w:sz w:val="24"/>
          <w:szCs w:val="24"/>
        </w:rPr>
        <w:t xml:space="preserve">, </w:t>
      </w:r>
      <w:r w:rsidR="007C0DE3" w:rsidRPr="00F9219D">
        <w:rPr>
          <w:rFonts w:ascii="Times New Roman" w:hAnsi="Times New Roman" w:cs="Times New Roman"/>
          <w:i/>
          <w:iCs/>
          <w:sz w:val="24"/>
          <w:szCs w:val="24"/>
        </w:rPr>
        <w:t>η</w:t>
      </w:r>
      <w:r w:rsidR="007C0DE3" w:rsidRPr="00F9219D">
        <w:rPr>
          <w:rFonts w:ascii="Times New Roman" w:hAnsi="Times New Roman" w:cs="Times New Roman"/>
          <w:sz w:val="24"/>
          <w:szCs w:val="24"/>
          <w:vertAlign w:val="subscript"/>
        </w:rPr>
        <w:t>p</w:t>
      </w:r>
      <w:r w:rsidR="007C0DE3" w:rsidRPr="00F9219D">
        <w:rPr>
          <w:rFonts w:ascii="Times New Roman" w:hAnsi="Times New Roman" w:cs="Times New Roman"/>
          <w:sz w:val="24"/>
          <w:szCs w:val="24"/>
          <w:vertAlign w:val="superscript"/>
        </w:rPr>
        <w:t>2</w:t>
      </w:r>
      <w:r w:rsidR="007C0DE3" w:rsidRPr="00F9219D">
        <w:rPr>
          <w:rFonts w:ascii="Times New Roman" w:hAnsi="Times New Roman" w:cs="Times New Roman"/>
          <w:sz w:val="24"/>
          <w:szCs w:val="24"/>
        </w:rPr>
        <w:t xml:space="preserve"> = 0.153. </w:t>
      </w:r>
    </w:p>
    <w:p w14:paraId="55729F32" w14:textId="4BA85E2F" w:rsidR="006B1189" w:rsidRPr="00F9219D" w:rsidRDefault="006B1189" w:rsidP="00C43BAA">
      <w:pPr>
        <w:spacing w:line="480" w:lineRule="auto"/>
        <w:jc w:val="left"/>
        <w:rPr>
          <w:rFonts w:ascii="Times New Roman" w:hAnsi="Times New Roman" w:cs="Times New Roman"/>
          <w:sz w:val="24"/>
          <w:szCs w:val="24"/>
        </w:rPr>
      </w:pPr>
    </w:p>
    <w:p w14:paraId="0857F3EE" w14:textId="390C91BE" w:rsidR="00F817AF" w:rsidRPr="00F9219D" w:rsidRDefault="00D56C14" w:rsidP="00C43BAA">
      <w:pPr>
        <w:spacing w:line="480" w:lineRule="auto"/>
        <w:jc w:val="left"/>
        <w:rPr>
          <w:rFonts w:ascii="Times New Roman" w:hAnsi="Times New Roman" w:cs="Times New Roman"/>
          <w:sz w:val="24"/>
          <w:szCs w:val="24"/>
        </w:rPr>
      </w:pPr>
      <w:r w:rsidRPr="00F9219D">
        <w:rPr>
          <w:noProof/>
        </w:rPr>
        <w:drawing>
          <wp:inline distT="0" distB="0" distL="0" distR="0" wp14:anchorId="7BD7978A" wp14:editId="29A03CC6">
            <wp:extent cx="5731510" cy="569658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5696585"/>
                    </a:xfrm>
                    <a:prstGeom prst="rect">
                      <a:avLst/>
                    </a:prstGeom>
                    <a:noFill/>
                    <a:ln w="19050">
                      <a:noFill/>
                    </a:ln>
                  </pic:spPr>
                </pic:pic>
              </a:graphicData>
            </a:graphic>
          </wp:inline>
        </w:drawing>
      </w:r>
    </w:p>
    <w:p w14:paraId="3FFCA693" w14:textId="2981E516" w:rsidR="00013BF0" w:rsidRPr="00F9219D" w:rsidRDefault="003E3B67" w:rsidP="003E3B67">
      <w:pPr>
        <w:widowControl/>
        <w:jc w:val="left"/>
        <w:rPr>
          <w:rFonts w:ascii="Times New Roman" w:hAnsi="Times New Roman" w:cs="Times New Roman"/>
          <w:szCs w:val="21"/>
        </w:rPr>
      </w:pPr>
      <w:r w:rsidRPr="00F9219D">
        <w:rPr>
          <w:rFonts w:ascii="Times New Roman" w:hAnsi="Times New Roman" w:cs="Times New Roman"/>
          <w:b/>
          <w:bCs/>
          <w:szCs w:val="21"/>
        </w:rPr>
        <w:t xml:space="preserve">Figure </w:t>
      </w:r>
      <w:r w:rsidR="008D15C1" w:rsidRPr="00F9219D">
        <w:rPr>
          <w:rFonts w:ascii="Times New Roman" w:hAnsi="Times New Roman" w:cs="Times New Roman"/>
          <w:b/>
          <w:bCs/>
          <w:szCs w:val="21"/>
        </w:rPr>
        <w:t>2</w:t>
      </w:r>
      <w:r w:rsidRPr="00F9219D">
        <w:rPr>
          <w:rFonts w:ascii="Times New Roman" w:hAnsi="Times New Roman" w:cs="Times New Roman"/>
          <w:b/>
          <w:bCs/>
          <w:szCs w:val="21"/>
        </w:rPr>
        <w:t xml:space="preserve">. </w:t>
      </w:r>
      <w:r w:rsidR="00946AD0" w:rsidRPr="00F9219D">
        <w:rPr>
          <w:rFonts w:ascii="Times New Roman" w:hAnsi="Times New Roman" w:cs="Times New Roman"/>
          <w:b/>
          <w:bCs/>
          <w:szCs w:val="21"/>
        </w:rPr>
        <w:t>B</w:t>
      </w:r>
      <w:r w:rsidRPr="00F9219D">
        <w:rPr>
          <w:rFonts w:ascii="Times New Roman" w:hAnsi="Times New Roman" w:cs="Times New Roman"/>
          <w:b/>
          <w:bCs/>
          <w:szCs w:val="21"/>
        </w:rPr>
        <w:t xml:space="preserve">ehavioral results. </w:t>
      </w:r>
      <w:r w:rsidR="00946AD0" w:rsidRPr="00F9219D">
        <w:rPr>
          <w:rFonts w:ascii="Times New Roman" w:hAnsi="Times New Roman" w:cs="Times New Roman"/>
          <w:bCs/>
          <w:szCs w:val="21"/>
        </w:rPr>
        <w:t>T</w:t>
      </w:r>
      <w:r w:rsidRPr="00F9219D">
        <w:rPr>
          <w:rFonts w:ascii="Times New Roman" w:hAnsi="Times New Roman" w:cs="Times New Roman"/>
          <w:bCs/>
          <w:szCs w:val="21"/>
        </w:rPr>
        <w:t>he</w:t>
      </w:r>
      <w:r w:rsidR="002B1DFB" w:rsidRPr="00F9219D">
        <w:rPr>
          <w:rFonts w:ascii="Times New Roman" w:hAnsi="Times New Roman" w:cs="Times New Roman"/>
          <w:bCs/>
          <w:szCs w:val="21"/>
        </w:rPr>
        <w:t xml:space="preserve"> distribution</w:t>
      </w:r>
      <w:r w:rsidR="00644DF9" w:rsidRPr="00F9219D">
        <w:rPr>
          <w:rFonts w:ascii="Times New Roman" w:hAnsi="Times New Roman" w:cs="Times New Roman"/>
          <w:bCs/>
          <w:szCs w:val="21"/>
        </w:rPr>
        <w:t>s</w:t>
      </w:r>
      <w:r w:rsidR="002B1DFB" w:rsidRPr="00F9219D">
        <w:rPr>
          <w:rFonts w:ascii="Times New Roman" w:hAnsi="Times New Roman" w:cs="Times New Roman"/>
          <w:bCs/>
          <w:szCs w:val="21"/>
        </w:rPr>
        <w:t xml:space="preserve"> of</w:t>
      </w:r>
      <w:r w:rsidRPr="00F9219D">
        <w:rPr>
          <w:rFonts w:ascii="Times New Roman" w:hAnsi="Times New Roman" w:cs="Times New Roman"/>
          <w:bCs/>
          <w:szCs w:val="21"/>
        </w:rPr>
        <w:t xml:space="preserve"> </w:t>
      </w:r>
      <w:r w:rsidR="00946AD0" w:rsidRPr="00F9219D">
        <w:rPr>
          <w:rFonts w:ascii="Times New Roman" w:hAnsi="Times New Roman" w:cs="Times New Roman"/>
          <w:b/>
          <w:bCs/>
          <w:szCs w:val="21"/>
        </w:rPr>
        <w:t xml:space="preserve">(A) </w:t>
      </w:r>
      <w:r w:rsidRPr="00F9219D">
        <w:rPr>
          <w:rFonts w:ascii="Times New Roman" w:hAnsi="Times New Roman" w:cs="Times New Roman"/>
          <w:bCs/>
          <w:szCs w:val="21"/>
        </w:rPr>
        <w:t>RTs and</w:t>
      </w:r>
      <w:r w:rsidRPr="00F9219D">
        <w:rPr>
          <w:rFonts w:ascii="Times New Roman" w:hAnsi="Times New Roman" w:cs="Times New Roman"/>
          <w:b/>
          <w:bCs/>
          <w:szCs w:val="21"/>
        </w:rPr>
        <w:t xml:space="preserve"> (B)</w:t>
      </w:r>
      <w:r w:rsidRPr="00F9219D">
        <w:rPr>
          <w:rFonts w:ascii="Times New Roman" w:hAnsi="Times New Roman" w:cs="Times New Roman"/>
          <w:szCs w:val="21"/>
        </w:rPr>
        <w:t xml:space="preserve"> </w:t>
      </w:r>
      <w:r w:rsidRPr="00F9219D">
        <w:rPr>
          <w:rFonts w:ascii="Times New Roman" w:hAnsi="Times New Roman" w:cs="Times New Roman"/>
          <w:bCs/>
          <w:szCs w:val="21"/>
        </w:rPr>
        <w:t xml:space="preserve">accuracy rates </w:t>
      </w:r>
      <w:r w:rsidR="006649DD" w:rsidRPr="00F9219D">
        <w:rPr>
          <w:rFonts w:ascii="Times New Roman" w:hAnsi="Times New Roman" w:cs="Times New Roman"/>
          <w:bCs/>
          <w:szCs w:val="21"/>
        </w:rPr>
        <w:t xml:space="preserve">are plotted </w:t>
      </w:r>
      <w:r w:rsidRPr="00F9219D">
        <w:rPr>
          <w:rFonts w:ascii="Times New Roman" w:hAnsi="Times New Roman" w:cs="Times New Roman"/>
          <w:bCs/>
          <w:szCs w:val="21"/>
        </w:rPr>
        <w:t xml:space="preserve">as a function of the single-task and dual-task conditions (circles for individual </w:t>
      </w:r>
      <w:r w:rsidR="006649DD" w:rsidRPr="00F9219D">
        <w:rPr>
          <w:rFonts w:ascii="Times New Roman" w:hAnsi="Times New Roman" w:cs="Times New Roman"/>
          <w:bCs/>
          <w:szCs w:val="21"/>
        </w:rPr>
        <w:t>data points,</w:t>
      </w:r>
      <w:r w:rsidRPr="00F9219D">
        <w:rPr>
          <w:rFonts w:ascii="Times New Roman" w:hAnsi="Times New Roman" w:cs="Times New Roman"/>
          <w:bCs/>
          <w:szCs w:val="21"/>
        </w:rPr>
        <w:t xml:space="preserve"> filled surfaces for smoothed density plot</w:t>
      </w:r>
      <w:r w:rsidR="006649DD" w:rsidRPr="00F9219D">
        <w:rPr>
          <w:rFonts w:ascii="Times New Roman" w:hAnsi="Times New Roman" w:cs="Times New Roman"/>
          <w:bCs/>
          <w:szCs w:val="21"/>
        </w:rPr>
        <w:t>s</w:t>
      </w:r>
      <w:r w:rsidRPr="00F9219D">
        <w:rPr>
          <w:rFonts w:ascii="Times New Roman" w:hAnsi="Times New Roman" w:cs="Times New Roman"/>
          <w:bCs/>
          <w:szCs w:val="21"/>
        </w:rPr>
        <w:t>).</w:t>
      </w:r>
      <w:r w:rsidR="002B1DFB" w:rsidRPr="00F9219D">
        <w:rPr>
          <w:rFonts w:ascii="Times New Roman" w:hAnsi="Times New Roman" w:cs="Times New Roman"/>
          <w:bCs/>
          <w:szCs w:val="21"/>
        </w:rPr>
        <w:t xml:space="preserve"> Box plots show the mean (central bar), </w:t>
      </w:r>
      <w:r w:rsidR="00644DF9" w:rsidRPr="00F9219D">
        <w:rPr>
          <w:rFonts w:ascii="Times New Roman" w:hAnsi="Times New Roman" w:cs="Times New Roman"/>
          <w:bCs/>
          <w:szCs w:val="21"/>
        </w:rPr>
        <w:t xml:space="preserve">the lowest and highest individual data points </w:t>
      </w:r>
      <w:r w:rsidR="0062456C" w:rsidRPr="00F9219D">
        <w:rPr>
          <w:rFonts w:ascii="Times New Roman" w:hAnsi="Times New Roman" w:cs="Times New Roman"/>
          <w:bCs/>
          <w:szCs w:val="21"/>
        </w:rPr>
        <w:t xml:space="preserve">within three SDs of the distributions </w:t>
      </w:r>
      <w:r w:rsidR="00644DF9" w:rsidRPr="00F9219D">
        <w:rPr>
          <w:rFonts w:ascii="Times New Roman" w:hAnsi="Times New Roman" w:cs="Times New Roman"/>
          <w:bCs/>
          <w:szCs w:val="21"/>
        </w:rPr>
        <w:t xml:space="preserve">(end of the whiskers) and the lower and </w:t>
      </w:r>
      <w:r w:rsidR="006A1EFE" w:rsidRPr="00F9219D">
        <w:rPr>
          <w:rFonts w:ascii="Times New Roman" w:hAnsi="Times New Roman" w:cs="Times New Roman"/>
          <w:bCs/>
          <w:szCs w:val="21"/>
        </w:rPr>
        <w:t xml:space="preserve">upper </w:t>
      </w:r>
      <w:r w:rsidR="00644DF9" w:rsidRPr="00F9219D">
        <w:rPr>
          <w:rFonts w:ascii="Times New Roman" w:hAnsi="Times New Roman" w:cs="Times New Roman"/>
          <w:bCs/>
          <w:szCs w:val="21"/>
        </w:rPr>
        <w:t>quartiles (edges of the boxes).</w:t>
      </w:r>
      <w:r w:rsidRPr="00F9219D">
        <w:rPr>
          <w:rFonts w:ascii="Times New Roman" w:hAnsi="Times New Roman" w:cs="Times New Roman"/>
          <w:bCs/>
          <w:szCs w:val="21"/>
        </w:rPr>
        <w:t xml:space="preserve"> </w:t>
      </w:r>
      <w:r w:rsidRPr="00F9219D">
        <w:rPr>
          <w:rFonts w:ascii="Times New Roman" w:hAnsi="Times New Roman" w:cs="Times New Roman"/>
          <w:szCs w:val="21"/>
        </w:rPr>
        <w:t xml:space="preserve">SOA: stimulus onset asynchrony; T1: the first task; T2: the second task. </w:t>
      </w:r>
    </w:p>
    <w:p w14:paraId="5DBADBA9" w14:textId="2315C8AB" w:rsidR="00CC1E77" w:rsidRPr="00F9219D" w:rsidRDefault="00CC1E77" w:rsidP="00CB352E">
      <w:pPr>
        <w:spacing w:line="480" w:lineRule="auto"/>
        <w:jc w:val="left"/>
        <w:rPr>
          <w:rFonts w:ascii="Times New Roman" w:hAnsi="Times New Roman" w:cs="Times New Roman"/>
          <w:sz w:val="24"/>
          <w:szCs w:val="24"/>
        </w:rPr>
      </w:pPr>
    </w:p>
    <w:p w14:paraId="23A92A7D" w14:textId="7BB9FFFE" w:rsidR="007C0DE3" w:rsidRPr="00F9219D" w:rsidRDefault="007C0DE3" w:rsidP="00CB352E">
      <w:pPr>
        <w:spacing w:line="480" w:lineRule="auto"/>
        <w:jc w:val="left"/>
        <w:rPr>
          <w:rFonts w:ascii="Times New Roman" w:hAnsi="Times New Roman" w:cs="Times New Roman"/>
          <w:sz w:val="24"/>
          <w:szCs w:val="24"/>
        </w:rPr>
      </w:pPr>
      <w:r w:rsidRPr="00F9219D">
        <w:rPr>
          <w:rFonts w:ascii="Times New Roman" w:hAnsi="Times New Roman" w:cs="Times New Roman"/>
          <w:sz w:val="24"/>
          <w:szCs w:val="24"/>
        </w:rPr>
        <w:t>To further expl</w:t>
      </w:r>
      <w:r w:rsidR="00D46273" w:rsidRPr="00F9219D">
        <w:rPr>
          <w:rFonts w:ascii="Times New Roman" w:hAnsi="Times New Roman" w:cs="Times New Roman"/>
          <w:sz w:val="24"/>
          <w:szCs w:val="24"/>
        </w:rPr>
        <w:t>ore</w:t>
      </w:r>
      <w:r w:rsidRPr="00F9219D">
        <w:rPr>
          <w:rFonts w:ascii="Times New Roman" w:hAnsi="Times New Roman" w:cs="Times New Roman"/>
          <w:sz w:val="24"/>
          <w:szCs w:val="24"/>
        </w:rPr>
        <w:t xml:space="preserve"> the three-way interaction, a 2 (task order: ‘Auditory_Visual’ vs. ‘Visual_Auditory’) × 2 (response order: first vs second) repeated-measures ANOVA was performed for the SOA300 and SOA1000 conditions, respectively. For the SOA300 condition (Fig. </w:t>
      </w:r>
      <w:r w:rsidR="008D15C1" w:rsidRPr="00F9219D">
        <w:rPr>
          <w:rFonts w:ascii="Times New Roman" w:hAnsi="Times New Roman" w:cs="Times New Roman"/>
          <w:sz w:val="24"/>
          <w:szCs w:val="24"/>
        </w:rPr>
        <w:t>2</w:t>
      </w:r>
      <w:r w:rsidR="00807771" w:rsidRPr="00F9219D">
        <w:rPr>
          <w:rFonts w:ascii="Times New Roman" w:hAnsi="Times New Roman" w:cs="Times New Roman"/>
          <w:sz w:val="24"/>
          <w:szCs w:val="24"/>
        </w:rPr>
        <w:t>A</w:t>
      </w:r>
      <w:r w:rsidRPr="00F9219D">
        <w:rPr>
          <w:rFonts w:ascii="Times New Roman" w:hAnsi="Times New Roman" w:cs="Times New Roman"/>
          <w:sz w:val="24"/>
          <w:szCs w:val="24"/>
        </w:rPr>
        <w:t>, the middle panel), the main effect of task order was not significant,</w:t>
      </w:r>
      <w:bookmarkStart w:id="15" w:name="_Hlk135125786"/>
      <w:r w:rsidRPr="00F9219D">
        <w:rPr>
          <w:rFonts w:ascii="Times New Roman" w:hAnsi="Times New Roman" w:cs="Times New Roman"/>
          <w:sz w:val="24"/>
          <w:szCs w:val="24"/>
        </w:rPr>
        <w:t xml:space="preserve"> </w:t>
      </w:r>
      <w:bookmarkStart w:id="16" w:name="_Hlk126922413"/>
      <w:r w:rsidRPr="00F9219D">
        <w:rPr>
          <w:rFonts w:ascii="Times New Roman" w:hAnsi="Times New Roman" w:cs="Times New Roman"/>
          <w:bCs/>
          <w:i/>
          <w:sz w:val="24"/>
          <w:szCs w:val="24"/>
        </w:rPr>
        <w:t>F</w:t>
      </w:r>
      <w:r w:rsidRPr="00F9219D">
        <w:rPr>
          <w:rFonts w:ascii="Times New Roman" w:hAnsi="Times New Roman" w:cs="Times New Roman"/>
          <w:bCs/>
          <w:sz w:val="24"/>
          <w:szCs w:val="24"/>
          <w:vertAlign w:val="subscript"/>
        </w:rPr>
        <w:t>(1,28)</w:t>
      </w:r>
      <w:r w:rsidRPr="00F9219D">
        <w:rPr>
          <w:rFonts w:ascii="Times New Roman" w:hAnsi="Times New Roman" w:cs="Times New Roman"/>
          <w:bCs/>
          <w:sz w:val="24"/>
          <w:szCs w:val="24"/>
        </w:rPr>
        <w:t xml:space="preserve"> = 2.03, </w:t>
      </w:r>
      <w:r w:rsidRPr="00F9219D">
        <w:rPr>
          <w:rFonts w:ascii="Times New Roman" w:hAnsi="Times New Roman" w:cs="Times New Roman"/>
          <w:bCs/>
          <w:i/>
          <w:iCs/>
          <w:sz w:val="24"/>
          <w:szCs w:val="24"/>
        </w:rPr>
        <w:t>p</w:t>
      </w:r>
      <w:r w:rsidRPr="00F9219D">
        <w:rPr>
          <w:rFonts w:ascii="Times New Roman" w:hAnsi="Times New Roman" w:cs="Times New Roman"/>
          <w:bCs/>
          <w:sz w:val="24"/>
          <w:szCs w:val="24"/>
        </w:rPr>
        <w:t xml:space="preserve"> = 0.17, </w:t>
      </w:r>
      <w:r w:rsidRPr="00F9219D">
        <w:rPr>
          <w:rFonts w:ascii="Times New Roman" w:hAnsi="Times New Roman" w:cs="Times New Roman"/>
          <w:i/>
          <w:iCs/>
          <w:sz w:val="24"/>
          <w:szCs w:val="24"/>
        </w:rPr>
        <w:t>η</w:t>
      </w:r>
      <w:r w:rsidRPr="00F9219D">
        <w:rPr>
          <w:rFonts w:ascii="Times New Roman" w:hAnsi="Times New Roman" w:cs="Times New Roman"/>
          <w:sz w:val="24"/>
          <w:szCs w:val="24"/>
          <w:vertAlign w:val="subscript"/>
        </w:rPr>
        <w:t>p</w:t>
      </w:r>
      <w:r w:rsidRPr="00F9219D">
        <w:rPr>
          <w:rFonts w:ascii="Times New Roman" w:hAnsi="Times New Roman" w:cs="Times New Roman"/>
          <w:sz w:val="24"/>
          <w:szCs w:val="24"/>
          <w:vertAlign w:val="superscript"/>
        </w:rPr>
        <w:t>2</w:t>
      </w:r>
      <w:r w:rsidRPr="00F9219D">
        <w:rPr>
          <w:rFonts w:ascii="Times New Roman" w:hAnsi="Times New Roman" w:cs="Times New Roman"/>
          <w:sz w:val="24"/>
          <w:szCs w:val="24"/>
        </w:rPr>
        <w:t xml:space="preserve"> = 0.068</w:t>
      </w:r>
      <w:bookmarkEnd w:id="15"/>
      <w:bookmarkEnd w:id="16"/>
      <w:r w:rsidR="00236AFF" w:rsidRPr="00F9219D">
        <w:rPr>
          <w:rFonts w:ascii="Times New Roman" w:hAnsi="Times New Roman" w:cs="Times New Roman"/>
          <w:sz w:val="24"/>
          <w:szCs w:val="24"/>
        </w:rPr>
        <w:t>,</w:t>
      </w:r>
      <w:r w:rsidRPr="00F9219D">
        <w:rPr>
          <w:rFonts w:ascii="Times New Roman" w:hAnsi="Times New Roman" w:cs="Times New Roman"/>
          <w:sz w:val="24"/>
          <w:szCs w:val="24"/>
        </w:rPr>
        <w:t xml:space="preserve"> </w:t>
      </w:r>
      <w:r w:rsidR="00236AFF" w:rsidRPr="00F9219D">
        <w:rPr>
          <w:rFonts w:ascii="Times New Roman" w:hAnsi="Times New Roman" w:cs="Times New Roman"/>
          <w:sz w:val="24"/>
          <w:szCs w:val="24"/>
        </w:rPr>
        <w:t>while t</w:t>
      </w:r>
      <w:r w:rsidRPr="00F9219D">
        <w:rPr>
          <w:rFonts w:ascii="Times New Roman" w:hAnsi="Times New Roman" w:cs="Times New Roman"/>
          <w:sz w:val="24"/>
          <w:szCs w:val="24"/>
        </w:rPr>
        <w:t xml:space="preserve">he main effect of response order was significant, </w:t>
      </w:r>
      <w:bookmarkStart w:id="17" w:name="_Hlk62811338"/>
      <w:r w:rsidRPr="00F9219D">
        <w:rPr>
          <w:rFonts w:ascii="Times New Roman" w:hAnsi="Times New Roman" w:cs="Times New Roman"/>
          <w:i/>
          <w:sz w:val="24"/>
          <w:szCs w:val="24"/>
        </w:rPr>
        <w:t>F</w:t>
      </w:r>
      <w:r w:rsidRPr="00F9219D">
        <w:rPr>
          <w:rFonts w:ascii="Times New Roman" w:hAnsi="Times New Roman" w:cs="Times New Roman"/>
          <w:sz w:val="24"/>
          <w:szCs w:val="24"/>
          <w:vertAlign w:val="subscript"/>
        </w:rPr>
        <w:t>(1,28)</w:t>
      </w:r>
      <w:r w:rsidRPr="00F9219D">
        <w:rPr>
          <w:rFonts w:ascii="Times New Roman" w:hAnsi="Times New Roman" w:cs="Times New Roman"/>
          <w:sz w:val="24"/>
          <w:szCs w:val="24"/>
        </w:rPr>
        <w:t xml:space="preserve"> = 196.34, </w:t>
      </w:r>
      <w:r w:rsidRPr="00F9219D">
        <w:rPr>
          <w:rFonts w:ascii="Times New Roman" w:hAnsi="Times New Roman" w:cs="Times New Roman"/>
          <w:i/>
          <w:iCs/>
          <w:sz w:val="24"/>
          <w:szCs w:val="24"/>
        </w:rPr>
        <w:t>p</w:t>
      </w:r>
      <w:r w:rsidRPr="00F9219D">
        <w:rPr>
          <w:rFonts w:ascii="Times New Roman" w:hAnsi="Times New Roman" w:cs="Times New Roman"/>
          <w:sz w:val="24"/>
          <w:szCs w:val="24"/>
        </w:rPr>
        <w:t xml:space="preserve"> &lt; 0.001, </w:t>
      </w:r>
      <w:r w:rsidRPr="00F9219D">
        <w:rPr>
          <w:rFonts w:ascii="Times New Roman" w:hAnsi="Times New Roman" w:cs="Times New Roman"/>
          <w:i/>
          <w:iCs/>
          <w:sz w:val="24"/>
          <w:szCs w:val="24"/>
        </w:rPr>
        <w:t>η</w:t>
      </w:r>
      <w:r w:rsidRPr="00F9219D">
        <w:rPr>
          <w:rFonts w:ascii="Times New Roman" w:hAnsi="Times New Roman" w:cs="Times New Roman"/>
          <w:sz w:val="24"/>
          <w:szCs w:val="24"/>
          <w:vertAlign w:val="subscript"/>
        </w:rPr>
        <w:t>p</w:t>
      </w:r>
      <w:r w:rsidRPr="00F9219D">
        <w:rPr>
          <w:rFonts w:ascii="Times New Roman" w:hAnsi="Times New Roman" w:cs="Times New Roman"/>
          <w:sz w:val="24"/>
          <w:szCs w:val="24"/>
          <w:vertAlign w:val="superscript"/>
        </w:rPr>
        <w:t>2</w:t>
      </w:r>
      <w:r w:rsidRPr="00F9219D">
        <w:rPr>
          <w:rFonts w:ascii="Times New Roman" w:hAnsi="Times New Roman" w:cs="Times New Roman"/>
          <w:sz w:val="24"/>
          <w:szCs w:val="24"/>
        </w:rPr>
        <w:t xml:space="preserve"> = 0.86</w:t>
      </w:r>
      <w:bookmarkEnd w:id="17"/>
      <w:r w:rsidRPr="00F9219D">
        <w:rPr>
          <w:rFonts w:ascii="Times New Roman" w:hAnsi="Times New Roman" w:cs="Times New Roman"/>
          <w:sz w:val="24"/>
          <w:szCs w:val="24"/>
        </w:rPr>
        <w:t xml:space="preserve">, indicating the RTs to the first task (712 </w:t>
      </w:r>
      <w:bookmarkStart w:id="18" w:name="_Hlk135126792"/>
      <w:r w:rsidRPr="00F9219D">
        <w:rPr>
          <w:rFonts w:ascii="Times New Roman" w:hAnsi="Times New Roman" w:cs="Times New Roman"/>
          <w:bCs/>
          <w:sz w:val="24"/>
          <w:szCs w:val="24"/>
        </w:rPr>
        <w:t>±</w:t>
      </w:r>
      <w:bookmarkEnd w:id="18"/>
      <w:r w:rsidRPr="00F9219D">
        <w:rPr>
          <w:rFonts w:ascii="Times New Roman" w:hAnsi="Times New Roman" w:cs="Times New Roman"/>
          <w:bCs/>
          <w:sz w:val="24"/>
          <w:szCs w:val="24"/>
        </w:rPr>
        <w:t xml:space="preserve"> 16 ms</w:t>
      </w:r>
      <w:r w:rsidRPr="00F9219D">
        <w:rPr>
          <w:rFonts w:ascii="Times New Roman" w:hAnsi="Times New Roman" w:cs="Times New Roman"/>
          <w:sz w:val="24"/>
          <w:szCs w:val="24"/>
        </w:rPr>
        <w:t xml:space="preserve">) were significantly shorter than to the second task (901 </w:t>
      </w:r>
      <w:r w:rsidRPr="00F9219D">
        <w:rPr>
          <w:rFonts w:ascii="Times New Roman" w:hAnsi="Times New Roman" w:cs="Times New Roman"/>
          <w:bCs/>
          <w:sz w:val="24"/>
          <w:szCs w:val="24"/>
        </w:rPr>
        <w:t>± 21 ms</w:t>
      </w:r>
      <w:r w:rsidRPr="00F9219D">
        <w:rPr>
          <w:rFonts w:ascii="Times New Roman" w:hAnsi="Times New Roman" w:cs="Times New Roman"/>
          <w:sz w:val="24"/>
          <w:szCs w:val="24"/>
        </w:rPr>
        <w:t xml:space="preserve">). </w:t>
      </w:r>
      <w:r w:rsidR="00236AFF" w:rsidRPr="00F9219D">
        <w:rPr>
          <w:rFonts w:ascii="Times New Roman" w:hAnsi="Times New Roman" w:cs="Times New Roman"/>
          <w:sz w:val="24"/>
          <w:szCs w:val="24"/>
        </w:rPr>
        <w:t>Additionally, t</w:t>
      </w:r>
      <w:r w:rsidRPr="00F9219D">
        <w:rPr>
          <w:rFonts w:ascii="Times New Roman" w:hAnsi="Times New Roman" w:cs="Times New Roman"/>
          <w:sz w:val="24"/>
          <w:szCs w:val="24"/>
        </w:rPr>
        <w:t xml:space="preserve">he two-way interaction was significant, </w:t>
      </w:r>
      <w:r w:rsidRPr="00F9219D">
        <w:rPr>
          <w:rFonts w:ascii="Times New Roman" w:hAnsi="Times New Roman" w:cs="Times New Roman"/>
          <w:bCs/>
          <w:i/>
          <w:sz w:val="24"/>
          <w:szCs w:val="24"/>
        </w:rPr>
        <w:t>F</w:t>
      </w:r>
      <w:r w:rsidRPr="00F9219D">
        <w:rPr>
          <w:rFonts w:ascii="Times New Roman" w:hAnsi="Times New Roman" w:cs="Times New Roman"/>
          <w:bCs/>
          <w:sz w:val="24"/>
          <w:szCs w:val="24"/>
          <w:vertAlign w:val="subscript"/>
        </w:rPr>
        <w:t>(1,28)</w:t>
      </w:r>
      <w:r w:rsidRPr="00F9219D">
        <w:rPr>
          <w:rFonts w:ascii="Times New Roman" w:hAnsi="Times New Roman" w:cs="Times New Roman"/>
          <w:bCs/>
          <w:sz w:val="24"/>
          <w:szCs w:val="24"/>
        </w:rPr>
        <w:t xml:space="preserve"> = 5.38, </w:t>
      </w:r>
      <w:r w:rsidRPr="00F9219D">
        <w:rPr>
          <w:rFonts w:ascii="Times New Roman" w:hAnsi="Times New Roman" w:cs="Times New Roman"/>
          <w:bCs/>
          <w:i/>
          <w:iCs/>
          <w:sz w:val="24"/>
          <w:szCs w:val="24"/>
        </w:rPr>
        <w:t>p</w:t>
      </w:r>
      <w:r w:rsidRPr="00F9219D">
        <w:rPr>
          <w:rFonts w:ascii="Times New Roman" w:hAnsi="Times New Roman" w:cs="Times New Roman"/>
          <w:bCs/>
          <w:sz w:val="24"/>
          <w:szCs w:val="24"/>
        </w:rPr>
        <w:t xml:space="preserve"> = 0.03, </w:t>
      </w:r>
      <w:r w:rsidRPr="00F9219D">
        <w:rPr>
          <w:rFonts w:ascii="Times New Roman" w:hAnsi="Times New Roman" w:cs="Times New Roman"/>
          <w:i/>
          <w:iCs/>
          <w:sz w:val="24"/>
          <w:szCs w:val="24"/>
        </w:rPr>
        <w:t>η</w:t>
      </w:r>
      <w:r w:rsidRPr="00F9219D">
        <w:rPr>
          <w:rFonts w:ascii="Times New Roman" w:hAnsi="Times New Roman" w:cs="Times New Roman"/>
          <w:sz w:val="24"/>
          <w:szCs w:val="24"/>
          <w:vertAlign w:val="subscript"/>
        </w:rPr>
        <w:t>p</w:t>
      </w:r>
      <w:r w:rsidRPr="00F9219D">
        <w:rPr>
          <w:rFonts w:ascii="Times New Roman" w:hAnsi="Times New Roman" w:cs="Times New Roman"/>
          <w:sz w:val="24"/>
          <w:szCs w:val="24"/>
          <w:vertAlign w:val="superscript"/>
        </w:rPr>
        <w:t>2</w:t>
      </w:r>
      <w:r w:rsidRPr="00F9219D">
        <w:rPr>
          <w:rFonts w:ascii="Times New Roman" w:hAnsi="Times New Roman" w:cs="Times New Roman"/>
          <w:sz w:val="24"/>
          <w:szCs w:val="24"/>
        </w:rPr>
        <w:t xml:space="preserve"> = 0.161. Further planned paired </w:t>
      </w:r>
      <w:r w:rsidRPr="00F9219D">
        <w:rPr>
          <w:rFonts w:ascii="Times New Roman" w:hAnsi="Times New Roman" w:cs="Times New Roman"/>
          <w:i/>
          <w:sz w:val="24"/>
          <w:szCs w:val="24"/>
        </w:rPr>
        <w:t>t</w:t>
      </w:r>
      <w:r w:rsidRPr="00F9219D">
        <w:rPr>
          <w:rFonts w:ascii="Times New Roman" w:hAnsi="Times New Roman" w:cs="Times New Roman"/>
          <w:sz w:val="24"/>
          <w:szCs w:val="24"/>
        </w:rPr>
        <w:t xml:space="preserve">-tests (with Bonferroni correction) on simple effects </w:t>
      </w:r>
      <w:r w:rsidR="00236AFF" w:rsidRPr="00F9219D">
        <w:rPr>
          <w:rFonts w:ascii="Times New Roman" w:hAnsi="Times New Roman" w:cs="Times New Roman"/>
          <w:sz w:val="24"/>
          <w:szCs w:val="24"/>
        </w:rPr>
        <w:t>reveal</w:t>
      </w:r>
      <w:r w:rsidRPr="00F9219D">
        <w:rPr>
          <w:rFonts w:ascii="Times New Roman" w:hAnsi="Times New Roman" w:cs="Times New Roman"/>
          <w:sz w:val="24"/>
          <w:szCs w:val="24"/>
        </w:rPr>
        <w:t>ed that the first responses were comparable between the ‘</w:t>
      </w:r>
      <w:r w:rsidRPr="00F9219D">
        <w:rPr>
          <w:rFonts w:ascii="Times New Roman" w:hAnsi="Times New Roman" w:cs="Times New Roman"/>
          <w:bCs/>
          <w:sz w:val="24"/>
          <w:szCs w:val="24"/>
        </w:rPr>
        <w:t>Auditory_Visual’ (</w:t>
      </w:r>
      <w:r w:rsidRPr="00F9219D">
        <w:rPr>
          <w:rFonts w:ascii="Times New Roman" w:hAnsi="Times New Roman" w:cs="Times New Roman"/>
          <w:sz w:val="24"/>
          <w:szCs w:val="24"/>
        </w:rPr>
        <w:t xml:space="preserve">711 </w:t>
      </w:r>
      <w:r w:rsidRPr="00F9219D">
        <w:rPr>
          <w:rFonts w:ascii="Times New Roman" w:hAnsi="Times New Roman" w:cs="Times New Roman"/>
          <w:bCs/>
          <w:sz w:val="24"/>
          <w:szCs w:val="24"/>
        </w:rPr>
        <w:t>± 24 ms</w:t>
      </w:r>
      <w:r w:rsidRPr="00F9219D">
        <w:rPr>
          <w:rFonts w:ascii="Times New Roman" w:hAnsi="Times New Roman" w:cs="Times New Roman" w:hint="eastAsia"/>
          <w:bCs/>
          <w:sz w:val="24"/>
          <w:szCs w:val="24"/>
        </w:rPr>
        <w:t xml:space="preserve">) </w:t>
      </w:r>
      <w:r w:rsidRPr="00F9219D">
        <w:rPr>
          <w:rFonts w:ascii="Times New Roman" w:hAnsi="Times New Roman" w:cs="Times New Roman"/>
          <w:bCs/>
          <w:sz w:val="24"/>
          <w:szCs w:val="24"/>
        </w:rPr>
        <w:t>and ‘Visual_Auditory’ (713</w:t>
      </w:r>
      <w:r w:rsidRPr="00F9219D">
        <w:rPr>
          <w:rFonts w:ascii="Times New Roman" w:hAnsi="Times New Roman" w:cs="Times New Roman"/>
          <w:sz w:val="24"/>
          <w:szCs w:val="24"/>
        </w:rPr>
        <w:t xml:space="preserve"> </w:t>
      </w:r>
      <w:r w:rsidRPr="00F9219D">
        <w:rPr>
          <w:rFonts w:ascii="Times New Roman" w:hAnsi="Times New Roman" w:cs="Times New Roman"/>
          <w:bCs/>
          <w:sz w:val="24"/>
          <w:szCs w:val="24"/>
        </w:rPr>
        <w:t>± 22 ms) conditions,</w:t>
      </w:r>
      <w:bookmarkStart w:id="19" w:name="_Hlk126936167"/>
      <w:r w:rsidRPr="00F9219D">
        <w:rPr>
          <w:rFonts w:ascii="Times New Roman" w:hAnsi="Times New Roman" w:cs="Times New Roman"/>
          <w:bCs/>
          <w:sz w:val="24"/>
          <w:szCs w:val="24"/>
        </w:rPr>
        <w:t xml:space="preserve"> </w:t>
      </w:r>
      <w:r w:rsidRPr="00F9219D">
        <w:rPr>
          <w:rFonts w:ascii="Times New Roman" w:hAnsi="Times New Roman" w:cs="Times New Roman"/>
          <w:bCs/>
          <w:i/>
          <w:sz w:val="24"/>
          <w:szCs w:val="24"/>
        </w:rPr>
        <w:t>t</w:t>
      </w:r>
      <w:r w:rsidRPr="00F9219D">
        <w:rPr>
          <w:rFonts w:ascii="Times New Roman" w:hAnsi="Times New Roman" w:cs="Times New Roman"/>
          <w:iCs/>
          <w:sz w:val="24"/>
          <w:szCs w:val="24"/>
          <w:vertAlign w:val="subscript"/>
        </w:rPr>
        <w:t>(28)</w:t>
      </w:r>
      <w:r w:rsidRPr="00F9219D">
        <w:rPr>
          <w:rFonts w:ascii="Times New Roman" w:hAnsi="Times New Roman" w:cs="Times New Roman"/>
          <w:bCs/>
          <w:sz w:val="24"/>
          <w:szCs w:val="24"/>
        </w:rPr>
        <w:t xml:space="preserve"> = 0.099, </w:t>
      </w:r>
      <w:r w:rsidRPr="00F9219D">
        <w:rPr>
          <w:rFonts w:ascii="Times New Roman" w:hAnsi="Times New Roman" w:cs="Times New Roman"/>
          <w:bCs/>
          <w:i/>
          <w:sz w:val="24"/>
          <w:szCs w:val="24"/>
        </w:rPr>
        <w:t>p</w:t>
      </w:r>
      <w:r w:rsidRPr="00F9219D">
        <w:rPr>
          <w:rFonts w:ascii="Times New Roman" w:hAnsi="Times New Roman" w:cs="Times New Roman"/>
          <w:bCs/>
          <w:sz w:val="24"/>
          <w:szCs w:val="24"/>
        </w:rPr>
        <w:t xml:space="preserve"> = 0.92</w:t>
      </w:r>
      <w:bookmarkEnd w:id="19"/>
      <w:r w:rsidRPr="00F9219D">
        <w:rPr>
          <w:rFonts w:ascii="Times New Roman" w:hAnsi="Times New Roman" w:cs="Times New Roman"/>
          <w:bCs/>
          <w:sz w:val="24"/>
          <w:szCs w:val="24"/>
        </w:rPr>
        <w:t xml:space="preserve">, </w:t>
      </w:r>
      <w:r w:rsidRPr="00F9219D">
        <w:rPr>
          <w:rFonts w:ascii="Times New Roman" w:hAnsi="Times New Roman" w:cs="Times New Roman"/>
          <w:bCs/>
          <w:i/>
          <w:sz w:val="24"/>
          <w:szCs w:val="24"/>
        </w:rPr>
        <w:t>d</w:t>
      </w:r>
      <w:r w:rsidRPr="00F9219D">
        <w:rPr>
          <w:rFonts w:ascii="Times New Roman" w:hAnsi="Times New Roman" w:cs="Times New Roman"/>
          <w:bCs/>
          <w:sz w:val="24"/>
          <w:szCs w:val="24"/>
        </w:rPr>
        <w:t xml:space="preserve"> = 0.114, while the second responses were significantly faster </w:t>
      </w:r>
      <w:r w:rsidRPr="00F9219D">
        <w:rPr>
          <w:rFonts w:ascii="Times New Roman" w:hAnsi="Times New Roman" w:cs="Times New Roman"/>
          <w:sz w:val="24"/>
          <w:szCs w:val="24"/>
        </w:rPr>
        <w:t xml:space="preserve">in the ‘Auditory_Visual’ condition (882 </w:t>
      </w:r>
      <w:r w:rsidRPr="00F9219D">
        <w:rPr>
          <w:rFonts w:ascii="Times New Roman" w:hAnsi="Times New Roman" w:cs="Times New Roman"/>
          <w:bCs/>
          <w:sz w:val="24"/>
          <w:szCs w:val="24"/>
        </w:rPr>
        <w:t>± 30 ms</w:t>
      </w:r>
      <w:r w:rsidRPr="00F9219D">
        <w:rPr>
          <w:rFonts w:ascii="Times New Roman" w:hAnsi="Times New Roman" w:cs="Times New Roman"/>
          <w:sz w:val="24"/>
          <w:szCs w:val="24"/>
        </w:rPr>
        <w:t>) than in the ‘Visual_Auditory’ condition (</w:t>
      </w:r>
      <w:r w:rsidRPr="00F9219D">
        <w:rPr>
          <w:rFonts w:ascii="Times New Roman" w:hAnsi="Times New Roman" w:cs="Times New Roman"/>
          <w:bCs/>
          <w:sz w:val="24"/>
          <w:szCs w:val="24"/>
        </w:rPr>
        <w:t>919</w:t>
      </w:r>
      <w:r w:rsidRPr="00F9219D">
        <w:rPr>
          <w:rFonts w:ascii="Times New Roman" w:hAnsi="Times New Roman" w:cs="Times New Roman"/>
          <w:sz w:val="24"/>
          <w:szCs w:val="24"/>
        </w:rPr>
        <w:t xml:space="preserve"> </w:t>
      </w:r>
      <w:r w:rsidRPr="00F9219D">
        <w:rPr>
          <w:rFonts w:ascii="Times New Roman" w:hAnsi="Times New Roman" w:cs="Times New Roman"/>
          <w:bCs/>
          <w:sz w:val="24"/>
          <w:szCs w:val="24"/>
        </w:rPr>
        <w:t>± 29 ms</w:t>
      </w:r>
      <w:r w:rsidRPr="00F9219D">
        <w:rPr>
          <w:rFonts w:ascii="Times New Roman" w:hAnsi="Times New Roman" w:cs="Times New Roman"/>
          <w:sz w:val="24"/>
          <w:szCs w:val="24"/>
        </w:rPr>
        <w:t xml:space="preserve">), </w:t>
      </w:r>
      <w:r w:rsidRPr="00F9219D">
        <w:rPr>
          <w:rFonts w:ascii="Times New Roman" w:hAnsi="Times New Roman" w:cs="Times New Roman"/>
          <w:i/>
          <w:sz w:val="24"/>
          <w:szCs w:val="24"/>
        </w:rPr>
        <w:t>t</w:t>
      </w:r>
      <w:r w:rsidRPr="00F9219D">
        <w:rPr>
          <w:rFonts w:ascii="Times New Roman" w:hAnsi="Times New Roman" w:cs="Times New Roman"/>
          <w:iCs/>
          <w:sz w:val="24"/>
          <w:szCs w:val="24"/>
          <w:vertAlign w:val="subscript"/>
        </w:rPr>
        <w:t>(28)</w:t>
      </w:r>
      <w:r w:rsidRPr="00F9219D">
        <w:rPr>
          <w:rFonts w:ascii="Times New Roman" w:hAnsi="Times New Roman" w:cs="Times New Roman"/>
          <w:sz w:val="24"/>
          <w:szCs w:val="24"/>
        </w:rPr>
        <w:t xml:space="preserve"> = 2.76, </w:t>
      </w:r>
      <w:r w:rsidRPr="00F9219D">
        <w:rPr>
          <w:rFonts w:ascii="Times New Roman" w:hAnsi="Times New Roman" w:cs="Times New Roman"/>
          <w:i/>
          <w:sz w:val="24"/>
          <w:szCs w:val="24"/>
        </w:rPr>
        <w:t>p</w:t>
      </w:r>
      <w:r w:rsidRPr="00F9219D">
        <w:rPr>
          <w:rFonts w:ascii="Times New Roman" w:hAnsi="Times New Roman" w:cs="Times New Roman"/>
          <w:sz w:val="24"/>
          <w:szCs w:val="24"/>
        </w:rPr>
        <w:t xml:space="preserve"> = 0.01, </w:t>
      </w:r>
      <w:r w:rsidRPr="00F9219D">
        <w:rPr>
          <w:rFonts w:ascii="Times New Roman" w:hAnsi="Times New Roman" w:cs="Times New Roman"/>
          <w:i/>
          <w:sz w:val="24"/>
          <w:szCs w:val="24"/>
        </w:rPr>
        <w:t>d</w:t>
      </w:r>
      <w:r w:rsidRPr="00F9219D">
        <w:rPr>
          <w:rFonts w:ascii="Times New Roman" w:hAnsi="Times New Roman" w:cs="Times New Roman"/>
          <w:sz w:val="24"/>
          <w:szCs w:val="24"/>
        </w:rPr>
        <w:t xml:space="preserve"> = 0.528. In the SOA1000 condition (</w:t>
      </w:r>
      <w:r w:rsidR="008D15C1" w:rsidRPr="00F9219D">
        <w:rPr>
          <w:rFonts w:ascii="Times New Roman" w:hAnsi="Times New Roman" w:cs="Times New Roman"/>
          <w:sz w:val="24"/>
          <w:szCs w:val="24"/>
        </w:rPr>
        <w:t>Fig. 2</w:t>
      </w:r>
      <w:r w:rsidR="00807771" w:rsidRPr="00F9219D">
        <w:rPr>
          <w:rFonts w:ascii="Times New Roman" w:hAnsi="Times New Roman" w:cs="Times New Roman"/>
          <w:sz w:val="24"/>
          <w:szCs w:val="24"/>
        </w:rPr>
        <w:t>A</w:t>
      </w:r>
      <w:r w:rsidRPr="00F9219D">
        <w:rPr>
          <w:rFonts w:ascii="Times New Roman" w:hAnsi="Times New Roman" w:cs="Times New Roman"/>
          <w:sz w:val="24"/>
          <w:szCs w:val="24"/>
        </w:rPr>
        <w:t xml:space="preserve">, the right panel), only the main effect of response order was significant, </w:t>
      </w:r>
      <w:r w:rsidRPr="00F9219D">
        <w:rPr>
          <w:rFonts w:ascii="Times New Roman" w:hAnsi="Times New Roman" w:cs="Times New Roman"/>
          <w:bCs/>
          <w:i/>
          <w:sz w:val="24"/>
          <w:szCs w:val="24"/>
        </w:rPr>
        <w:t>F</w:t>
      </w:r>
      <w:r w:rsidRPr="00F9219D">
        <w:rPr>
          <w:rFonts w:ascii="Times New Roman" w:hAnsi="Times New Roman" w:cs="Times New Roman"/>
          <w:bCs/>
          <w:sz w:val="24"/>
          <w:szCs w:val="24"/>
          <w:vertAlign w:val="subscript"/>
        </w:rPr>
        <w:t>(1,28)</w:t>
      </w:r>
      <w:r w:rsidRPr="00F9219D">
        <w:rPr>
          <w:rFonts w:ascii="Times New Roman" w:hAnsi="Times New Roman" w:cs="Times New Roman"/>
          <w:bCs/>
          <w:sz w:val="24"/>
          <w:szCs w:val="24"/>
        </w:rPr>
        <w:t xml:space="preserve"> = 5.82, </w:t>
      </w:r>
      <w:r w:rsidRPr="00F9219D">
        <w:rPr>
          <w:rFonts w:ascii="Times New Roman" w:hAnsi="Times New Roman" w:cs="Times New Roman"/>
          <w:bCs/>
          <w:i/>
          <w:iCs/>
          <w:sz w:val="24"/>
          <w:szCs w:val="24"/>
        </w:rPr>
        <w:t>p</w:t>
      </w:r>
      <w:r w:rsidRPr="00F9219D">
        <w:rPr>
          <w:rFonts w:ascii="Times New Roman" w:hAnsi="Times New Roman" w:cs="Times New Roman"/>
          <w:bCs/>
          <w:sz w:val="24"/>
          <w:szCs w:val="24"/>
        </w:rPr>
        <w:t xml:space="preserve"> = 0.02, </w:t>
      </w:r>
      <w:r w:rsidRPr="00F9219D">
        <w:rPr>
          <w:rFonts w:ascii="Times New Roman" w:hAnsi="Times New Roman" w:cs="Times New Roman"/>
          <w:i/>
          <w:iCs/>
          <w:sz w:val="24"/>
          <w:szCs w:val="24"/>
        </w:rPr>
        <w:t>η</w:t>
      </w:r>
      <w:r w:rsidRPr="00F9219D">
        <w:rPr>
          <w:rFonts w:ascii="Times New Roman" w:hAnsi="Times New Roman" w:cs="Times New Roman"/>
          <w:sz w:val="24"/>
          <w:szCs w:val="24"/>
          <w:vertAlign w:val="subscript"/>
        </w:rPr>
        <w:t>p</w:t>
      </w:r>
      <w:r w:rsidRPr="00F9219D">
        <w:rPr>
          <w:rFonts w:ascii="Times New Roman" w:hAnsi="Times New Roman" w:cs="Times New Roman"/>
          <w:sz w:val="24"/>
          <w:szCs w:val="24"/>
          <w:vertAlign w:val="superscript"/>
        </w:rPr>
        <w:t>2</w:t>
      </w:r>
      <w:r w:rsidRPr="00F9219D">
        <w:rPr>
          <w:rFonts w:ascii="Times New Roman" w:hAnsi="Times New Roman" w:cs="Times New Roman"/>
          <w:sz w:val="24"/>
          <w:szCs w:val="24"/>
        </w:rPr>
        <w:t xml:space="preserve"> = 0.172, indicating </w:t>
      </w:r>
      <w:r w:rsidR="00B205FB" w:rsidRPr="00F9219D">
        <w:rPr>
          <w:rFonts w:ascii="Times New Roman" w:hAnsi="Times New Roman" w:cs="Times New Roman"/>
          <w:sz w:val="24"/>
          <w:szCs w:val="24"/>
        </w:rPr>
        <w:t xml:space="preserve">that </w:t>
      </w:r>
      <w:r w:rsidRPr="00F9219D">
        <w:rPr>
          <w:rFonts w:ascii="Times New Roman" w:hAnsi="Times New Roman" w:cs="Times New Roman"/>
          <w:sz w:val="24"/>
          <w:szCs w:val="24"/>
        </w:rPr>
        <w:t xml:space="preserve">the responses to the first task (670 </w:t>
      </w:r>
      <w:r w:rsidRPr="00F9219D">
        <w:rPr>
          <w:rFonts w:ascii="Times New Roman" w:hAnsi="Times New Roman" w:cs="Times New Roman"/>
          <w:bCs/>
          <w:sz w:val="24"/>
          <w:szCs w:val="24"/>
        </w:rPr>
        <w:t>± 13 ms</w:t>
      </w:r>
      <w:r w:rsidRPr="00F9219D">
        <w:rPr>
          <w:rFonts w:ascii="Times New Roman" w:hAnsi="Times New Roman" w:cs="Times New Roman"/>
          <w:sz w:val="24"/>
          <w:szCs w:val="24"/>
        </w:rPr>
        <w:t xml:space="preserve">) were significantly slower than </w:t>
      </w:r>
      <w:r w:rsidR="00236AFF" w:rsidRPr="00F9219D">
        <w:rPr>
          <w:rFonts w:ascii="Times New Roman" w:hAnsi="Times New Roman" w:cs="Times New Roman"/>
          <w:sz w:val="24"/>
          <w:szCs w:val="24"/>
        </w:rPr>
        <w:t xml:space="preserve">those </w:t>
      </w:r>
      <w:r w:rsidRPr="00F9219D">
        <w:rPr>
          <w:rFonts w:ascii="Times New Roman" w:hAnsi="Times New Roman" w:cs="Times New Roman"/>
          <w:sz w:val="24"/>
          <w:szCs w:val="24"/>
        </w:rPr>
        <w:t xml:space="preserve">to the second task (643 </w:t>
      </w:r>
      <w:r w:rsidRPr="00F9219D">
        <w:rPr>
          <w:rFonts w:ascii="Times New Roman" w:hAnsi="Times New Roman" w:cs="Times New Roman"/>
          <w:bCs/>
          <w:sz w:val="24"/>
          <w:szCs w:val="24"/>
        </w:rPr>
        <w:t>± 9 ms</w:t>
      </w:r>
      <w:r w:rsidRPr="00F9219D">
        <w:rPr>
          <w:rFonts w:ascii="Times New Roman" w:hAnsi="Times New Roman" w:cs="Times New Roman"/>
          <w:sz w:val="24"/>
          <w:szCs w:val="24"/>
        </w:rPr>
        <w:t>). Neither the main effect of task order</w:t>
      </w:r>
      <w:r w:rsidRPr="00F9219D">
        <w:rPr>
          <w:rFonts w:ascii="Times New Roman" w:hAnsi="Times New Roman" w:cs="Times New Roman"/>
          <w:bCs/>
          <w:sz w:val="24"/>
          <w:szCs w:val="24"/>
        </w:rPr>
        <w:t xml:space="preserve">, </w:t>
      </w:r>
      <w:r w:rsidRPr="00F9219D">
        <w:rPr>
          <w:rFonts w:ascii="Times New Roman" w:hAnsi="Times New Roman" w:cs="Times New Roman"/>
          <w:bCs/>
          <w:i/>
          <w:sz w:val="24"/>
          <w:szCs w:val="24"/>
        </w:rPr>
        <w:t>F</w:t>
      </w:r>
      <w:r w:rsidRPr="00F9219D">
        <w:rPr>
          <w:rFonts w:ascii="Times New Roman" w:hAnsi="Times New Roman" w:cs="Times New Roman"/>
          <w:bCs/>
          <w:sz w:val="24"/>
          <w:szCs w:val="24"/>
          <w:vertAlign w:val="subscript"/>
        </w:rPr>
        <w:t>(1,28)</w:t>
      </w:r>
      <w:r w:rsidRPr="00F9219D">
        <w:rPr>
          <w:rFonts w:ascii="Times New Roman" w:hAnsi="Times New Roman" w:cs="Times New Roman"/>
          <w:bCs/>
          <w:sz w:val="24"/>
          <w:szCs w:val="24"/>
        </w:rPr>
        <w:t xml:space="preserve"> = 1.10, </w:t>
      </w:r>
      <w:r w:rsidRPr="00F9219D">
        <w:rPr>
          <w:rFonts w:ascii="Times New Roman" w:hAnsi="Times New Roman" w:cs="Times New Roman"/>
          <w:bCs/>
          <w:i/>
          <w:iCs/>
          <w:sz w:val="24"/>
          <w:szCs w:val="24"/>
        </w:rPr>
        <w:t>p</w:t>
      </w:r>
      <w:r w:rsidRPr="00F9219D">
        <w:rPr>
          <w:rFonts w:ascii="Times New Roman" w:hAnsi="Times New Roman" w:cs="Times New Roman"/>
          <w:bCs/>
          <w:sz w:val="24"/>
          <w:szCs w:val="24"/>
        </w:rPr>
        <w:t xml:space="preserve"> = 0.30, </w:t>
      </w:r>
      <w:r w:rsidRPr="00F9219D">
        <w:rPr>
          <w:rFonts w:ascii="Times New Roman" w:hAnsi="Times New Roman" w:cs="Times New Roman"/>
          <w:i/>
          <w:iCs/>
          <w:sz w:val="24"/>
          <w:szCs w:val="24"/>
        </w:rPr>
        <w:t>η</w:t>
      </w:r>
      <w:r w:rsidRPr="00F9219D">
        <w:rPr>
          <w:rFonts w:ascii="Times New Roman" w:hAnsi="Times New Roman" w:cs="Times New Roman"/>
          <w:sz w:val="24"/>
          <w:szCs w:val="24"/>
          <w:vertAlign w:val="subscript"/>
        </w:rPr>
        <w:t>p</w:t>
      </w:r>
      <w:r w:rsidRPr="00F9219D">
        <w:rPr>
          <w:rFonts w:ascii="Times New Roman" w:hAnsi="Times New Roman" w:cs="Times New Roman"/>
          <w:sz w:val="24"/>
          <w:szCs w:val="24"/>
          <w:vertAlign w:val="superscript"/>
        </w:rPr>
        <w:t>2</w:t>
      </w:r>
      <w:r w:rsidRPr="00F9219D">
        <w:rPr>
          <w:rFonts w:ascii="Times New Roman" w:hAnsi="Times New Roman" w:cs="Times New Roman"/>
          <w:sz w:val="24"/>
          <w:szCs w:val="24"/>
        </w:rPr>
        <w:t xml:space="preserve"> = 0.038, nor the two-way interaction</w:t>
      </w:r>
      <w:r w:rsidR="00236AFF" w:rsidRPr="00F9219D">
        <w:rPr>
          <w:rFonts w:ascii="Times New Roman" w:hAnsi="Times New Roman" w:cs="Times New Roman"/>
          <w:sz w:val="24"/>
          <w:szCs w:val="24"/>
        </w:rPr>
        <w:t xml:space="preserve">, </w:t>
      </w:r>
      <w:r w:rsidR="00236AFF" w:rsidRPr="00F9219D">
        <w:rPr>
          <w:rFonts w:ascii="Times New Roman" w:hAnsi="Times New Roman" w:cs="Times New Roman"/>
          <w:bCs/>
          <w:i/>
          <w:sz w:val="24"/>
          <w:szCs w:val="24"/>
        </w:rPr>
        <w:t>F</w:t>
      </w:r>
      <w:r w:rsidR="00236AFF" w:rsidRPr="00F9219D">
        <w:rPr>
          <w:rFonts w:ascii="Times New Roman" w:hAnsi="Times New Roman" w:cs="Times New Roman"/>
          <w:bCs/>
          <w:sz w:val="24"/>
          <w:szCs w:val="24"/>
          <w:vertAlign w:val="subscript"/>
        </w:rPr>
        <w:t>(1,28)</w:t>
      </w:r>
      <w:r w:rsidR="00236AFF" w:rsidRPr="00F9219D">
        <w:rPr>
          <w:rFonts w:ascii="Times New Roman" w:hAnsi="Times New Roman" w:cs="Times New Roman"/>
          <w:bCs/>
          <w:sz w:val="24"/>
          <w:szCs w:val="24"/>
        </w:rPr>
        <w:t xml:space="preserve"> = 0.02, </w:t>
      </w:r>
      <w:r w:rsidR="00236AFF" w:rsidRPr="00F9219D">
        <w:rPr>
          <w:rFonts w:ascii="Times New Roman" w:hAnsi="Times New Roman" w:cs="Times New Roman"/>
          <w:bCs/>
          <w:i/>
          <w:iCs/>
          <w:sz w:val="24"/>
          <w:szCs w:val="24"/>
        </w:rPr>
        <w:t>p</w:t>
      </w:r>
      <w:r w:rsidR="00236AFF" w:rsidRPr="00F9219D">
        <w:rPr>
          <w:rFonts w:ascii="Times New Roman" w:hAnsi="Times New Roman" w:cs="Times New Roman"/>
          <w:bCs/>
          <w:sz w:val="24"/>
          <w:szCs w:val="24"/>
        </w:rPr>
        <w:t xml:space="preserve"> = 0.88, </w:t>
      </w:r>
      <w:r w:rsidR="00236AFF" w:rsidRPr="00F9219D">
        <w:rPr>
          <w:rFonts w:ascii="Times New Roman" w:hAnsi="Times New Roman" w:cs="Times New Roman"/>
          <w:i/>
          <w:iCs/>
          <w:sz w:val="24"/>
          <w:szCs w:val="24"/>
        </w:rPr>
        <w:t>η</w:t>
      </w:r>
      <w:r w:rsidR="00236AFF" w:rsidRPr="00F9219D">
        <w:rPr>
          <w:rFonts w:ascii="Times New Roman" w:hAnsi="Times New Roman" w:cs="Times New Roman"/>
          <w:sz w:val="24"/>
          <w:szCs w:val="24"/>
          <w:vertAlign w:val="subscript"/>
        </w:rPr>
        <w:t>p</w:t>
      </w:r>
      <w:r w:rsidR="00236AFF" w:rsidRPr="00F9219D">
        <w:rPr>
          <w:rFonts w:ascii="Times New Roman" w:hAnsi="Times New Roman" w:cs="Times New Roman"/>
          <w:sz w:val="24"/>
          <w:szCs w:val="24"/>
          <w:vertAlign w:val="superscript"/>
        </w:rPr>
        <w:t>2</w:t>
      </w:r>
      <w:r w:rsidR="00236AFF" w:rsidRPr="00F9219D">
        <w:rPr>
          <w:rFonts w:ascii="Times New Roman" w:hAnsi="Times New Roman" w:cs="Times New Roman"/>
          <w:sz w:val="24"/>
          <w:szCs w:val="24"/>
        </w:rPr>
        <w:t xml:space="preserve"> = 0.001, </w:t>
      </w:r>
      <w:r w:rsidR="0013083F" w:rsidRPr="00F9219D">
        <w:rPr>
          <w:rFonts w:ascii="Times New Roman" w:hAnsi="Times New Roman" w:cs="Times New Roman"/>
          <w:sz w:val="24"/>
          <w:szCs w:val="24"/>
        </w:rPr>
        <w:t>was</w:t>
      </w:r>
      <w:r w:rsidRPr="00F9219D">
        <w:rPr>
          <w:rFonts w:ascii="Times New Roman" w:hAnsi="Times New Roman" w:cs="Times New Roman"/>
          <w:sz w:val="24"/>
          <w:szCs w:val="24"/>
        </w:rPr>
        <w:t xml:space="preserve"> significant. </w:t>
      </w:r>
    </w:p>
    <w:p w14:paraId="287386B5" w14:textId="77777777" w:rsidR="00E7674F" w:rsidRPr="00F9219D" w:rsidRDefault="00E7674F" w:rsidP="00CB352E">
      <w:pPr>
        <w:spacing w:line="480" w:lineRule="auto"/>
        <w:jc w:val="left"/>
        <w:rPr>
          <w:rFonts w:ascii="Times New Roman" w:hAnsi="Times New Roman" w:cs="Times New Roman"/>
          <w:sz w:val="24"/>
          <w:szCs w:val="24"/>
        </w:rPr>
      </w:pPr>
    </w:p>
    <w:p w14:paraId="5684DEA8" w14:textId="0EFC6C7D" w:rsidR="00982F9F" w:rsidRPr="00F9219D" w:rsidRDefault="00D46273" w:rsidP="00CB352E">
      <w:pPr>
        <w:spacing w:line="480" w:lineRule="auto"/>
        <w:jc w:val="left"/>
        <w:rPr>
          <w:noProof/>
          <w:sz w:val="22"/>
        </w:rPr>
      </w:pPr>
      <w:r w:rsidRPr="00F9219D">
        <w:rPr>
          <w:rFonts w:ascii="Times New Roman" w:hAnsi="Times New Roman" w:cs="Times New Roman"/>
          <w:sz w:val="24"/>
          <w:szCs w:val="24"/>
        </w:rPr>
        <w:t>The a</w:t>
      </w:r>
      <w:r w:rsidR="007C0DE3" w:rsidRPr="00F9219D">
        <w:rPr>
          <w:rFonts w:ascii="Times New Roman" w:hAnsi="Times New Roman" w:cs="Times New Roman"/>
          <w:sz w:val="24"/>
          <w:szCs w:val="24"/>
        </w:rPr>
        <w:t xml:space="preserve">ccuracy rates of the dual-task conditions were submitted to a 2 (task order: ‘Auditory_Visual’ vs. ‘Visual_Auditory’) × 2 (SOA: short vs. long) × 2 (response order: first </w:t>
      </w:r>
      <w:r w:rsidR="007C0DE3" w:rsidRPr="00F9219D">
        <w:rPr>
          <w:rFonts w:ascii="Times New Roman" w:hAnsi="Times New Roman" w:cs="Times New Roman"/>
          <w:sz w:val="24"/>
          <w:szCs w:val="24"/>
        </w:rPr>
        <w:lastRenderedPageBreak/>
        <w:t>vs. second) repeated-measures ANOVA (</w:t>
      </w:r>
      <w:r w:rsidR="008D15C1" w:rsidRPr="00F9219D">
        <w:rPr>
          <w:rFonts w:ascii="Times New Roman" w:hAnsi="Times New Roman" w:cs="Times New Roman"/>
          <w:sz w:val="24"/>
          <w:szCs w:val="24"/>
        </w:rPr>
        <w:t>Fig. 2</w:t>
      </w:r>
      <w:r w:rsidR="00807771" w:rsidRPr="00F9219D">
        <w:rPr>
          <w:rFonts w:ascii="Times New Roman" w:hAnsi="Times New Roman" w:cs="Times New Roman"/>
          <w:sz w:val="24"/>
          <w:szCs w:val="24"/>
        </w:rPr>
        <w:t>B</w:t>
      </w:r>
      <w:r w:rsidR="007C0DE3" w:rsidRPr="00F9219D">
        <w:rPr>
          <w:rFonts w:ascii="Times New Roman" w:hAnsi="Times New Roman" w:cs="Times New Roman"/>
          <w:sz w:val="24"/>
          <w:szCs w:val="24"/>
        </w:rPr>
        <w:t xml:space="preserve">, the middle and right panels). The main effect of task order was not significant, </w:t>
      </w:r>
      <w:bookmarkStart w:id="20" w:name="_Hlk122113867"/>
      <w:r w:rsidR="007C0DE3" w:rsidRPr="00F9219D">
        <w:rPr>
          <w:rFonts w:ascii="Times New Roman" w:hAnsi="Times New Roman" w:cs="Times New Roman"/>
          <w:i/>
          <w:sz w:val="24"/>
          <w:szCs w:val="24"/>
        </w:rPr>
        <w:t>F</w:t>
      </w:r>
      <w:r w:rsidR="007C0DE3" w:rsidRPr="00F9219D">
        <w:rPr>
          <w:rFonts w:ascii="Times New Roman" w:hAnsi="Times New Roman" w:cs="Times New Roman"/>
          <w:sz w:val="24"/>
          <w:szCs w:val="24"/>
          <w:vertAlign w:val="subscript"/>
        </w:rPr>
        <w:t>(1,28)</w:t>
      </w:r>
      <w:r w:rsidR="007C0DE3" w:rsidRPr="00F9219D">
        <w:rPr>
          <w:rFonts w:ascii="Times New Roman" w:hAnsi="Times New Roman" w:cs="Times New Roman"/>
          <w:sz w:val="24"/>
          <w:szCs w:val="24"/>
        </w:rPr>
        <w:t xml:space="preserve"> = 0.55, </w:t>
      </w:r>
      <w:r w:rsidR="007C0DE3" w:rsidRPr="00F9219D">
        <w:rPr>
          <w:rFonts w:ascii="Times New Roman" w:hAnsi="Times New Roman" w:cs="Times New Roman"/>
          <w:i/>
          <w:iCs/>
          <w:sz w:val="24"/>
          <w:szCs w:val="24"/>
        </w:rPr>
        <w:t>p</w:t>
      </w:r>
      <w:r w:rsidR="007C0DE3" w:rsidRPr="00F9219D">
        <w:rPr>
          <w:rFonts w:ascii="Times New Roman" w:hAnsi="Times New Roman" w:cs="Times New Roman"/>
          <w:sz w:val="24"/>
          <w:szCs w:val="24"/>
        </w:rPr>
        <w:t xml:space="preserve"> = 0.47</w:t>
      </w:r>
      <w:r w:rsidR="007C0DE3" w:rsidRPr="00F9219D">
        <w:rPr>
          <w:rFonts w:ascii="Times New Roman" w:hAnsi="Times New Roman" w:cs="Times New Roman"/>
          <w:bCs/>
          <w:sz w:val="24"/>
          <w:szCs w:val="24"/>
        </w:rPr>
        <w:t xml:space="preserve">, </w:t>
      </w:r>
      <w:r w:rsidR="007C0DE3" w:rsidRPr="00F9219D">
        <w:rPr>
          <w:rFonts w:ascii="Times New Roman" w:hAnsi="Times New Roman" w:cs="Times New Roman"/>
          <w:i/>
          <w:iCs/>
          <w:sz w:val="24"/>
          <w:szCs w:val="24"/>
        </w:rPr>
        <w:t>η</w:t>
      </w:r>
      <w:r w:rsidR="007C0DE3" w:rsidRPr="00F9219D">
        <w:rPr>
          <w:rFonts w:ascii="Times New Roman" w:hAnsi="Times New Roman" w:cs="Times New Roman"/>
          <w:sz w:val="24"/>
          <w:szCs w:val="24"/>
          <w:vertAlign w:val="subscript"/>
        </w:rPr>
        <w:t>p</w:t>
      </w:r>
      <w:r w:rsidR="007C0DE3" w:rsidRPr="00F9219D">
        <w:rPr>
          <w:rFonts w:ascii="Times New Roman" w:hAnsi="Times New Roman" w:cs="Times New Roman"/>
          <w:sz w:val="24"/>
          <w:szCs w:val="24"/>
          <w:vertAlign w:val="superscript"/>
        </w:rPr>
        <w:t>2</w:t>
      </w:r>
      <w:r w:rsidR="007C0DE3" w:rsidRPr="00F9219D">
        <w:rPr>
          <w:rFonts w:ascii="Times New Roman" w:hAnsi="Times New Roman" w:cs="Times New Roman"/>
          <w:sz w:val="24"/>
          <w:szCs w:val="24"/>
        </w:rPr>
        <w:t xml:space="preserve"> = 0.019</w:t>
      </w:r>
      <w:bookmarkEnd w:id="20"/>
      <w:r w:rsidR="007C0DE3" w:rsidRPr="00F9219D">
        <w:rPr>
          <w:rFonts w:ascii="Times New Roman" w:hAnsi="Times New Roman" w:cs="Times New Roman"/>
          <w:sz w:val="24"/>
          <w:szCs w:val="24"/>
        </w:rPr>
        <w:t>, indicating no significant difference</w:t>
      </w:r>
      <w:r w:rsidRPr="00F9219D">
        <w:rPr>
          <w:rFonts w:ascii="Times New Roman" w:hAnsi="Times New Roman" w:cs="Times New Roman"/>
          <w:sz w:val="24"/>
          <w:szCs w:val="24"/>
        </w:rPr>
        <w:t xml:space="preserve"> in accuracy rates</w:t>
      </w:r>
      <w:r w:rsidR="007C0DE3" w:rsidRPr="00F9219D">
        <w:rPr>
          <w:rFonts w:ascii="Times New Roman" w:hAnsi="Times New Roman" w:cs="Times New Roman"/>
          <w:sz w:val="24"/>
          <w:szCs w:val="24"/>
        </w:rPr>
        <w:t xml:space="preserve"> between the ‘Auditory_Visual’ (89 </w:t>
      </w:r>
      <w:r w:rsidR="007C0DE3" w:rsidRPr="00F9219D">
        <w:rPr>
          <w:rFonts w:ascii="Times New Roman" w:hAnsi="Times New Roman" w:cs="Times New Roman"/>
          <w:bCs/>
          <w:sz w:val="24"/>
          <w:szCs w:val="24"/>
        </w:rPr>
        <w:t>± 0.7%</w:t>
      </w:r>
      <w:r w:rsidR="007C0DE3" w:rsidRPr="00F9219D">
        <w:rPr>
          <w:rFonts w:ascii="Times New Roman" w:hAnsi="Times New Roman" w:cs="Times New Roman"/>
          <w:sz w:val="24"/>
          <w:szCs w:val="24"/>
        </w:rPr>
        <w:t xml:space="preserve">) and ‘Visual_Auditory’ (90 </w:t>
      </w:r>
      <w:r w:rsidR="007C0DE3" w:rsidRPr="00F9219D">
        <w:rPr>
          <w:rFonts w:ascii="Times New Roman" w:hAnsi="Times New Roman" w:cs="Times New Roman"/>
          <w:bCs/>
          <w:sz w:val="24"/>
          <w:szCs w:val="24"/>
        </w:rPr>
        <w:t>± 0.7%</w:t>
      </w:r>
      <w:r w:rsidR="007C0DE3" w:rsidRPr="00F9219D">
        <w:rPr>
          <w:rFonts w:ascii="Times New Roman" w:hAnsi="Times New Roman" w:cs="Times New Roman"/>
          <w:sz w:val="24"/>
          <w:szCs w:val="24"/>
        </w:rPr>
        <w:t xml:space="preserve">) conditions. </w:t>
      </w:r>
      <w:r w:rsidRPr="00F9219D">
        <w:rPr>
          <w:rFonts w:ascii="Times New Roman" w:hAnsi="Times New Roman" w:cs="Times New Roman"/>
          <w:sz w:val="24"/>
          <w:szCs w:val="24"/>
        </w:rPr>
        <w:t>However, t</w:t>
      </w:r>
      <w:r w:rsidR="007C0DE3" w:rsidRPr="00F9219D">
        <w:rPr>
          <w:rFonts w:ascii="Times New Roman" w:hAnsi="Times New Roman" w:cs="Times New Roman"/>
          <w:sz w:val="24"/>
          <w:szCs w:val="24"/>
        </w:rPr>
        <w:t xml:space="preserve">he main effect of the SOA was significant, </w:t>
      </w:r>
      <w:r w:rsidR="007C0DE3" w:rsidRPr="00F9219D">
        <w:rPr>
          <w:rFonts w:ascii="Times New Roman" w:hAnsi="Times New Roman" w:cs="Times New Roman"/>
          <w:i/>
          <w:sz w:val="24"/>
          <w:szCs w:val="24"/>
        </w:rPr>
        <w:t>F</w:t>
      </w:r>
      <w:r w:rsidR="007C0DE3" w:rsidRPr="00F9219D">
        <w:rPr>
          <w:rFonts w:ascii="Times New Roman" w:hAnsi="Times New Roman" w:cs="Times New Roman"/>
          <w:sz w:val="24"/>
          <w:szCs w:val="24"/>
          <w:vertAlign w:val="subscript"/>
        </w:rPr>
        <w:t>(1,28)</w:t>
      </w:r>
      <w:r w:rsidR="007C0DE3" w:rsidRPr="00F9219D">
        <w:rPr>
          <w:rFonts w:ascii="Times New Roman" w:hAnsi="Times New Roman" w:cs="Times New Roman"/>
          <w:sz w:val="24"/>
          <w:szCs w:val="24"/>
        </w:rPr>
        <w:t xml:space="preserve"> = 18.6, </w:t>
      </w:r>
      <w:r w:rsidR="007C0DE3" w:rsidRPr="00F9219D">
        <w:rPr>
          <w:rFonts w:ascii="Times New Roman" w:hAnsi="Times New Roman" w:cs="Times New Roman"/>
          <w:i/>
          <w:iCs/>
          <w:sz w:val="24"/>
          <w:szCs w:val="24"/>
        </w:rPr>
        <w:t>p</w:t>
      </w:r>
      <w:r w:rsidR="007C0DE3" w:rsidRPr="00F9219D">
        <w:rPr>
          <w:rFonts w:ascii="Times New Roman" w:hAnsi="Times New Roman" w:cs="Times New Roman"/>
          <w:sz w:val="24"/>
          <w:szCs w:val="24"/>
        </w:rPr>
        <w:t xml:space="preserve"> &lt; 0.001</w:t>
      </w:r>
      <w:r w:rsidR="007C0DE3" w:rsidRPr="00F9219D">
        <w:rPr>
          <w:rFonts w:ascii="Times New Roman" w:hAnsi="Times New Roman" w:cs="Times New Roman"/>
          <w:bCs/>
          <w:sz w:val="24"/>
          <w:szCs w:val="24"/>
        </w:rPr>
        <w:t xml:space="preserve">, </w:t>
      </w:r>
      <w:r w:rsidR="007C0DE3" w:rsidRPr="00F9219D">
        <w:rPr>
          <w:rFonts w:ascii="Times New Roman" w:hAnsi="Times New Roman" w:cs="Times New Roman"/>
          <w:i/>
          <w:iCs/>
          <w:sz w:val="24"/>
          <w:szCs w:val="24"/>
        </w:rPr>
        <w:t>η</w:t>
      </w:r>
      <w:r w:rsidR="007C0DE3" w:rsidRPr="00F9219D">
        <w:rPr>
          <w:rFonts w:ascii="Times New Roman" w:hAnsi="Times New Roman" w:cs="Times New Roman"/>
          <w:sz w:val="24"/>
          <w:szCs w:val="24"/>
          <w:vertAlign w:val="subscript"/>
        </w:rPr>
        <w:t>p</w:t>
      </w:r>
      <w:r w:rsidR="007C0DE3" w:rsidRPr="00F9219D">
        <w:rPr>
          <w:rFonts w:ascii="Times New Roman" w:hAnsi="Times New Roman" w:cs="Times New Roman"/>
          <w:sz w:val="24"/>
          <w:szCs w:val="24"/>
          <w:vertAlign w:val="superscript"/>
        </w:rPr>
        <w:t>2</w:t>
      </w:r>
      <w:r w:rsidR="007C0DE3" w:rsidRPr="00F9219D">
        <w:rPr>
          <w:rFonts w:ascii="Times New Roman" w:hAnsi="Times New Roman" w:cs="Times New Roman"/>
          <w:sz w:val="24"/>
          <w:szCs w:val="24"/>
        </w:rPr>
        <w:t xml:space="preserve"> = 0.40, indicating that </w:t>
      </w:r>
      <w:r w:rsidR="001701BA" w:rsidRPr="00F9219D">
        <w:rPr>
          <w:rFonts w:ascii="Times New Roman" w:hAnsi="Times New Roman" w:cs="Times New Roman"/>
          <w:sz w:val="24"/>
          <w:szCs w:val="24"/>
        </w:rPr>
        <w:t xml:space="preserve">the </w:t>
      </w:r>
      <w:r w:rsidR="007C0DE3" w:rsidRPr="00F9219D">
        <w:rPr>
          <w:rFonts w:ascii="Times New Roman" w:hAnsi="Times New Roman" w:cs="Times New Roman"/>
          <w:sz w:val="24"/>
          <w:szCs w:val="24"/>
        </w:rPr>
        <w:t>accuracy rate</w:t>
      </w:r>
      <w:r w:rsidR="001701BA" w:rsidRPr="00F9219D">
        <w:rPr>
          <w:rFonts w:ascii="Times New Roman" w:hAnsi="Times New Roman" w:cs="Times New Roman"/>
          <w:sz w:val="24"/>
          <w:szCs w:val="24"/>
        </w:rPr>
        <w:t>s</w:t>
      </w:r>
      <w:r w:rsidR="007C0DE3" w:rsidRPr="00F9219D">
        <w:rPr>
          <w:rFonts w:ascii="Times New Roman" w:hAnsi="Times New Roman" w:cs="Times New Roman"/>
          <w:sz w:val="24"/>
          <w:szCs w:val="24"/>
        </w:rPr>
        <w:t xml:space="preserve"> w</w:t>
      </w:r>
      <w:r w:rsidR="001701BA" w:rsidRPr="00F9219D">
        <w:rPr>
          <w:rFonts w:ascii="Times New Roman" w:hAnsi="Times New Roman" w:cs="Times New Roman"/>
          <w:sz w:val="24"/>
          <w:szCs w:val="24"/>
        </w:rPr>
        <w:t>ere</w:t>
      </w:r>
      <w:r w:rsidR="007C0DE3" w:rsidRPr="00F9219D">
        <w:rPr>
          <w:rFonts w:ascii="Times New Roman" w:hAnsi="Times New Roman" w:cs="Times New Roman"/>
          <w:sz w:val="24"/>
          <w:szCs w:val="24"/>
        </w:rPr>
        <w:t xml:space="preserve"> significantly lower in the SOA300 (88 </w:t>
      </w:r>
      <w:r w:rsidR="007C0DE3" w:rsidRPr="00F9219D">
        <w:rPr>
          <w:rFonts w:ascii="Times New Roman" w:hAnsi="Times New Roman" w:cs="Times New Roman"/>
          <w:bCs/>
          <w:sz w:val="24"/>
          <w:szCs w:val="24"/>
        </w:rPr>
        <w:t>± 0.8%</w:t>
      </w:r>
      <w:r w:rsidR="007C0DE3" w:rsidRPr="00F9219D">
        <w:rPr>
          <w:rFonts w:ascii="Times New Roman" w:hAnsi="Times New Roman" w:cs="Times New Roman"/>
          <w:sz w:val="24"/>
          <w:szCs w:val="24"/>
        </w:rPr>
        <w:t xml:space="preserve">) than </w:t>
      </w:r>
      <w:r w:rsidR="002A4686" w:rsidRPr="00F9219D">
        <w:rPr>
          <w:rFonts w:ascii="Times New Roman" w:hAnsi="Times New Roman" w:cs="Times New Roman"/>
          <w:sz w:val="24"/>
          <w:szCs w:val="24"/>
        </w:rPr>
        <w:t xml:space="preserve">in </w:t>
      </w:r>
      <w:r w:rsidR="007C0DE3" w:rsidRPr="00F9219D">
        <w:rPr>
          <w:rFonts w:ascii="Times New Roman" w:hAnsi="Times New Roman" w:cs="Times New Roman"/>
          <w:sz w:val="24"/>
          <w:szCs w:val="24"/>
        </w:rPr>
        <w:t xml:space="preserve">the SOA1000 condition (91 </w:t>
      </w:r>
      <w:r w:rsidR="007C0DE3" w:rsidRPr="00F9219D">
        <w:rPr>
          <w:rFonts w:ascii="Times New Roman" w:hAnsi="Times New Roman" w:cs="Times New Roman"/>
          <w:bCs/>
          <w:sz w:val="24"/>
          <w:szCs w:val="24"/>
        </w:rPr>
        <w:t>± 0.6%</w:t>
      </w:r>
      <w:r w:rsidR="007C0DE3" w:rsidRPr="00F9219D">
        <w:rPr>
          <w:rFonts w:ascii="Times New Roman" w:hAnsi="Times New Roman" w:cs="Times New Roman"/>
          <w:sz w:val="24"/>
          <w:szCs w:val="24"/>
        </w:rPr>
        <w:t xml:space="preserve">). The main effect of response order was </w:t>
      </w:r>
      <w:r w:rsidRPr="00F9219D">
        <w:rPr>
          <w:rFonts w:ascii="Times New Roman" w:hAnsi="Times New Roman" w:cs="Times New Roman"/>
          <w:sz w:val="24"/>
          <w:szCs w:val="24"/>
        </w:rPr>
        <w:t xml:space="preserve">also </w:t>
      </w:r>
      <w:r w:rsidR="007C0DE3" w:rsidRPr="00F9219D">
        <w:rPr>
          <w:rFonts w:ascii="Times New Roman" w:hAnsi="Times New Roman" w:cs="Times New Roman"/>
          <w:sz w:val="24"/>
          <w:szCs w:val="24"/>
        </w:rPr>
        <w:t xml:space="preserve">significant, </w:t>
      </w:r>
      <w:r w:rsidR="007C0DE3" w:rsidRPr="00F9219D">
        <w:rPr>
          <w:rFonts w:ascii="Times New Roman" w:hAnsi="Times New Roman" w:cs="Times New Roman"/>
          <w:i/>
          <w:sz w:val="24"/>
          <w:szCs w:val="24"/>
        </w:rPr>
        <w:t>F</w:t>
      </w:r>
      <w:r w:rsidR="007C0DE3" w:rsidRPr="00F9219D">
        <w:rPr>
          <w:rFonts w:ascii="Times New Roman" w:hAnsi="Times New Roman" w:cs="Times New Roman"/>
          <w:sz w:val="24"/>
          <w:szCs w:val="24"/>
          <w:vertAlign w:val="subscript"/>
        </w:rPr>
        <w:t>(1,28)</w:t>
      </w:r>
      <w:r w:rsidR="007C0DE3" w:rsidRPr="00F9219D">
        <w:rPr>
          <w:rFonts w:ascii="Times New Roman" w:hAnsi="Times New Roman" w:cs="Times New Roman"/>
          <w:sz w:val="24"/>
          <w:szCs w:val="24"/>
        </w:rPr>
        <w:t xml:space="preserve"> = 41.0, </w:t>
      </w:r>
      <w:r w:rsidR="007C0DE3" w:rsidRPr="00F9219D">
        <w:rPr>
          <w:rFonts w:ascii="Times New Roman" w:hAnsi="Times New Roman" w:cs="Times New Roman"/>
          <w:i/>
          <w:iCs/>
          <w:sz w:val="24"/>
          <w:szCs w:val="24"/>
        </w:rPr>
        <w:t>p</w:t>
      </w:r>
      <w:r w:rsidR="007C0DE3" w:rsidRPr="00F9219D">
        <w:rPr>
          <w:rFonts w:ascii="Times New Roman" w:hAnsi="Times New Roman" w:cs="Times New Roman"/>
          <w:sz w:val="24"/>
          <w:szCs w:val="24"/>
        </w:rPr>
        <w:t xml:space="preserve"> &lt; 0.001</w:t>
      </w:r>
      <w:r w:rsidR="007C0DE3" w:rsidRPr="00F9219D">
        <w:rPr>
          <w:rFonts w:ascii="Times New Roman" w:hAnsi="Times New Roman" w:cs="Times New Roman"/>
          <w:bCs/>
          <w:sz w:val="24"/>
          <w:szCs w:val="24"/>
        </w:rPr>
        <w:t xml:space="preserve">, </w:t>
      </w:r>
      <w:r w:rsidR="007C0DE3" w:rsidRPr="00F9219D">
        <w:rPr>
          <w:rFonts w:ascii="Times New Roman" w:hAnsi="Times New Roman" w:cs="Times New Roman"/>
          <w:i/>
          <w:iCs/>
          <w:sz w:val="24"/>
          <w:szCs w:val="24"/>
        </w:rPr>
        <w:t>η</w:t>
      </w:r>
      <w:r w:rsidR="007C0DE3" w:rsidRPr="00F9219D">
        <w:rPr>
          <w:rFonts w:ascii="Times New Roman" w:hAnsi="Times New Roman" w:cs="Times New Roman"/>
          <w:sz w:val="24"/>
          <w:szCs w:val="24"/>
          <w:vertAlign w:val="subscript"/>
        </w:rPr>
        <w:t>p</w:t>
      </w:r>
      <w:r w:rsidR="007C0DE3" w:rsidRPr="00F9219D">
        <w:rPr>
          <w:rFonts w:ascii="Times New Roman" w:hAnsi="Times New Roman" w:cs="Times New Roman"/>
          <w:sz w:val="24"/>
          <w:szCs w:val="24"/>
          <w:vertAlign w:val="superscript"/>
        </w:rPr>
        <w:t>2</w:t>
      </w:r>
      <w:r w:rsidR="007C0DE3" w:rsidRPr="00F9219D">
        <w:rPr>
          <w:rFonts w:ascii="Times New Roman" w:hAnsi="Times New Roman" w:cs="Times New Roman"/>
          <w:sz w:val="24"/>
          <w:szCs w:val="24"/>
        </w:rPr>
        <w:t xml:space="preserve"> = 0.59, indicating that </w:t>
      </w:r>
      <w:r w:rsidR="001701BA" w:rsidRPr="00F9219D">
        <w:rPr>
          <w:rFonts w:ascii="Times New Roman" w:hAnsi="Times New Roman" w:cs="Times New Roman"/>
          <w:sz w:val="24"/>
          <w:szCs w:val="24"/>
        </w:rPr>
        <w:t xml:space="preserve">the </w:t>
      </w:r>
      <w:r w:rsidR="007C0DE3" w:rsidRPr="00F9219D">
        <w:rPr>
          <w:rFonts w:ascii="Times New Roman" w:hAnsi="Times New Roman" w:cs="Times New Roman"/>
          <w:sz w:val="24"/>
          <w:szCs w:val="24"/>
        </w:rPr>
        <w:t xml:space="preserve">accuracy rate </w:t>
      </w:r>
      <w:r w:rsidR="001701BA" w:rsidRPr="00F9219D">
        <w:rPr>
          <w:rFonts w:ascii="Times New Roman" w:hAnsi="Times New Roman" w:cs="Times New Roman"/>
          <w:sz w:val="24"/>
          <w:szCs w:val="24"/>
        </w:rPr>
        <w:t>for</w:t>
      </w:r>
      <w:r w:rsidR="007C0DE3" w:rsidRPr="00F9219D">
        <w:rPr>
          <w:rFonts w:ascii="Times New Roman" w:hAnsi="Times New Roman" w:cs="Times New Roman"/>
          <w:sz w:val="24"/>
          <w:szCs w:val="24"/>
        </w:rPr>
        <w:t xml:space="preserve"> the first task (92 </w:t>
      </w:r>
      <w:r w:rsidR="007C0DE3" w:rsidRPr="00F9219D">
        <w:rPr>
          <w:rFonts w:ascii="Times New Roman" w:hAnsi="Times New Roman" w:cs="Times New Roman"/>
          <w:bCs/>
          <w:sz w:val="24"/>
          <w:szCs w:val="24"/>
        </w:rPr>
        <w:t>± 0.6%</w:t>
      </w:r>
      <w:r w:rsidR="007C0DE3" w:rsidRPr="00F9219D">
        <w:rPr>
          <w:rFonts w:ascii="Times New Roman" w:hAnsi="Times New Roman" w:cs="Times New Roman"/>
          <w:sz w:val="24"/>
          <w:szCs w:val="24"/>
        </w:rPr>
        <w:t>) was significantly high</w:t>
      </w:r>
      <w:r w:rsidR="007C0DE3" w:rsidRPr="00F9219D">
        <w:rPr>
          <w:rFonts w:ascii="Times New Roman" w:hAnsi="Times New Roman" w:cs="Times New Roman" w:hint="eastAsia"/>
          <w:sz w:val="24"/>
          <w:szCs w:val="24"/>
        </w:rPr>
        <w:t>er</w:t>
      </w:r>
      <w:r w:rsidR="007C0DE3" w:rsidRPr="00F9219D">
        <w:rPr>
          <w:rFonts w:ascii="Times New Roman" w:hAnsi="Times New Roman" w:cs="Times New Roman"/>
          <w:sz w:val="24"/>
          <w:szCs w:val="24"/>
        </w:rPr>
        <w:t xml:space="preserve"> than </w:t>
      </w:r>
      <w:r w:rsidR="001701BA" w:rsidRPr="00F9219D">
        <w:rPr>
          <w:rFonts w:ascii="Times New Roman" w:hAnsi="Times New Roman" w:cs="Times New Roman"/>
          <w:sz w:val="24"/>
          <w:szCs w:val="24"/>
        </w:rPr>
        <w:t>for</w:t>
      </w:r>
      <w:r w:rsidR="007C0DE3" w:rsidRPr="00F9219D">
        <w:rPr>
          <w:rFonts w:ascii="Times New Roman" w:hAnsi="Times New Roman" w:cs="Times New Roman"/>
          <w:sz w:val="24"/>
          <w:szCs w:val="24"/>
        </w:rPr>
        <w:t xml:space="preserve"> the second task (84 </w:t>
      </w:r>
      <w:r w:rsidR="007C0DE3" w:rsidRPr="00F9219D">
        <w:rPr>
          <w:rFonts w:ascii="Times New Roman" w:hAnsi="Times New Roman" w:cs="Times New Roman"/>
          <w:bCs/>
          <w:sz w:val="24"/>
          <w:szCs w:val="24"/>
        </w:rPr>
        <w:t>± 0.8%</w:t>
      </w:r>
      <w:r w:rsidR="007C0DE3" w:rsidRPr="00F9219D">
        <w:rPr>
          <w:rFonts w:ascii="Times New Roman" w:hAnsi="Times New Roman" w:cs="Times New Roman"/>
          <w:sz w:val="24"/>
          <w:szCs w:val="24"/>
        </w:rPr>
        <w:t xml:space="preserve">). </w:t>
      </w:r>
      <w:r w:rsidRPr="00F9219D">
        <w:rPr>
          <w:rFonts w:ascii="Times New Roman" w:hAnsi="Times New Roman" w:cs="Times New Roman"/>
          <w:sz w:val="24"/>
          <w:szCs w:val="24"/>
        </w:rPr>
        <w:t>Furthermore, t</w:t>
      </w:r>
      <w:r w:rsidR="007C0DE3" w:rsidRPr="00F9219D">
        <w:rPr>
          <w:rFonts w:ascii="Times New Roman" w:hAnsi="Times New Roman" w:cs="Times New Roman"/>
          <w:sz w:val="24"/>
          <w:szCs w:val="24"/>
        </w:rPr>
        <w:t xml:space="preserve">he three-way interaction was significant, </w:t>
      </w:r>
      <w:r w:rsidR="007C0DE3" w:rsidRPr="00F9219D">
        <w:rPr>
          <w:rFonts w:ascii="Times New Roman" w:hAnsi="Times New Roman" w:cs="Times New Roman"/>
          <w:i/>
          <w:sz w:val="24"/>
          <w:szCs w:val="24"/>
        </w:rPr>
        <w:t>F</w:t>
      </w:r>
      <w:r w:rsidR="007C0DE3" w:rsidRPr="00F9219D">
        <w:rPr>
          <w:rFonts w:ascii="Times New Roman" w:hAnsi="Times New Roman" w:cs="Times New Roman"/>
          <w:sz w:val="24"/>
          <w:szCs w:val="24"/>
          <w:vertAlign w:val="subscript"/>
        </w:rPr>
        <w:t>(1,28)</w:t>
      </w:r>
      <w:r w:rsidR="007C0DE3" w:rsidRPr="00F9219D">
        <w:rPr>
          <w:rFonts w:ascii="Times New Roman" w:hAnsi="Times New Roman" w:cs="Times New Roman"/>
          <w:sz w:val="24"/>
          <w:szCs w:val="24"/>
        </w:rPr>
        <w:t xml:space="preserve"> = 6.96, </w:t>
      </w:r>
      <w:r w:rsidR="007C0DE3" w:rsidRPr="00F9219D">
        <w:rPr>
          <w:rFonts w:ascii="Times New Roman" w:hAnsi="Times New Roman" w:cs="Times New Roman"/>
          <w:i/>
          <w:iCs/>
          <w:sz w:val="24"/>
          <w:szCs w:val="24"/>
        </w:rPr>
        <w:t>p</w:t>
      </w:r>
      <w:r w:rsidR="007C0DE3" w:rsidRPr="00F9219D">
        <w:rPr>
          <w:rFonts w:ascii="Times New Roman" w:hAnsi="Times New Roman" w:cs="Times New Roman"/>
          <w:sz w:val="24"/>
          <w:szCs w:val="24"/>
        </w:rPr>
        <w:t xml:space="preserve"> = 0.05</w:t>
      </w:r>
      <w:r w:rsidR="007C0DE3" w:rsidRPr="00F9219D">
        <w:rPr>
          <w:rFonts w:ascii="Times New Roman" w:hAnsi="Times New Roman" w:cs="Times New Roman"/>
          <w:bCs/>
          <w:sz w:val="24"/>
          <w:szCs w:val="24"/>
        </w:rPr>
        <w:t xml:space="preserve">, </w:t>
      </w:r>
      <w:r w:rsidR="007C0DE3" w:rsidRPr="00F9219D">
        <w:rPr>
          <w:rFonts w:ascii="Times New Roman" w:hAnsi="Times New Roman" w:cs="Times New Roman"/>
          <w:i/>
          <w:iCs/>
          <w:sz w:val="24"/>
          <w:szCs w:val="24"/>
        </w:rPr>
        <w:t>η</w:t>
      </w:r>
      <w:r w:rsidR="007C0DE3" w:rsidRPr="00F9219D">
        <w:rPr>
          <w:rFonts w:ascii="Times New Roman" w:hAnsi="Times New Roman" w:cs="Times New Roman"/>
          <w:sz w:val="24"/>
          <w:szCs w:val="24"/>
          <w:vertAlign w:val="subscript"/>
        </w:rPr>
        <w:t>p</w:t>
      </w:r>
      <w:r w:rsidR="007C0DE3" w:rsidRPr="00F9219D">
        <w:rPr>
          <w:rFonts w:ascii="Times New Roman" w:hAnsi="Times New Roman" w:cs="Times New Roman"/>
          <w:sz w:val="24"/>
          <w:szCs w:val="24"/>
          <w:vertAlign w:val="superscript"/>
        </w:rPr>
        <w:t>2</w:t>
      </w:r>
      <w:r w:rsidR="007C0DE3" w:rsidRPr="00F9219D">
        <w:rPr>
          <w:rFonts w:ascii="Times New Roman" w:hAnsi="Times New Roman" w:cs="Times New Roman"/>
          <w:sz w:val="24"/>
          <w:szCs w:val="24"/>
        </w:rPr>
        <w:t xml:space="preserve"> = 0.199. To </w:t>
      </w:r>
      <w:r w:rsidR="001701BA" w:rsidRPr="00F9219D">
        <w:rPr>
          <w:rFonts w:ascii="Times New Roman" w:hAnsi="Times New Roman" w:cs="Times New Roman"/>
          <w:sz w:val="24"/>
          <w:szCs w:val="24"/>
        </w:rPr>
        <w:t xml:space="preserve">further </w:t>
      </w:r>
      <w:r w:rsidR="007C0DE3" w:rsidRPr="00F9219D">
        <w:rPr>
          <w:rFonts w:ascii="Times New Roman" w:hAnsi="Times New Roman" w:cs="Times New Roman"/>
          <w:sz w:val="24"/>
          <w:szCs w:val="24"/>
        </w:rPr>
        <w:t>expl</w:t>
      </w:r>
      <w:r w:rsidRPr="00F9219D">
        <w:rPr>
          <w:rFonts w:ascii="Times New Roman" w:hAnsi="Times New Roman" w:cs="Times New Roman"/>
          <w:sz w:val="24"/>
          <w:szCs w:val="24"/>
        </w:rPr>
        <w:t>ore</w:t>
      </w:r>
      <w:r w:rsidR="007C0DE3" w:rsidRPr="00F9219D">
        <w:rPr>
          <w:rFonts w:ascii="Times New Roman" w:hAnsi="Times New Roman" w:cs="Times New Roman"/>
          <w:sz w:val="24"/>
          <w:szCs w:val="24"/>
        </w:rPr>
        <w:t xml:space="preserve"> the three-way interaction, a 2 (task order: ‘Auditory_Visual’ vs. ‘Visual_Auditory’) × 2 (response order: the first vs. the second response) repeated-measures ANOVA was performed</w:t>
      </w:r>
      <w:r w:rsidR="001701BA" w:rsidRPr="00F9219D">
        <w:rPr>
          <w:rFonts w:ascii="Times New Roman" w:hAnsi="Times New Roman" w:cs="Times New Roman"/>
          <w:sz w:val="24"/>
          <w:szCs w:val="24"/>
        </w:rPr>
        <w:t xml:space="preserve"> separately</w:t>
      </w:r>
      <w:r w:rsidR="007C0DE3" w:rsidRPr="00F9219D">
        <w:rPr>
          <w:rFonts w:ascii="Times New Roman" w:hAnsi="Times New Roman" w:cs="Times New Roman"/>
          <w:sz w:val="24"/>
          <w:szCs w:val="24"/>
        </w:rPr>
        <w:t xml:space="preserve"> for the short and long SOA</w:t>
      </w:r>
      <w:r w:rsidRPr="00F9219D">
        <w:rPr>
          <w:rFonts w:ascii="Times New Roman" w:hAnsi="Times New Roman" w:cs="Times New Roman"/>
          <w:sz w:val="24"/>
          <w:szCs w:val="24"/>
        </w:rPr>
        <w:t xml:space="preserve"> conditions</w:t>
      </w:r>
      <w:r w:rsidR="007C0DE3" w:rsidRPr="00F9219D">
        <w:rPr>
          <w:rFonts w:ascii="Times New Roman" w:hAnsi="Times New Roman" w:cs="Times New Roman"/>
          <w:sz w:val="24"/>
          <w:szCs w:val="24"/>
        </w:rPr>
        <w:t>. For the SOA300 condition (</w:t>
      </w:r>
      <w:r w:rsidR="008D15C1" w:rsidRPr="00F9219D">
        <w:rPr>
          <w:rFonts w:ascii="Times New Roman" w:hAnsi="Times New Roman" w:cs="Times New Roman"/>
          <w:sz w:val="24"/>
          <w:szCs w:val="24"/>
        </w:rPr>
        <w:t>Fig. 2</w:t>
      </w:r>
      <w:r w:rsidR="00807771" w:rsidRPr="00F9219D">
        <w:rPr>
          <w:rFonts w:ascii="Times New Roman" w:hAnsi="Times New Roman" w:cs="Times New Roman"/>
          <w:sz w:val="24"/>
          <w:szCs w:val="24"/>
        </w:rPr>
        <w:t>B</w:t>
      </w:r>
      <w:r w:rsidR="007C0DE3" w:rsidRPr="00F9219D">
        <w:rPr>
          <w:rFonts w:ascii="Times New Roman" w:hAnsi="Times New Roman" w:cs="Times New Roman"/>
          <w:sz w:val="24"/>
          <w:szCs w:val="24"/>
        </w:rPr>
        <w:t xml:space="preserve">, the middle panel), the main effect of response order was significant, </w:t>
      </w:r>
      <w:r w:rsidR="007C0DE3" w:rsidRPr="00F9219D">
        <w:rPr>
          <w:rFonts w:ascii="Times New Roman" w:hAnsi="Times New Roman" w:cs="Times New Roman"/>
          <w:bCs/>
          <w:i/>
          <w:sz w:val="24"/>
          <w:szCs w:val="24"/>
        </w:rPr>
        <w:t>F</w:t>
      </w:r>
      <w:r w:rsidR="007C0DE3" w:rsidRPr="00F9219D">
        <w:rPr>
          <w:rFonts w:ascii="Times New Roman" w:hAnsi="Times New Roman" w:cs="Times New Roman"/>
          <w:bCs/>
          <w:sz w:val="24"/>
          <w:szCs w:val="24"/>
          <w:vertAlign w:val="subscript"/>
        </w:rPr>
        <w:t>(1,28)</w:t>
      </w:r>
      <w:r w:rsidR="007C0DE3" w:rsidRPr="00F9219D">
        <w:rPr>
          <w:rFonts w:ascii="Times New Roman" w:hAnsi="Times New Roman" w:cs="Times New Roman"/>
          <w:bCs/>
          <w:sz w:val="24"/>
          <w:szCs w:val="24"/>
        </w:rPr>
        <w:t xml:space="preserve"> = 45.94, </w:t>
      </w:r>
      <w:r w:rsidR="007C0DE3" w:rsidRPr="00F9219D">
        <w:rPr>
          <w:rFonts w:ascii="Times New Roman" w:hAnsi="Times New Roman" w:cs="Times New Roman"/>
          <w:bCs/>
          <w:i/>
          <w:iCs/>
          <w:sz w:val="24"/>
          <w:szCs w:val="24"/>
        </w:rPr>
        <w:t>p</w:t>
      </w:r>
      <w:r w:rsidR="007C0DE3" w:rsidRPr="00F9219D">
        <w:rPr>
          <w:rFonts w:ascii="Times New Roman" w:hAnsi="Times New Roman" w:cs="Times New Roman"/>
          <w:bCs/>
          <w:sz w:val="24"/>
          <w:szCs w:val="24"/>
        </w:rPr>
        <w:t xml:space="preserve"> &lt; 0.001, </w:t>
      </w:r>
      <w:r w:rsidR="007C0DE3" w:rsidRPr="00F9219D">
        <w:rPr>
          <w:rFonts w:ascii="Times New Roman" w:hAnsi="Times New Roman" w:cs="Times New Roman"/>
          <w:i/>
          <w:iCs/>
          <w:sz w:val="24"/>
          <w:szCs w:val="24"/>
        </w:rPr>
        <w:t>η</w:t>
      </w:r>
      <w:r w:rsidR="007C0DE3" w:rsidRPr="00F9219D">
        <w:rPr>
          <w:rFonts w:ascii="Times New Roman" w:hAnsi="Times New Roman" w:cs="Times New Roman"/>
          <w:sz w:val="24"/>
          <w:szCs w:val="24"/>
          <w:vertAlign w:val="subscript"/>
        </w:rPr>
        <w:t>p</w:t>
      </w:r>
      <w:r w:rsidR="007C0DE3" w:rsidRPr="00F9219D">
        <w:rPr>
          <w:rFonts w:ascii="Times New Roman" w:hAnsi="Times New Roman" w:cs="Times New Roman"/>
          <w:sz w:val="24"/>
          <w:szCs w:val="24"/>
          <w:vertAlign w:val="superscript"/>
        </w:rPr>
        <w:t>2</w:t>
      </w:r>
      <w:r w:rsidR="007C0DE3" w:rsidRPr="00F9219D">
        <w:rPr>
          <w:rFonts w:ascii="Times New Roman" w:hAnsi="Times New Roman" w:cs="Times New Roman"/>
          <w:sz w:val="24"/>
          <w:szCs w:val="24"/>
        </w:rPr>
        <w:t xml:space="preserve"> = 0.621, indicating</w:t>
      </w:r>
      <w:r w:rsidR="001701BA" w:rsidRPr="00F9219D">
        <w:rPr>
          <w:rFonts w:ascii="Times New Roman" w:hAnsi="Times New Roman" w:cs="Times New Roman"/>
          <w:sz w:val="24"/>
          <w:szCs w:val="24"/>
        </w:rPr>
        <w:t xml:space="preserve"> that</w:t>
      </w:r>
      <w:r w:rsidR="007C0DE3" w:rsidRPr="00F9219D">
        <w:rPr>
          <w:rFonts w:ascii="Times New Roman" w:hAnsi="Times New Roman" w:cs="Times New Roman"/>
          <w:sz w:val="24"/>
          <w:szCs w:val="24"/>
        </w:rPr>
        <w:t xml:space="preserve"> </w:t>
      </w:r>
      <w:r w:rsidR="001701BA" w:rsidRPr="00F9219D">
        <w:rPr>
          <w:rFonts w:ascii="Times New Roman" w:hAnsi="Times New Roman" w:cs="Times New Roman"/>
          <w:sz w:val="24"/>
          <w:szCs w:val="24"/>
        </w:rPr>
        <w:t xml:space="preserve">the </w:t>
      </w:r>
      <w:r w:rsidR="007C0DE3" w:rsidRPr="00F9219D">
        <w:rPr>
          <w:rFonts w:ascii="Times New Roman" w:hAnsi="Times New Roman" w:cs="Times New Roman"/>
          <w:sz w:val="24"/>
          <w:szCs w:val="24"/>
        </w:rPr>
        <w:t xml:space="preserve">accuracy rate </w:t>
      </w:r>
      <w:r w:rsidR="001701BA" w:rsidRPr="00F9219D">
        <w:rPr>
          <w:rFonts w:ascii="Times New Roman" w:hAnsi="Times New Roman" w:cs="Times New Roman"/>
          <w:sz w:val="24"/>
          <w:szCs w:val="24"/>
        </w:rPr>
        <w:t>for</w:t>
      </w:r>
      <w:r w:rsidR="007C0DE3" w:rsidRPr="00F9219D">
        <w:rPr>
          <w:rFonts w:ascii="Times New Roman" w:hAnsi="Times New Roman" w:cs="Times New Roman"/>
          <w:sz w:val="24"/>
          <w:szCs w:val="24"/>
        </w:rPr>
        <w:t xml:space="preserve"> the first task (91 </w:t>
      </w:r>
      <w:r w:rsidR="007C0DE3" w:rsidRPr="00F9219D">
        <w:rPr>
          <w:rFonts w:ascii="Times New Roman" w:hAnsi="Times New Roman" w:cs="Times New Roman"/>
          <w:bCs/>
          <w:sz w:val="24"/>
          <w:szCs w:val="24"/>
        </w:rPr>
        <w:t>± 0.9%)</w:t>
      </w:r>
      <w:r w:rsidR="007C0DE3" w:rsidRPr="00F9219D">
        <w:rPr>
          <w:rFonts w:ascii="Times New Roman" w:hAnsi="Times New Roman" w:cs="Times New Roman"/>
          <w:sz w:val="24"/>
          <w:szCs w:val="24"/>
        </w:rPr>
        <w:t xml:space="preserve"> was higher than </w:t>
      </w:r>
      <w:r w:rsidR="001701BA" w:rsidRPr="00F9219D">
        <w:rPr>
          <w:rFonts w:ascii="Times New Roman" w:hAnsi="Times New Roman" w:cs="Times New Roman"/>
          <w:sz w:val="24"/>
          <w:szCs w:val="24"/>
        </w:rPr>
        <w:t>for</w:t>
      </w:r>
      <w:r w:rsidR="007C0DE3" w:rsidRPr="00F9219D">
        <w:rPr>
          <w:rFonts w:ascii="Times New Roman" w:hAnsi="Times New Roman" w:cs="Times New Roman"/>
          <w:sz w:val="24"/>
          <w:szCs w:val="24"/>
        </w:rPr>
        <w:t xml:space="preserve"> the second task (86 </w:t>
      </w:r>
      <w:r w:rsidR="007C0DE3" w:rsidRPr="00F9219D">
        <w:rPr>
          <w:rFonts w:ascii="Times New Roman" w:hAnsi="Times New Roman" w:cs="Times New Roman"/>
          <w:bCs/>
          <w:sz w:val="24"/>
          <w:szCs w:val="24"/>
        </w:rPr>
        <w:t>± 1.2%</w:t>
      </w:r>
      <w:r w:rsidR="007C0DE3" w:rsidRPr="00F9219D">
        <w:rPr>
          <w:rFonts w:ascii="Times New Roman" w:hAnsi="Times New Roman" w:cs="Times New Roman"/>
          <w:sz w:val="24"/>
          <w:szCs w:val="24"/>
        </w:rPr>
        <w:t>). Neither the main effect of task order</w:t>
      </w:r>
      <w:r w:rsidR="007C0DE3" w:rsidRPr="00F9219D">
        <w:rPr>
          <w:rFonts w:ascii="Times New Roman" w:hAnsi="Times New Roman" w:cs="Times New Roman"/>
          <w:bCs/>
          <w:sz w:val="24"/>
          <w:szCs w:val="24"/>
        </w:rPr>
        <w:t xml:space="preserve">, </w:t>
      </w:r>
      <w:r w:rsidR="007C0DE3" w:rsidRPr="00F9219D">
        <w:rPr>
          <w:rFonts w:ascii="Times New Roman" w:hAnsi="Times New Roman" w:cs="Times New Roman"/>
          <w:bCs/>
          <w:i/>
          <w:sz w:val="24"/>
          <w:szCs w:val="24"/>
        </w:rPr>
        <w:t>F</w:t>
      </w:r>
      <w:r w:rsidR="007C0DE3" w:rsidRPr="00F9219D">
        <w:rPr>
          <w:rFonts w:ascii="Times New Roman" w:hAnsi="Times New Roman" w:cs="Times New Roman"/>
          <w:bCs/>
          <w:sz w:val="24"/>
          <w:szCs w:val="24"/>
          <w:vertAlign w:val="subscript"/>
        </w:rPr>
        <w:t>(1,28)</w:t>
      </w:r>
      <w:r w:rsidR="007C0DE3" w:rsidRPr="00F9219D">
        <w:rPr>
          <w:rFonts w:ascii="Times New Roman" w:hAnsi="Times New Roman" w:cs="Times New Roman"/>
          <w:bCs/>
          <w:sz w:val="24"/>
          <w:szCs w:val="24"/>
        </w:rPr>
        <w:t xml:space="preserve"> = 0.004, </w:t>
      </w:r>
      <w:r w:rsidR="007C0DE3" w:rsidRPr="00F9219D">
        <w:rPr>
          <w:rFonts w:ascii="Times New Roman" w:hAnsi="Times New Roman" w:cs="Times New Roman"/>
          <w:i/>
          <w:iCs/>
          <w:sz w:val="24"/>
          <w:szCs w:val="24"/>
        </w:rPr>
        <w:t>p</w:t>
      </w:r>
      <w:r w:rsidR="007C0DE3" w:rsidRPr="00F9219D">
        <w:rPr>
          <w:rFonts w:ascii="Times New Roman" w:hAnsi="Times New Roman" w:cs="Times New Roman"/>
          <w:sz w:val="24"/>
          <w:szCs w:val="24"/>
        </w:rPr>
        <w:t xml:space="preserve"> = 0.95</w:t>
      </w:r>
      <w:r w:rsidR="007C0DE3" w:rsidRPr="00F9219D">
        <w:rPr>
          <w:rFonts w:ascii="Times New Roman" w:hAnsi="Times New Roman" w:cs="Times New Roman"/>
          <w:bCs/>
          <w:sz w:val="24"/>
          <w:szCs w:val="24"/>
        </w:rPr>
        <w:t xml:space="preserve">, </w:t>
      </w:r>
      <w:r w:rsidR="007C0DE3" w:rsidRPr="00F9219D">
        <w:rPr>
          <w:rFonts w:ascii="Times New Roman" w:hAnsi="Times New Roman" w:cs="Times New Roman"/>
          <w:i/>
          <w:iCs/>
          <w:sz w:val="24"/>
          <w:szCs w:val="24"/>
        </w:rPr>
        <w:t>η</w:t>
      </w:r>
      <w:r w:rsidR="007C0DE3" w:rsidRPr="00F9219D">
        <w:rPr>
          <w:rFonts w:ascii="Times New Roman" w:hAnsi="Times New Roman" w:cs="Times New Roman"/>
          <w:sz w:val="24"/>
          <w:szCs w:val="24"/>
          <w:vertAlign w:val="subscript"/>
        </w:rPr>
        <w:t>p</w:t>
      </w:r>
      <w:r w:rsidR="007C0DE3" w:rsidRPr="00F9219D">
        <w:rPr>
          <w:rFonts w:ascii="Times New Roman" w:hAnsi="Times New Roman" w:cs="Times New Roman"/>
          <w:sz w:val="24"/>
          <w:szCs w:val="24"/>
          <w:vertAlign w:val="superscript"/>
        </w:rPr>
        <w:t>2</w:t>
      </w:r>
      <w:r w:rsidR="007C0DE3" w:rsidRPr="00F9219D">
        <w:rPr>
          <w:rFonts w:ascii="Times New Roman" w:hAnsi="Times New Roman" w:cs="Times New Roman"/>
          <w:sz w:val="24"/>
          <w:szCs w:val="24"/>
        </w:rPr>
        <w:t xml:space="preserve"> = 0.001, nor the two-way interaction, </w:t>
      </w:r>
      <w:r w:rsidR="007C0DE3" w:rsidRPr="00F9219D">
        <w:rPr>
          <w:rFonts w:ascii="Times New Roman" w:hAnsi="Times New Roman" w:cs="Times New Roman"/>
          <w:bCs/>
          <w:i/>
          <w:sz w:val="24"/>
          <w:szCs w:val="24"/>
        </w:rPr>
        <w:t>F</w:t>
      </w:r>
      <w:r w:rsidR="007C0DE3" w:rsidRPr="00F9219D">
        <w:rPr>
          <w:rFonts w:ascii="Times New Roman" w:hAnsi="Times New Roman" w:cs="Times New Roman"/>
          <w:bCs/>
          <w:sz w:val="24"/>
          <w:szCs w:val="24"/>
          <w:vertAlign w:val="subscript"/>
        </w:rPr>
        <w:t>(1,28)</w:t>
      </w:r>
      <w:r w:rsidR="007C0DE3" w:rsidRPr="00F9219D">
        <w:rPr>
          <w:rFonts w:ascii="Times New Roman" w:hAnsi="Times New Roman" w:cs="Times New Roman"/>
          <w:bCs/>
          <w:sz w:val="24"/>
          <w:szCs w:val="24"/>
        </w:rPr>
        <w:t xml:space="preserve"> = 0.046, </w:t>
      </w:r>
      <w:r w:rsidR="007C0DE3" w:rsidRPr="00F9219D">
        <w:rPr>
          <w:rFonts w:ascii="Times New Roman" w:hAnsi="Times New Roman" w:cs="Times New Roman"/>
          <w:i/>
          <w:iCs/>
          <w:sz w:val="24"/>
          <w:szCs w:val="24"/>
        </w:rPr>
        <w:t>p</w:t>
      </w:r>
      <w:r w:rsidR="007C0DE3" w:rsidRPr="00F9219D">
        <w:rPr>
          <w:rFonts w:ascii="Times New Roman" w:hAnsi="Times New Roman" w:cs="Times New Roman"/>
          <w:sz w:val="24"/>
          <w:szCs w:val="24"/>
        </w:rPr>
        <w:t xml:space="preserve"> = 0.83</w:t>
      </w:r>
      <w:r w:rsidR="007C0DE3" w:rsidRPr="00F9219D">
        <w:rPr>
          <w:rFonts w:ascii="Times New Roman" w:hAnsi="Times New Roman" w:cs="Times New Roman"/>
          <w:bCs/>
          <w:sz w:val="24"/>
          <w:szCs w:val="24"/>
        </w:rPr>
        <w:t xml:space="preserve">, </w:t>
      </w:r>
      <w:r w:rsidR="007C0DE3" w:rsidRPr="00F9219D">
        <w:rPr>
          <w:rFonts w:ascii="Times New Roman" w:hAnsi="Times New Roman" w:cs="Times New Roman"/>
          <w:i/>
          <w:iCs/>
          <w:sz w:val="24"/>
          <w:szCs w:val="24"/>
        </w:rPr>
        <w:t>η</w:t>
      </w:r>
      <w:r w:rsidR="007C0DE3" w:rsidRPr="00F9219D">
        <w:rPr>
          <w:rFonts w:ascii="Times New Roman" w:hAnsi="Times New Roman" w:cs="Times New Roman"/>
          <w:sz w:val="24"/>
          <w:szCs w:val="24"/>
          <w:vertAlign w:val="subscript"/>
        </w:rPr>
        <w:t>p</w:t>
      </w:r>
      <w:r w:rsidR="007C0DE3" w:rsidRPr="00F9219D">
        <w:rPr>
          <w:rFonts w:ascii="Times New Roman" w:hAnsi="Times New Roman" w:cs="Times New Roman"/>
          <w:sz w:val="24"/>
          <w:szCs w:val="24"/>
          <w:vertAlign w:val="superscript"/>
        </w:rPr>
        <w:t>2</w:t>
      </w:r>
      <w:r w:rsidR="007C0DE3" w:rsidRPr="00F9219D">
        <w:rPr>
          <w:rFonts w:ascii="Times New Roman" w:hAnsi="Times New Roman" w:cs="Times New Roman"/>
          <w:sz w:val="24"/>
          <w:szCs w:val="24"/>
        </w:rPr>
        <w:t xml:space="preserve"> = 0.002, was significant. For the SOA1000 condition (</w:t>
      </w:r>
      <w:r w:rsidR="008D15C1" w:rsidRPr="00F9219D">
        <w:rPr>
          <w:rFonts w:ascii="Times New Roman" w:hAnsi="Times New Roman" w:cs="Times New Roman"/>
          <w:sz w:val="24"/>
          <w:szCs w:val="24"/>
        </w:rPr>
        <w:t>Fig. 2</w:t>
      </w:r>
      <w:r w:rsidR="00807771" w:rsidRPr="00F9219D">
        <w:rPr>
          <w:rFonts w:ascii="Times New Roman" w:hAnsi="Times New Roman" w:cs="Times New Roman"/>
          <w:sz w:val="24"/>
          <w:szCs w:val="24"/>
        </w:rPr>
        <w:t>B</w:t>
      </w:r>
      <w:r w:rsidR="007C0DE3" w:rsidRPr="00F9219D">
        <w:rPr>
          <w:rFonts w:ascii="Times New Roman" w:hAnsi="Times New Roman" w:cs="Times New Roman"/>
          <w:sz w:val="24"/>
          <w:szCs w:val="24"/>
        </w:rPr>
        <w:t xml:space="preserve">, the right panel), the main effect of response order was significant, </w:t>
      </w:r>
      <w:r w:rsidR="007C0DE3" w:rsidRPr="00F9219D">
        <w:rPr>
          <w:rFonts w:ascii="Times New Roman" w:hAnsi="Times New Roman" w:cs="Times New Roman"/>
          <w:bCs/>
          <w:i/>
          <w:sz w:val="24"/>
          <w:szCs w:val="24"/>
        </w:rPr>
        <w:t>F</w:t>
      </w:r>
      <w:r w:rsidR="007C0DE3" w:rsidRPr="00F9219D">
        <w:rPr>
          <w:rFonts w:ascii="Times New Roman" w:hAnsi="Times New Roman" w:cs="Times New Roman"/>
          <w:bCs/>
          <w:sz w:val="24"/>
          <w:szCs w:val="24"/>
          <w:vertAlign w:val="subscript"/>
        </w:rPr>
        <w:t>(1,28)</w:t>
      </w:r>
      <w:r w:rsidR="007C0DE3" w:rsidRPr="00F9219D">
        <w:rPr>
          <w:rFonts w:ascii="Times New Roman" w:hAnsi="Times New Roman" w:cs="Times New Roman"/>
          <w:bCs/>
          <w:sz w:val="24"/>
          <w:szCs w:val="24"/>
        </w:rPr>
        <w:t xml:space="preserve"> = 16.86, </w:t>
      </w:r>
      <w:r w:rsidR="007C0DE3" w:rsidRPr="00F9219D">
        <w:rPr>
          <w:rFonts w:ascii="Times New Roman" w:hAnsi="Times New Roman" w:cs="Times New Roman"/>
          <w:bCs/>
          <w:i/>
          <w:iCs/>
          <w:sz w:val="24"/>
          <w:szCs w:val="24"/>
        </w:rPr>
        <w:t>p</w:t>
      </w:r>
      <w:r w:rsidR="007C0DE3" w:rsidRPr="00F9219D">
        <w:rPr>
          <w:rFonts w:ascii="Times New Roman" w:hAnsi="Times New Roman" w:cs="Times New Roman"/>
          <w:bCs/>
          <w:sz w:val="24"/>
          <w:szCs w:val="24"/>
        </w:rPr>
        <w:t xml:space="preserve"> &lt; 0.001, </w:t>
      </w:r>
      <w:r w:rsidR="007C0DE3" w:rsidRPr="00F9219D">
        <w:rPr>
          <w:rFonts w:ascii="Times New Roman" w:hAnsi="Times New Roman" w:cs="Times New Roman"/>
          <w:i/>
          <w:iCs/>
          <w:sz w:val="24"/>
          <w:szCs w:val="24"/>
        </w:rPr>
        <w:t>η</w:t>
      </w:r>
      <w:r w:rsidR="007C0DE3" w:rsidRPr="00F9219D">
        <w:rPr>
          <w:rFonts w:ascii="Times New Roman" w:hAnsi="Times New Roman" w:cs="Times New Roman"/>
          <w:sz w:val="24"/>
          <w:szCs w:val="24"/>
          <w:vertAlign w:val="subscript"/>
        </w:rPr>
        <w:t>p</w:t>
      </w:r>
      <w:r w:rsidR="007C0DE3" w:rsidRPr="00F9219D">
        <w:rPr>
          <w:rFonts w:ascii="Times New Roman" w:hAnsi="Times New Roman" w:cs="Times New Roman"/>
          <w:sz w:val="24"/>
          <w:szCs w:val="24"/>
          <w:vertAlign w:val="superscript"/>
        </w:rPr>
        <w:t>2</w:t>
      </w:r>
      <w:r w:rsidR="007C0DE3" w:rsidRPr="00F9219D">
        <w:rPr>
          <w:rFonts w:ascii="Times New Roman" w:hAnsi="Times New Roman" w:cs="Times New Roman"/>
          <w:sz w:val="24"/>
          <w:szCs w:val="24"/>
        </w:rPr>
        <w:t xml:space="preserve"> = 0.376, indicating </w:t>
      </w:r>
      <w:r w:rsidR="001701BA" w:rsidRPr="00F9219D">
        <w:rPr>
          <w:rFonts w:ascii="Times New Roman" w:hAnsi="Times New Roman" w:cs="Times New Roman"/>
          <w:sz w:val="24"/>
          <w:szCs w:val="24"/>
        </w:rPr>
        <w:t xml:space="preserve">that the </w:t>
      </w:r>
      <w:r w:rsidR="007C0DE3" w:rsidRPr="00F9219D">
        <w:rPr>
          <w:rFonts w:ascii="Times New Roman" w:hAnsi="Times New Roman" w:cs="Times New Roman"/>
          <w:sz w:val="24"/>
          <w:szCs w:val="24"/>
        </w:rPr>
        <w:t xml:space="preserve">accuracy rate </w:t>
      </w:r>
      <w:r w:rsidR="001701BA" w:rsidRPr="00F9219D">
        <w:rPr>
          <w:rFonts w:ascii="Times New Roman" w:hAnsi="Times New Roman" w:cs="Times New Roman"/>
          <w:sz w:val="24"/>
          <w:szCs w:val="24"/>
        </w:rPr>
        <w:t>for</w:t>
      </w:r>
      <w:r w:rsidR="007C0DE3" w:rsidRPr="00F9219D">
        <w:rPr>
          <w:rFonts w:ascii="Times New Roman" w:hAnsi="Times New Roman" w:cs="Times New Roman"/>
          <w:sz w:val="24"/>
          <w:szCs w:val="24"/>
        </w:rPr>
        <w:t xml:space="preserve"> the first task (93 </w:t>
      </w:r>
      <w:r w:rsidR="007C0DE3" w:rsidRPr="00F9219D">
        <w:rPr>
          <w:rFonts w:ascii="Times New Roman" w:hAnsi="Times New Roman" w:cs="Times New Roman"/>
          <w:bCs/>
          <w:sz w:val="24"/>
          <w:szCs w:val="24"/>
        </w:rPr>
        <w:t>± 0.7%</w:t>
      </w:r>
      <w:r w:rsidR="007C0DE3" w:rsidRPr="00F9219D">
        <w:rPr>
          <w:rFonts w:ascii="Times New Roman" w:hAnsi="Times New Roman" w:cs="Times New Roman"/>
          <w:sz w:val="24"/>
          <w:szCs w:val="24"/>
        </w:rPr>
        <w:t xml:space="preserve">) was significantly higher than </w:t>
      </w:r>
      <w:r w:rsidR="001701BA" w:rsidRPr="00F9219D">
        <w:rPr>
          <w:rFonts w:ascii="Times New Roman" w:hAnsi="Times New Roman" w:cs="Times New Roman"/>
          <w:sz w:val="24"/>
          <w:szCs w:val="24"/>
        </w:rPr>
        <w:t>for</w:t>
      </w:r>
      <w:r w:rsidR="0013083F" w:rsidRPr="00F9219D">
        <w:rPr>
          <w:rFonts w:ascii="Times New Roman" w:hAnsi="Times New Roman" w:cs="Times New Roman"/>
          <w:sz w:val="24"/>
          <w:szCs w:val="24"/>
        </w:rPr>
        <w:t xml:space="preserve"> </w:t>
      </w:r>
      <w:r w:rsidR="007C0DE3" w:rsidRPr="00F9219D">
        <w:rPr>
          <w:rFonts w:ascii="Times New Roman" w:hAnsi="Times New Roman" w:cs="Times New Roman"/>
          <w:sz w:val="24"/>
          <w:szCs w:val="24"/>
        </w:rPr>
        <w:t xml:space="preserve">the second one (89 </w:t>
      </w:r>
      <w:r w:rsidR="007C0DE3" w:rsidRPr="00F9219D">
        <w:rPr>
          <w:rFonts w:ascii="Times New Roman" w:hAnsi="Times New Roman" w:cs="Times New Roman"/>
          <w:bCs/>
          <w:sz w:val="24"/>
          <w:szCs w:val="24"/>
        </w:rPr>
        <w:t>± 1.0%</w:t>
      </w:r>
      <w:r w:rsidR="007C0DE3" w:rsidRPr="00F9219D">
        <w:rPr>
          <w:rFonts w:ascii="Times New Roman" w:hAnsi="Times New Roman" w:cs="Times New Roman"/>
          <w:sz w:val="24"/>
          <w:szCs w:val="24"/>
        </w:rPr>
        <w:t xml:space="preserve">). The main effect of task order was not significant, </w:t>
      </w:r>
      <w:r w:rsidR="007C0DE3" w:rsidRPr="00F9219D">
        <w:rPr>
          <w:rFonts w:ascii="Times New Roman" w:hAnsi="Times New Roman" w:cs="Times New Roman"/>
          <w:bCs/>
          <w:i/>
          <w:sz w:val="24"/>
          <w:szCs w:val="24"/>
        </w:rPr>
        <w:t>F</w:t>
      </w:r>
      <w:r w:rsidR="007C0DE3" w:rsidRPr="00F9219D">
        <w:rPr>
          <w:rFonts w:ascii="Times New Roman" w:hAnsi="Times New Roman" w:cs="Times New Roman"/>
          <w:bCs/>
          <w:sz w:val="24"/>
          <w:szCs w:val="24"/>
          <w:vertAlign w:val="subscript"/>
        </w:rPr>
        <w:t>(1,28)</w:t>
      </w:r>
      <w:r w:rsidR="007C0DE3" w:rsidRPr="00F9219D">
        <w:rPr>
          <w:rFonts w:ascii="Times New Roman" w:hAnsi="Times New Roman" w:cs="Times New Roman"/>
          <w:bCs/>
          <w:sz w:val="24"/>
          <w:szCs w:val="24"/>
        </w:rPr>
        <w:t xml:space="preserve"> = 2.21, </w:t>
      </w:r>
      <w:r w:rsidR="007C0DE3" w:rsidRPr="00F9219D">
        <w:rPr>
          <w:rFonts w:ascii="Times New Roman" w:hAnsi="Times New Roman" w:cs="Times New Roman"/>
          <w:bCs/>
          <w:i/>
          <w:iCs/>
          <w:sz w:val="24"/>
          <w:szCs w:val="24"/>
        </w:rPr>
        <w:t>p</w:t>
      </w:r>
      <w:r w:rsidR="007C0DE3" w:rsidRPr="00F9219D">
        <w:rPr>
          <w:rFonts w:ascii="Times New Roman" w:hAnsi="Times New Roman" w:cs="Times New Roman"/>
          <w:bCs/>
          <w:sz w:val="24"/>
          <w:szCs w:val="24"/>
        </w:rPr>
        <w:t xml:space="preserve"> = 0.15, </w:t>
      </w:r>
      <w:r w:rsidR="007C0DE3" w:rsidRPr="00F9219D">
        <w:rPr>
          <w:rFonts w:ascii="Times New Roman" w:hAnsi="Times New Roman" w:cs="Times New Roman"/>
          <w:i/>
          <w:iCs/>
          <w:sz w:val="24"/>
          <w:szCs w:val="24"/>
        </w:rPr>
        <w:t>η</w:t>
      </w:r>
      <w:r w:rsidR="007C0DE3" w:rsidRPr="00F9219D">
        <w:rPr>
          <w:rFonts w:ascii="Times New Roman" w:hAnsi="Times New Roman" w:cs="Times New Roman"/>
          <w:sz w:val="24"/>
          <w:szCs w:val="24"/>
          <w:vertAlign w:val="subscript"/>
        </w:rPr>
        <w:t>p</w:t>
      </w:r>
      <w:r w:rsidR="007C0DE3" w:rsidRPr="00F9219D">
        <w:rPr>
          <w:rFonts w:ascii="Times New Roman" w:hAnsi="Times New Roman" w:cs="Times New Roman"/>
          <w:sz w:val="24"/>
          <w:szCs w:val="24"/>
          <w:vertAlign w:val="superscript"/>
        </w:rPr>
        <w:t>2</w:t>
      </w:r>
      <w:r w:rsidR="007C0DE3" w:rsidRPr="00F9219D">
        <w:rPr>
          <w:rFonts w:ascii="Times New Roman" w:hAnsi="Times New Roman" w:cs="Times New Roman"/>
          <w:sz w:val="24"/>
          <w:szCs w:val="24"/>
        </w:rPr>
        <w:t xml:space="preserve"> = 0.073.</w:t>
      </w:r>
      <w:r w:rsidR="0013083F" w:rsidRPr="00F9219D">
        <w:rPr>
          <w:rFonts w:ascii="Times New Roman" w:hAnsi="Times New Roman" w:cs="Times New Roman"/>
          <w:sz w:val="24"/>
          <w:szCs w:val="24"/>
        </w:rPr>
        <w:t xml:space="preserve"> However,</w:t>
      </w:r>
      <w:r w:rsidR="007C0DE3" w:rsidRPr="00F9219D">
        <w:rPr>
          <w:rFonts w:ascii="Times New Roman" w:hAnsi="Times New Roman" w:cs="Times New Roman"/>
          <w:sz w:val="24"/>
          <w:szCs w:val="24"/>
        </w:rPr>
        <w:t xml:space="preserve"> </w:t>
      </w:r>
      <w:r w:rsidR="0013083F" w:rsidRPr="00F9219D">
        <w:rPr>
          <w:rFonts w:ascii="Times New Roman" w:hAnsi="Times New Roman" w:cs="Times New Roman"/>
          <w:sz w:val="24"/>
          <w:szCs w:val="24"/>
        </w:rPr>
        <w:t>t</w:t>
      </w:r>
      <w:r w:rsidR="007C0DE3" w:rsidRPr="00F9219D">
        <w:rPr>
          <w:rFonts w:ascii="Times New Roman" w:hAnsi="Times New Roman" w:cs="Times New Roman"/>
          <w:sz w:val="24"/>
          <w:szCs w:val="24"/>
        </w:rPr>
        <w:t xml:space="preserve">he two-way interaction was significant, </w:t>
      </w:r>
      <w:r w:rsidR="007C0DE3" w:rsidRPr="00F9219D">
        <w:rPr>
          <w:rFonts w:ascii="Times New Roman" w:hAnsi="Times New Roman" w:cs="Times New Roman"/>
          <w:bCs/>
          <w:i/>
          <w:sz w:val="24"/>
          <w:szCs w:val="24"/>
        </w:rPr>
        <w:t>F</w:t>
      </w:r>
      <w:r w:rsidR="007C0DE3" w:rsidRPr="00F9219D">
        <w:rPr>
          <w:rFonts w:ascii="Times New Roman" w:hAnsi="Times New Roman" w:cs="Times New Roman"/>
          <w:bCs/>
          <w:sz w:val="24"/>
          <w:szCs w:val="24"/>
          <w:vertAlign w:val="subscript"/>
        </w:rPr>
        <w:t>(1,28)</w:t>
      </w:r>
      <w:r w:rsidR="007C0DE3" w:rsidRPr="00F9219D">
        <w:rPr>
          <w:rFonts w:ascii="Times New Roman" w:hAnsi="Times New Roman" w:cs="Times New Roman"/>
          <w:bCs/>
          <w:sz w:val="24"/>
          <w:szCs w:val="24"/>
        </w:rPr>
        <w:t xml:space="preserve"> = 12.06, </w:t>
      </w:r>
      <w:r w:rsidR="007C0DE3" w:rsidRPr="00F9219D">
        <w:rPr>
          <w:rFonts w:ascii="Times New Roman" w:hAnsi="Times New Roman" w:cs="Times New Roman"/>
          <w:bCs/>
          <w:i/>
          <w:iCs/>
          <w:sz w:val="24"/>
          <w:szCs w:val="24"/>
        </w:rPr>
        <w:t>p</w:t>
      </w:r>
      <w:r w:rsidR="007C0DE3" w:rsidRPr="00F9219D">
        <w:rPr>
          <w:rFonts w:ascii="Times New Roman" w:hAnsi="Times New Roman" w:cs="Times New Roman"/>
          <w:bCs/>
          <w:sz w:val="24"/>
          <w:szCs w:val="24"/>
        </w:rPr>
        <w:t xml:space="preserve"> = 0.002, </w:t>
      </w:r>
      <w:r w:rsidR="007C0DE3" w:rsidRPr="00F9219D">
        <w:rPr>
          <w:rFonts w:ascii="Times New Roman" w:hAnsi="Times New Roman" w:cs="Times New Roman"/>
          <w:i/>
          <w:iCs/>
          <w:sz w:val="24"/>
          <w:szCs w:val="24"/>
        </w:rPr>
        <w:t>η</w:t>
      </w:r>
      <w:r w:rsidR="007C0DE3" w:rsidRPr="00F9219D">
        <w:rPr>
          <w:rFonts w:ascii="Times New Roman" w:hAnsi="Times New Roman" w:cs="Times New Roman"/>
          <w:sz w:val="24"/>
          <w:szCs w:val="24"/>
          <w:vertAlign w:val="subscript"/>
        </w:rPr>
        <w:t>p</w:t>
      </w:r>
      <w:r w:rsidR="007C0DE3" w:rsidRPr="00F9219D">
        <w:rPr>
          <w:rFonts w:ascii="Times New Roman" w:hAnsi="Times New Roman" w:cs="Times New Roman"/>
          <w:sz w:val="24"/>
          <w:szCs w:val="24"/>
          <w:vertAlign w:val="superscript"/>
        </w:rPr>
        <w:t>2</w:t>
      </w:r>
      <w:r w:rsidR="007C0DE3" w:rsidRPr="00F9219D">
        <w:rPr>
          <w:rFonts w:ascii="Times New Roman" w:hAnsi="Times New Roman" w:cs="Times New Roman"/>
          <w:sz w:val="24"/>
          <w:szCs w:val="24"/>
        </w:rPr>
        <w:t xml:space="preserve"> = 0.301. Planned paired </w:t>
      </w:r>
      <w:r w:rsidR="007C0DE3" w:rsidRPr="00F9219D">
        <w:rPr>
          <w:rFonts w:ascii="Times New Roman" w:hAnsi="Times New Roman" w:cs="Times New Roman"/>
          <w:i/>
          <w:sz w:val="24"/>
          <w:szCs w:val="24"/>
        </w:rPr>
        <w:t>t</w:t>
      </w:r>
      <w:r w:rsidR="007C0DE3" w:rsidRPr="00F9219D">
        <w:rPr>
          <w:rFonts w:ascii="Times New Roman" w:hAnsi="Times New Roman" w:cs="Times New Roman"/>
          <w:sz w:val="24"/>
          <w:szCs w:val="24"/>
        </w:rPr>
        <w:t xml:space="preserve">-tests (with Bonferroni </w:t>
      </w:r>
      <w:r w:rsidR="007C0DE3" w:rsidRPr="00F9219D">
        <w:rPr>
          <w:rFonts w:ascii="Times New Roman" w:hAnsi="Times New Roman" w:cs="Times New Roman"/>
          <w:sz w:val="24"/>
          <w:szCs w:val="24"/>
        </w:rPr>
        <w:lastRenderedPageBreak/>
        <w:t>correction) on simple effects showed that the accuracy rate</w:t>
      </w:r>
      <w:r w:rsidR="001701BA" w:rsidRPr="00F9219D">
        <w:rPr>
          <w:rFonts w:ascii="Times New Roman" w:hAnsi="Times New Roman" w:cs="Times New Roman"/>
          <w:sz w:val="24"/>
          <w:szCs w:val="24"/>
        </w:rPr>
        <w:t>s</w:t>
      </w:r>
      <w:r w:rsidR="007C0DE3" w:rsidRPr="00F9219D">
        <w:rPr>
          <w:rFonts w:ascii="Times New Roman" w:hAnsi="Times New Roman" w:cs="Times New Roman"/>
          <w:sz w:val="24"/>
          <w:szCs w:val="24"/>
        </w:rPr>
        <w:t xml:space="preserve"> </w:t>
      </w:r>
      <w:r w:rsidR="001701BA" w:rsidRPr="00F9219D">
        <w:rPr>
          <w:rFonts w:ascii="Times New Roman" w:hAnsi="Times New Roman" w:cs="Times New Roman"/>
          <w:sz w:val="24"/>
          <w:szCs w:val="24"/>
        </w:rPr>
        <w:t>for</w:t>
      </w:r>
      <w:r w:rsidR="007C0DE3" w:rsidRPr="00F9219D">
        <w:rPr>
          <w:rFonts w:ascii="Times New Roman" w:hAnsi="Times New Roman" w:cs="Times New Roman"/>
          <w:sz w:val="24"/>
          <w:szCs w:val="24"/>
        </w:rPr>
        <w:t xml:space="preserve"> the first task</w:t>
      </w:r>
      <w:r w:rsidR="001701BA" w:rsidRPr="00F9219D">
        <w:rPr>
          <w:rFonts w:ascii="Times New Roman" w:hAnsi="Times New Roman" w:cs="Times New Roman"/>
          <w:sz w:val="24"/>
          <w:szCs w:val="24"/>
        </w:rPr>
        <w:t>s</w:t>
      </w:r>
      <w:r w:rsidR="007C0DE3" w:rsidRPr="00F9219D">
        <w:rPr>
          <w:rFonts w:ascii="Times New Roman" w:hAnsi="Times New Roman" w:cs="Times New Roman"/>
          <w:sz w:val="24"/>
          <w:szCs w:val="24"/>
        </w:rPr>
        <w:t xml:space="preserve"> w</w:t>
      </w:r>
      <w:r w:rsidR="001701BA" w:rsidRPr="00F9219D">
        <w:rPr>
          <w:rFonts w:ascii="Times New Roman" w:hAnsi="Times New Roman" w:cs="Times New Roman"/>
          <w:sz w:val="24"/>
          <w:szCs w:val="24"/>
        </w:rPr>
        <w:t>ere</w:t>
      </w:r>
      <w:r w:rsidR="007C0DE3" w:rsidRPr="00F9219D">
        <w:rPr>
          <w:rFonts w:ascii="Times New Roman" w:hAnsi="Times New Roman" w:cs="Times New Roman"/>
          <w:sz w:val="24"/>
          <w:szCs w:val="24"/>
        </w:rPr>
        <w:t xml:space="preserve"> comparable between the ‘Auditory_Visual’ (93 </w:t>
      </w:r>
      <w:r w:rsidR="007C0DE3" w:rsidRPr="00F9219D">
        <w:rPr>
          <w:rFonts w:ascii="Times New Roman" w:hAnsi="Times New Roman" w:cs="Times New Roman"/>
          <w:bCs/>
          <w:sz w:val="24"/>
          <w:szCs w:val="24"/>
        </w:rPr>
        <w:t>± 0.9%</w:t>
      </w:r>
      <w:r w:rsidR="007C0DE3" w:rsidRPr="00F9219D">
        <w:rPr>
          <w:rFonts w:ascii="Times New Roman" w:hAnsi="Times New Roman" w:cs="Times New Roman"/>
          <w:sz w:val="24"/>
          <w:szCs w:val="24"/>
        </w:rPr>
        <w:t xml:space="preserve">) and the ‘Visual_Auditory’ (92 </w:t>
      </w:r>
      <w:r w:rsidR="007C0DE3" w:rsidRPr="00F9219D">
        <w:rPr>
          <w:rFonts w:ascii="Times New Roman" w:hAnsi="Times New Roman" w:cs="Times New Roman"/>
          <w:bCs/>
          <w:sz w:val="24"/>
          <w:szCs w:val="24"/>
        </w:rPr>
        <w:t>± 1.0%</w:t>
      </w:r>
      <w:r w:rsidR="007C0DE3" w:rsidRPr="00F9219D">
        <w:rPr>
          <w:rFonts w:ascii="Times New Roman" w:hAnsi="Times New Roman" w:cs="Times New Roman"/>
          <w:sz w:val="24"/>
          <w:szCs w:val="24"/>
        </w:rPr>
        <w:t xml:space="preserve">) trials, </w:t>
      </w:r>
      <w:r w:rsidR="007C0DE3" w:rsidRPr="00F9219D">
        <w:rPr>
          <w:rFonts w:ascii="Times New Roman" w:hAnsi="Times New Roman" w:cs="Times New Roman"/>
          <w:i/>
          <w:iCs/>
          <w:sz w:val="24"/>
          <w:szCs w:val="24"/>
        </w:rPr>
        <w:t>t</w:t>
      </w:r>
      <w:r w:rsidR="007C0DE3" w:rsidRPr="00F9219D">
        <w:rPr>
          <w:rFonts w:ascii="Times New Roman" w:hAnsi="Times New Roman" w:cs="Times New Roman"/>
          <w:sz w:val="24"/>
          <w:szCs w:val="24"/>
          <w:vertAlign w:val="subscript"/>
        </w:rPr>
        <w:t>(28)</w:t>
      </w:r>
      <w:r w:rsidR="007C0DE3" w:rsidRPr="00F9219D">
        <w:rPr>
          <w:rFonts w:ascii="Times New Roman" w:hAnsi="Times New Roman" w:cs="Times New Roman"/>
          <w:sz w:val="24"/>
          <w:szCs w:val="24"/>
        </w:rPr>
        <w:t xml:space="preserve"> = 1.32, </w:t>
      </w:r>
      <w:r w:rsidR="007C0DE3" w:rsidRPr="00F9219D">
        <w:rPr>
          <w:rFonts w:ascii="Times New Roman" w:hAnsi="Times New Roman" w:cs="Times New Roman"/>
          <w:i/>
          <w:sz w:val="24"/>
          <w:szCs w:val="24"/>
        </w:rPr>
        <w:t>p</w:t>
      </w:r>
      <w:r w:rsidR="007C0DE3" w:rsidRPr="00F9219D">
        <w:rPr>
          <w:rFonts w:ascii="Times New Roman" w:hAnsi="Times New Roman" w:cs="Times New Roman"/>
          <w:sz w:val="24"/>
          <w:szCs w:val="24"/>
        </w:rPr>
        <w:t xml:space="preserve"> = 0.20, </w:t>
      </w:r>
      <w:r w:rsidR="007C0DE3" w:rsidRPr="00F9219D">
        <w:rPr>
          <w:rFonts w:ascii="Times New Roman" w:hAnsi="Times New Roman" w:cs="Times New Roman"/>
          <w:i/>
          <w:sz w:val="24"/>
          <w:szCs w:val="24"/>
        </w:rPr>
        <w:t>d</w:t>
      </w:r>
      <w:r w:rsidR="007C0DE3" w:rsidRPr="00F9219D">
        <w:rPr>
          <w:rFonts w:ascii="Times New Roman" w:hAnsi="Times New Roman" w:cs="Times New Roman"/>
          <w:sz w:val="24"/>
          <w:szCs w:val="24"/>
        </w:rPr>
        <w:t xml:space="preserve"> = 0.246, while the accuracy rate</w:t>
      </w:r>
      <w:r w:rsidR="0013083F" w:rsidRPr="00F9219D">
        <w:rPr>
          <w:rFonts w:ascii="Times New Roman" w:hAnsi="Times New Roman" w:cs="Times New Roman"/>
          <w:sz w:val="24"/>
          <w:szCs w:val="24"/>
        </w:rPr>
        <w:t>s</w:t>
      </w:r>
      <w:r w:rsidR="007C0DE3" w:rsidRPr="00F9219D">
        <w:rPr>
          <w:rFonts w:ascii="Times New Roman" w:hAnsi="Times New Roman" w:cs="Times New Roman"/>
          <w:sz w:val="24"/>
          <w:szCs w:val="24"/>
        </w:rPr>
        <w:t xml:space="preserve"> </w:t>
      </w:r>
      <w:r w:rsidR="001701BA" w:rsidRPr="00F9219D">
        <w:rPr>
          <w:rFonts w:ascii="Times New Roman" w:hAnsi="Times New Roman" w:cs="Times New Roman"/>
          <w:sz w:val="24"/>
          <w:szCs w:val="24"/>
        </w:rPr>
        <w:t>for</w:t>
      </w:r>
      <w:r w:rsidR="007C0DE3" w:rsidRPr="00F9219D">
        <w:rPr>
          <w:rFonts w:ascii="Times New Roman" w:hAnsi="Times New Roman" w:cs="Times New Roman"/>
          <w:sz w:val="24"/>
          <w:szCs w:val="24"/>
        </w:rPr>
        <w:t xml:space="preserve"> the second task</w:t>
      </w:r>
      <w:r w:rsidR="0013083F" w:rsidRPr="00F9219D">
        <w:rPr>
          <w:rFonts w:ascii="Times New Roman" w:hAnsi="Times New Roman" w:cs="Times New Roman"/>
          <w:sz w:val="24"/>
          <w:szCs w:val="24"/>
        </w:rPr>
        <w:t>s</w:t>
      </w:r>
      <w:r w:rsidR="007C0DE3" w:rsidRPr="00F9219D">
        <w:rPr>
          <w:rFonts w:ascii="Times New Roman" w:hAnsi="Times New Roman" w:cs="Times New Roman"/>
          <w:sz w:val="24"/>
          <w:szCs w:val="24"/>
        </w:rPr>
        <w:t xml:space="preserve"> w</w:t>
      </w:r>
      <w:r w:rsidR="0013083F" w:rsidRPr="00F9219D">
        <w:rPr>
          <w:rFonts w:ascii="Times New Roman" w:hAnsi="Times New Roman" w:cs="Times New Roman"/>
          <w:sz w:val="24"/>
          <w:szCs w:val="24"/>
        </w:rPr>
        <w:t>ere</w:t>
      </w:r>
      <w:r w:rsidR="007C0DE3" w:rsidRPr="00F9219D">
        <w:rPr>
          <w:rFonts w:ascii="Times New Roman" w:hAnsi="Times New Roman" w:cs="Times New Roman"/>
          <w:sz w:val="24"/>
          <w:szCs w:val="24"/>
        </w:rPr>
        <w:t xml:space="preserve"> significantly lower in the ‘Auditory_Visual’ trials (87 </w:t>
      </w:r>
      <w:r w:rsidR="007C0DE3" w:rsidRPr="00F9219D">
        <w:rPr>
          <w:rFonts w:ascii="Times New Roman" w:hAnsi="Times New Roman" w:cs="Times New Roman"/>
          <w:bCs/>
          <w:sz w:val="24"/>
          <w:szCs w:val="24"/>
        </w:rPr>
        <w:t>± 1.6%</w:t>
      </w:r>
      <w:r w:rsidR="007C0DE3" w:rsidRPr="00F9219D">
        <w:rPr>
          <w:rFonts w:ascii="Times New Roman" w:hAnsi="Times New Roman" w:cs="Times New Roman"/>
          <w:sz w:val="24"/>
          <w:szCs w:val="24"/>
        </w:rPr>
        <w:t xml:space="preserve">) than in the ‘Visual_Auditory’ trials </w:t>
      </w:r>
      <w:bookmarkStart w:id="21" w:name="_Hlk126926797"/>
      <w:r w:rsidR="007C0DE3" w:rsidRPr="00F9219D">
        <w:rPr>
          <w:rFonts w:ascii="Times New Roman" w:hAnsi="Times New Roman" w:cs="Times New Roman"/>
          <w:sz w:val="24"/>
          <w:szCs w:val="24"/>
        </w:rPr>
        <w:t xml:space="preserve">(91 </w:t>
      </w:r>
      <w:r w:rsidR="007C0DE3" w:rsidRPr="00F9219D">
        <w:rPr>
          <w:rFonts w:ascii="Times New Roman" w:hAnsi="Times New Roman" w:cs="Times New Roman"/>
          <w:bCs/>
          <w:sz w:val="24"/>
          <w:szCs w:val="24"/>
        </w:rPr>
        <w:t>± 1.2%</w:t>
      </w:r>
      <w:r w:rsidR="007C0DE3" w:rsidRPr="00F9219D">
        <w:rPr>
          <w:rFonts w:ascii="Times New Roman" w:hAnsi="Times New Roman" w:cs="Times New Roman"/>
          <w:sz w:val="24"/>
          <w:szCs w:val="24"/>
        </w:rPr>
        <w:t xml:space="preserve">), </w:t>
      </w:r>
      <w:bookmarkStart w:id="22" w:name="_Hlk126922781"/>
      <w:r w:rsidR="007C0DE3" w:rsidRPr="00F9219D">
        <w:rPr>
          <w:rFonts w:ascii="Times New Roman" w:hAnsi="Times New Roman" w:cs="Times New Roman"/>
          <w:i/>
          <w:iCs/>
          <w:sz w:val="24"/>
          <w:szCs w:val="24"/>
        </w:rPr>
        <w:t>t</w:t>
      </w:r>
      <w:r w:rsidR="007C0DE3" w:rsidRPr="00F9219D">
        <w:rPr>
          <w:rFonts w:ascii="Times New Roman" w:hAnsi="Times New Roman" w:cs="Times New Roman"/>
          <w:sz w:val="24"/>
          <w:szCs w:val="24"/>
          <w:vertAlign w:val="subscript"/>
        </w:rPr>
        <w:t>(28)</w:t>
      </w:r>
      <w:r w:rsidR="007C0DE3" w:rsidRPr="00F9219D">
        <w:rPr>
          <w:rFonts w:ascii="Times New Roman" w:hAnsi="Times New Roman" w:cs="Times New Roman"/>
          <w:sz w:val="24"/>
          <w:szCs w:val="24"/>
        </w:rPr>
        <w:t xml:space="preserve"> = 3.25, </w:t>
      </w:r>
      <w:r w:rsidR="007C0DE3" w:rsidRPr="00F9219D">
        <w:rPr>
          <w:rFonts w:ascii="Times New Roman" w:hAnsi="Times New Roman" w:cs="Times New Roman"/>
          <w:i/>
          <w:sz w:val="24"/>
          <w:szCs w:val="24"/>
        </w:rPr>
        <w:t>p</w:t>
      </w:r>
      <w:r w:rsidR="007C0DE3" w:rsidRPr="00F9219D">
        <w:rPr>
          <w:rFonts w:ascii="Times New Roman" w:hAnsi="Times New Roman" w:cs="Times New Roman"/>
          <w:sz w:val="24"/>
          <w:szCs w:val="24"/>
        </w:rPr>
        <w:t xml:space="preserve"> = 0.003</w:t>
      </w:r>
      <w:bookmarkEnd w:id="21"/>
      <w:bookmarkEnd w:id="22"/>
      <w:r w:rsidR="007C0DE3" w:rsidRPr="00F9219D">
        <w:rPr>
          <w:rFonts w:ascii="Times New Roman" w:hAnsi="Times New Roman" w:cs="Times New Roman"/>
          <w:sz w:val="24"/>
          <w:szCs w:val="24"/>
        </w:rPr>
        <w:t xml:space="preserve">, </w:t>
      </w:r>
      <w:r w:rsidR="007C0DE3" w:rsidRPr="00F9219D">
        <w:rPr>
          <w:rFonts w:ascii="Times New Roman" w:hAnsi="Times New Roman" w:cs="Times New Roman"/>
          <w:i/>
          <w:sz w:val="24"/>
          <w:szCs w:val="24"/>
        </w:rPr>
        <w:t>d</w:t>
      </w:r>
      <w:r w:rsidR="007C0DE3" w:rsidRPr="00F9219D">
        <w:rPr>
          <w:rFonts w:ascii="Times New Roman" w:hAnsi="Times New Roman" w:cs="Times New Roman"/>
          <w:sz w:val="24"/>
          <w:szCs w:val="24"/>
        </w:rPr>
        <w:t xml:space="preserve"> = 0.637.</w:t>
      </w:r>
      <w:r w:rsidR="00E7674F" w:rsidRPr="00F9219D">
        <w:rPr>
          <w:noProof/>
          <w:sz w:val="22"/>
        </w:rPr>
        <w:t xml:space="preserve"> </w:t>
      </w:r>
    </w:p>
    <w:p w14:paraId="644C0A74" w14:textId="77777777" w:rsidR="00E7674F" w:rsidRPr="00F9219D" w:rsidRDefault="00E7674F" w:rsidP="00CB352E">
      <w:pPr>
        <w:spacing w:line="480" w:lineRule="auto"/>
        <w:jc w:val="left"/>
        <w:rPr>
          <w:rFonts w:ascii="Times New Roman" w:hAnsi="Times New Roman" w:cs="Times New Roman"/>
          <w:sz w:val="24"/>
          <w:szCs w:val="24"/>
        </w:rPr>
      </w:pPr>
    </w:p>
    <w:p w14:paraId="7A53BDC5" w14:textId="7B804834" w:rsidR="00CB352E" w:rsidRPr="00F9219D" w:rsidRDefault="00C342BE" w:rsidP="00CB352E">
      <w:pPr>
        <w:spacing w:line="480" w:lineRule="auto"/>
        <w:jc w:val="left"/>
        <w:rPr>
          <w:rFonts w:ascii="Times New Roman" w:hAnsi="Times New Roman" w:cs="Times New Roman"/>
          <w:b/>
          <w:bCs/>
          <w:sz w:val="24"/>
          <w:szCs w:val="24"/>
        </w:rPr>
      </w:pPr>
      <w:r w:rsidRPr="00F9219D">
        <w:rPr>
          <w:rFonts w:ascii="Times New Roman" w:hAnsi="Times New Roman" w:cs="Times New Roman"/>
          <w:b/>
          <w:bCs/>
          <w:sz w:val="24"/>
          <w:szCs w:val="24"/>
        </w:rPr>
        <w:t xml:space="preserve">3.2. </w:t>
      </w:r>
      <w:r w:rsidR="00FA3822" w:rsidRPr="00F9219D">
        <w:rPr>
          <w:rFonts w:ascii="Times New Roman" w:hAnsi="Times New Roman" w:cs="Times New Roman"/>
          <w:b/>
          <w:bCs/>
          <w:sz w:val="24"/>
          <w:szCs w:val="24"/>
        </w:rPr>
        <w:t>Imaging results</w:t>
      </w:r>
    </w:p>
    <w:p w14:paraId="3148B6DF" w14:textId="4D89CCE3" w:rsidR="00FA3822" w:rsidRPr="00F9219D" w:rsidRDefault="007C26FE" w:rsidP="00CB352E">
      <w:pPr>
        <w:spacing w:line="480" w:lineRule="auto"/>
        <w:jc w:val="left"/>
        <w:rPr>
          <w:rFonts w:ascii="Times New Roman" w:hAnsi="Times New Roman" w:cs="Times New Roman"/>
          <w:b/>
          <w:bCs/>
          <w:sz w:val="24"/>
          <w:szCs w:val="24"/>
        </w:rPr>
      </w:pPr>
      <w:r w:rsidRPr="00F9219D">
        <w:rPr>
          <w:rFonts w:ascii="Times New Roman" w:hAnsi="Times New Roman" w:cs="Times New Roman"/>
          <w:b/>
          <w:bCs/>
          <w:sz w:val="24"/>
          <w:szCs w:val="24"/>
        </w:rPr>
        <w:t xml:space="preserve">3.2.1. </w:t>
      </w:r>
      <w:r w:rsidR="00FA3822" w:rsidRPr="00F9219D">
        <w:rPr>
          <w:rFonts w:ascii="Times New Roman" w:hAnsi="Times New Roman" w:cs="Times New Roman"/>
          <w:b/>
          <w:bCs/>
          <w:sz w:val="24"/>
          <w:szCs w:val="24"/>
        </w:rPr>
        <w:t>Neural deactivation in the DMN</w:t>
      </w:r>
    </w:p>
    <w:p w14:paraId="0016E024" w14:textId="1BA77013" w:rsidR="00CC1E77" w:rsidRPr="00F9219D" w:rsidRDefault="00FA3822" w:rsidP="00CB352E">
      <w:pPr>
        <w:spacing w:line="480" w:lineRule="auto"/>
        <w:jc w:val="left"/>
        <w:rPr>
          <w:rFonts w:ascii="Times New Roman" w:hAnsi="Times New Roman" w:cs="Times New Roman"/>
          <w:sz w:val="24"/>
          <w:szCs w:val="24"/>
        </w:rPr>
      </w:pPr>
      <w:r w:rsidRPr="00F9219D">
        <w:rPr>
          <w:rFonts w:ascii="Times New Roman" w:hAnsi="Times New Roman" w:cs="Times New Roman"/>
          <w:sz w:val="24"/>
          <w:szCs w:val="24"/>
        </w:rPr>
        <w:t xml:space="preserve">We first calculated the neural deactivation in the </w:t>
      </w:r>
      <w:r w:rsidR="006F4F59" w:rsidRPr="00F9219D">
        <w:rPr>
          <w:rFonts w:ascii="Times New Roman" w:hAnsi="Times New Roman" w:cs="Times New Roman"/>
          <w:sz w:val="24"/>
          <w:szCs w:val="24"/>
        </w:rPr>
        <w:t>single-task condition</w:t>
      </w:r>
      <w:r w:rsidRPr="00F9219D">
        <w:rPr>
          <w:rFonts w:ascii="Times New Roman" w:hAnsi="Times New Roman" w:cs="Times New Roman"/>
          <w:sz w:val="24"/>
          <w:szCs w:val="24"/>
        </w:rPr>
        <w:t xml:space="preserve"> (collapsed over the single visual and auditory tasks), the SOA300 condition (collapsed over the AV300 and VA300 conditions), and the SOA1000 condition (collapsed over the AV1000 and VA1000 conditions), respectively (</w:t>
      </w:r>
      <w:r w:rsidR="008D15C1" w:rsidRPr="00F9219D">
        <w:rPr>
          <w:rFonts w:ascii="Times New Roman" w:hAnsi="Times New Roman" w:cs="Times New Roman"/>
          <w:sz w:val="24"/>
          <w:szCs w:val="24"/>
        </w:rPr>
        <w:t>Fig. 3</w:t>
      </w:r>
      <w:r w:rsidRPr="00F9219D">
        <w:rPr>
          <w:rFonts w:ascii="Times New Roman" w:hAnsi="Times New Roman" w:cs="Times New Roman"/>
          <w:sz w:val="24"/>
          <w:szCs w:val="24"/>
        </w:rPr>
        <w:t>A</w:t>
      </w:r>
      <w:r w:rsidRPr="00F9219D">
        <w:rPr>
          <w:rFonts w:ascii="Times New Roman" w:hAnsi="Times New Roman" w:cs="Times New Roman" w:hint="eastAsia"/>
          <w:sz w:val="24"/>
          <w:szCs w:val="24"/>
        </w:rPr>
        <w:t>,</w:t>
      </w:r>
      <w:r w:rsidRPr="00F9219D">
        <w:rPr>
          <w:rFonts w:ascii="Times New Roman" w:hAnsi="Times New Roman" w:cs="Times New Roman"/>
          <w:sz w:val="24"/>
          <w:szCs w:val="24"/>
        </w:rPr>
        <w:t xml:space="preserve"> and Table 1A-1C). The DMN </w:t>
      </w:r>
      <w:r w:rsidR="0013083F" w:rsidRPr="00F9219D">
        <w:rPr>
          <w:rFonts w:ascii="Times New Roman" w:hAnsi="Times New Roman" w:cs="Times New Roman"/>
          <w:sz w:val="24"/>
          <w:szCs w:val="24"/>
        </w:rPr>
        <w:t>was identified</w:t>
      </w:r>
      <w:r w:rsidRPr="00F9219D">
        <w:rPr>
          <w:rFonts w:ascii="Times New Roman" w:hAnsi="Times New Roman" w:cs="Times New Roman"/>
          <w:sz w:val="24"/>
          <w:szCs w:val="24"/>
        </w:rPr>
        <w:t xml:space="preserve"> as the deactivated neural network in all three conditions. A conjunction analysis on the neural deactivation </w:t>
      </w:r>
      <w:r w:rsidR="0013083F" w:rsidRPr="00F9219D">
        <w:rPr>
          <w:rFonts w:ascii="Times New Roman" w:hAnsi="Times New Roman" w:cs="Times New Roman"/>
          <w:sz w:val="24"/>
          <w:szCs w:val="24"/>
        </w:rPr>
        <w:t>across</w:t>
      </w:r>
      <w:r w:rsidRPr="00F9219D">
        <w:rPr>
          <w:rFonts w:ascii="Times New Roman" w:hAnsi="Times New Roman" w:cs="Times New Roman"/>
          <w:sz w:val="24"/>
          <w:szCs w:val="24"/>
        </w:rPr>
        <w:t xml:space="preserve"> the three conditions further confirmed the common </w:t>
      </w:r>
      <w:r w:rsidR="004968BC" w:rsidRPr="00F9219D">
        <w:rPr>
          <w:rFonts w:ascii="Times New Roman" w:hAnsi="Times New Roman" w:cs="Times New Roman"/>
          <w:sz w:val="24"/>
          <w:szCs w:val="24"/>
        </w:rPr>
        <w:t>DMN</w:t>
      </w:r>
      <w:r w:rsidRPr="00F9219D">
        <w:rPr>
          <w:rFonts w:ascii="Times New Roman" w:hAnsi="Times New Roman" w:cs="Times New Roman"/>
          <w:sz w:val="24"/>
          <w:szCs w:val="24"/>
        </w:rPr>
        <w:t xml:space="preserve"> deactivation in the bilateral angular gyrus (AG), the posterior cingulate cortex (PCC), the medial (mPFC) and orbital prefrontal cortex (oPFC), and the bilateral inferior frontal </w:t>
      </w:r>
      <w:r w:rsidR="00790F60" w:rsidRPr="00F9219D">
        <w:rPr>
          <w:rFonts w:ascii="Times New Roman" w:hAnsi="Times New Roman" w:cs="Times New Roman"/>
          <w:sz w:val="24"/>
          <w:szCs w:val="24"/>
        </w:rPr>
        <w:t>gyrus (IFG)</w:t>
      </w:r>
      <w:r w:rsidRPr="00F9219D">
        <w:rPr>
          <w:rFonts w:ascii="Times New Roman" w:hAnsi="Times New Roman" w:cs="Times New Roman"/>
          <w:sz w:val="24"/>
          <w:szCs w:val="24"/>
        </w:rPr>
        <w:t xml:space="preserve"> (</w:t>
      </w:r>
      <w:r w:rsidR="008D15C1" w:rsidRPr="00F9219D">
        <w:rPr>
          <w:rFonts w:ascii="Times New Roman" w:hAnsi="Times New Roman" w:cs="Times New Roman"/>
          <w:sz w:val="24"/>
          <w:szCs w:val="24"/>
        </w:rPr>
        <w:t>Fig. 3</w:t>
      </w:r>
      <w:r w:rsidRPr="00F9219D">
        <w:rPr>
          <w:rFonts w:ascii="Times New Roman" w:hAnsi="Times New Roman" w:cs="Times New Roman"/>
          <w:sz w:val="24"/>
          <w:szCs w:val="24"/>
        </w:rPr>
        <w:t>B, the upper panel; Table 1D). Only for demonstration purposes, mean parameter estimates were extracted from two representative DMN regions</w:t>
      </w:r>
      <w:r w:rsidR="004968BC" w:rsidRPr="00F9219D">
        <w:rPr>
          <w:rFonts w:ascii="Times New Roman" w:hAnsi="Times New Roman" w:cs="Times New Roman"/>
          <w:sz w:val="24"/>
          <w:szCs w:val="24"/>
        </w:rPr>
        <w:t>, namely</w:t>
      </w:r>
      <w:r w:rsidRPr="00F9219D">
        <w:rPr>
          <w:rFonts w:ascii="Times New Roman" w:hAnsi="Times New Roman" w:cs="Times New Roman"/>
          <w:sz w:val="24"/>
          <w:szCs w:val="24"/>
        </w:rPr>
        <w:t xml:space="preserve"> the PCC and mPFC, and </w:t>
      </w:r>
      <w:r w:rsidR="0013083F" w:rsidRPr="00F9219D">
        <w:rPr>
          <w:rFonts w:ascii="Times New Roman" w:hAnsi="Times New Roman" w:cs="Times New Roman"/>
          <w:sz w:val="24"/>
          <w:szCs w:val="24"/>
        </w:rPr>
        <w:t>plotted</w:t>
      </w:r>
      <w:r w:rsidRPr="00F9219D">
        <w:rPr>
          <w:rFonts w:ascii="Times New Roman" w:hAnsi="Times New Roman" w:cs="Times New Roman"/>
          <w:sz w:val="24"/>
          <w:szCs w:val="24"/>
        </w:rPr>
        <w:t xml:space="preserve"> as a function of the six experimental conditions (</w:t>
      </w:r>
      <w:r w:rsidR="008D15C1" w:rsidRPr="00F9219D">
        <w:rPr>
          <w:rFonts w:ascii="Times New Roman" w:hAnsi="Times New Roman" w:cs="Times New Roman"/>
          <w:sz w:val="24"/>
          <w:szCs w:val="24"/>
        </w:rPr>
        <w:t>Fig. 3</w:t>
      </w:r>
      <w:r w:rsidRPr="00F9219D">
        <w:rPr>
          <w:rFonts w:ascii="Times New Roman" w:hAnsi="Times New Roman" w:cs="Times New Roman"/>
          <w:sz w:val="24"/>
          <w:szCs w:val="24"/>
        </w:rPr>
        <w:t xml:space="preserve">B, the </w:t>
      </w:r>
      <w:r w:rsidRPr="00F9219D">
        <w:rPr>
          <w:rFonts w:ascii="Times New Roman" w:hAnsi="Times New Roman" w:cs="Times New Roman" w:hint="eastAsia"/>
          <w:sz w:val="24"/>
          <w:szCs w:val="24"/>
        </w:rPr>
        <w:t>bottom</w:t>
      </w:r>
      <w:r w:rsidRPr="00F9219D">
        <w:rPr>
          <w:rFonts w:ascii="Times New Roman" w:hAnsi="Times New Roman" w:cs="Times New Roman"/>
          <w:sz w:val="24"/>
          <w:szCs w:val="24"/>
        </w:rPr>
        <w:t xml:space="preserve"> panel). </w:t>
      </w:r>
    </w:p>
    <w:p w14:paraId="3F5DB6C2" w14:textId="35C8F5B5" w:rsidR="006B1189" w:rsidRPr="00F9219D" w:rsidRDefault="006B1189" w:rsidP="00C64162">
      <w:pPr>
        <w:jc w:val="left"/>
        <w:rPr>
          <w:rFonts w:ascii="Times New Roman" w:hAnsi="Times New Roman" w:cs="Times New Roman"/>
          <w:b/>
          <w:bCs/>
          <w:szCs w:val="21"/>
        </w:rPr>
      </w:pPr>
    </w:p>
    <w:p w14:paraId="7986F4BF" w14:textId="1C378AC1" w:rsidR="006B1189" w:rsidRPr="00F9219D" w:rsidRDefault="006B1189" w:rsidP="00B819E3">
      <w:pPr>
        <w:jc w:val="center"/>
        <w:rPr>
          <w:rFonts w:ascii="Times New Roman" w:hAnsi="Times New Roman" w:cs="Times New Roman"/>
          <w:b/>
          <w:bCs/>
          <w:szCs w:val="21"/>
        </w:rPr>
      </w:pPr>
    </w:p>
    <w:p w14:paraId="6CB0E3B2" w14:textId="333532B9" w:rsidR="006B1189" w:rsidRPr="00F9219D" w:rsidRDefault="006E3A4A" w:rsidP="00976AF0">
      <w:pPr>
        <w:jc w:val="center"/>
        <w:rPr>
          <w:rFonts w:ascii="Times New Roman" w:hAnsi="Times New Roman" w:cs="Times New Roman"/>
          <w:b/>
          <w:bCs/>
          <w:szCs w:val="21"/>
        </w:rPr>
      </w:pPr>
      <w:r w:rsidRPr="00F9219D">
        <w:rPr>
          <w:noProof/>
        </w:rPr>
        <w:lastRenderedPageBreak/>
        <w:drawing>
          <wp:inline distT="0" distB="0" distL="0" distR="0" wp14:anchorId="74A41066" wp14:editId="695784F2">
            <wp:extent cx="5222971" cy="7921255"/>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6259" cy="7941408"/>
                    </a:xfrm>
                    <a:prstGeom prst="rect">
                      <a:avLst/>
                    </a:prstGeom>
                    <a:noFill/>
                    <a:ln w="19050">
                      <a:noFill/>
                    </a:ln>
                  </pic:spPr>
                </pic:pic>
              </a:graphicData>
            </a:graphic>
          </wp:inline>
        </w:drawing>
      </w:r>
    </w:p>
    <w:p w14:paraId="1FA824BD" w14:textId="4209F5CE" w:rsidR="00143340" w:rsidRPr="00F9219D" w:rsidRDefault="00CB352E" w:rsidP="00392F28">
      <w:pPr>
        <w:jc w:val="left"/>
        <w:rPr>
          <w:rFonts w:ascii="Times New Roman" w:hAnsi="Times New Roman" w:cs="Times New Roman"/>
          <w:szCs w:val="21"/>
        </w:rPr>
      </w:pPr>
      <w:r w:rsidRPr="00F9219D">
        <w:rPr>
          <w:rFonts w:ascii="Times New Roman" w:hAnsi="Times New Roman" w:cs="Times New Roman"/>
          <w:b/>
          <w:bCs/>
          <w:szCs w:val="21"/>
        </w:rPr>
        <w:t xml:space="preserve">Figure </w:t>
      </w:r>
      <w:r w:rsidR="008D15C1" w:rsidRPr="00F9219D">
        <w:rPr>
          <w:rFonts w:ascii="Times New Roman" w:hAnsi="Times New Roman" w:cs="Times New Roman"/>
          <w:b/>
          <w:bCs/>
          <w:szCs w:val="21"/>
        </w:rPr>
        <w:t>3</w:t>
      </w:r>
      <w:r w:rsidRPr="00F9219D">
        <w:rPr>
          <w:rFonts w:ascii="Times New Roman" w:hAnsi="Times New Roman" w:cs="Times New Roman"/>
          <w:b/>
          <w:bCs/>
          <w:szCs w:val="21"/>
        </w:rPr>
        <w:t>.</w:t>
      </w:r>
      <w:r w:rsidR="001F06D6" w:rsidRPr="00F9219D">
        <w:rPr>
          <w:rFonts w:ascii="Times New Roman" w:hAnsi="Times New Roman" w:cs="Times New Roman"/>
          <w:b/>
          <w:bCs/>
          <w:szCs w:val="21"/>
        </w:rPr>
        <w:t xml:space="preserve">  </w:t>
      </w:r>
      <w:bookmarkStart w:id="23" w:name="_Hlk127038470"/>
      <w:r w:rsidRPr="00F9219D">
        <w:rPr>
          <w:rFonts w:ascii="Times New Roman" w:hAnsi="Times New Roman" w:cs="Times New Roman"/>
          <w:b/>
          <w:bCs/>
          <w:szCs w:val="21"/>
        </w:rPr>
        <w:t xml:space="preserve">Neural deactivation in the DMN. (A) </w:t>
      </w:r>
      <w:r w:rsidR="008D15C1" w:rsidRPr="00F9219D">
        <w:rPr>
          <w:rFonts w:ascii="Times New Roman" w:hAnsi="Times New Roman" w:cs="Times New Roman"/>
          <w:bCs/>
          <w:szCs w:val="21"/>
        </w:rPr>
        <w:t>t</w:t>
      </w:r>
      <w:r w:rsidRPr="00F9219D">
        <w:rPr>
          <w:rFonts w:ascii="Times New Roman" w:hAnsi="Times New Roman" w:cs="Times New Roman"/>
          <w:bCs/>
          <w:szCs w:val="21"/>
        </w:rPr>
        <w:t xml:space="preserve">ask-induced deactivation </w:t>
      </w:r>
      <w:r w:rsidRPr="00F9219D">
        <w:rPr>
          <w:rFonts w:ascii="Times New Roman" w:hAnsi="Times New Roman" w:cs="Times New Roman"/>
          <w:szCs w:val="21"/>
        </w:rPr>
        <w:t xml:space="preserve">in the </w:t>
      </w:r>
      <w:r w:rsidR="006F4F59" w:rsidRPr="00F9219D">
        <w:rPr>
          <w:rFonts w:ascii="Times New Roman" w:hAnsi="Times New Roman" w:cs="Times New Roman"/>
          <w:szCs w:val="21"/>
        </w:rPr>
        <w:t>single-task condition</w:t>
      </w:r>
      <w:r w:rsidRPr="00F9219D">
        <w:rPr>
          <w:rFonts w:ascii="Times New Roman" w:hAnsi="Times New Roman" w:cs="Times New Roman"/>
          <w:szCs w:val="21"/>
        </w:rPr>
        <w:t xml:space="preserve">s (top), the SOA1000 dual-task conditions (middle), and the SOA300 dual-task conditions (bottom), respectively. </w:t>
      </w:r>
      <w:r w:rsidRPr="00F9219D">
        <w:rPr>
          <w:rFonts w:ascii="Times New Roman" w:hAnsi="Times New Roman" w:cs="Times New Roman"/>
          <w:b/>
          <w:bCs/>
          <w:szCs w:val="21"/>
        </w:rPr>
        <w:t>(B)</w:t>
      </w:r>
      <w:r w:rsidRPr="00F9219D">
        <w:rPr>
          <w:rFonts w:ascii="Times New Roman" w:hAnsi="Times New Roman" w:cs="Times New Roman"/>
          <w:szCs w:val="21"/>
        </w:rPr>
        <w:t xml:space="preserve"> </w:t>
      </w:r>
      <w:r w:rsidR="008D15C1" w:rsidRPr="00F9219D">
        <w:rPr>
          <w:rFonts w:ascii="Times New Roman" w:hAnsi="Times New Roman" w:cs="Times New Roman"/>
          <w:szCs w:val="21"/>
        </w:rPr>
        <w:t>a</w:t>
      </w:r>
      <w:r w:rsidRPr="00F9219D">
        <w:rPr>
          <w:rFonts w:ascii="Times New Roman" w:hAnsi="Times New Roman" w:cs="Times New Roman"/>
          <w:szCs w:val="21"/>
        </w:rPr>
        <w:t xml:space="preserve"> conjunction analysis of the three contrasts in (A) revealed common neural deactivation </w:t>
      </w:r>
      <w:r w:rsidRPr="00F9219D">
        <w:rPr>
          <w:rFonts w:ascii="Times New Roman" w:hAnsi="Times New Roman" w:cs="Times New Roman"/>
          <w:szCs w:val="21"/>
        </w:rPr>
        <w:lastRenderedPageBreak/>
        <w:t>in the DMN. Mean parameter estimates were extracted from the mPFC and the PCC, two core regions of the DMN, and are shown as a function of the six experimental conditions. The color bars represent t values. The error bars indicate SEs. mPFC: medial prefrontal cortex; PCC: posterior cingulate cortex; SOA: stimulus onset asynchrony.</w:t>
      </w:r>
      <w:bookmarkStart w:id="24" w:name="_Hlk90395896"/>
      <w:bookmarkEnd w:id="23"/>
    </w:p>
    <w:p w14:paraId="283CB40A" w14:textId="77777777" w:rsidR="00143340" w:rsidRPr="00F9219D" w:rsidRDefault="00143340" w:rsidP="00C64162">
      <w:pPr>
        <w:rPr>
          <w:rFonts w:ascii="Times New Roman" w:eastAsia="DengXian" w:hAnsi="Times New Roman" w:cs="Times New Roman"/>
          <w:b/>
          <w:bCs/>
          <w:sz w:val="22"/>
        </w:rPr>
      </w:pPr>
    </w:p>
    <w:p w14:paraId="3E33047A" w14:textId="12FD83EA" w:rsidR="00982F9F" w:rsidRPr="00F9219D" w:rsidRDefault="00982F9F" w:rsidP="00C64162">
      <w:pPr>
        <w:rPr>
          <w:rFonts w:ascii="Times New Roman" w:eastAsia="DengXian" w:hAnsi="Times New Roman" w:cs="Times New Roman"/>
          <w:b/>
          <w:sz w:val="22"/>
        </w:rPr>
      </w:pPr>
      <w:r w:rsidRPr="00F9219D">
        <w:rPr>
          <w:rFonts w:ascii="Times New Roman" w:eastAsia="DengXian" w:hAnsi="Times New Roman" w:cs="Times New Roman"/>
          <w:b/>
          <w:bCs/>
          <w:sz w:val="22"/>
        </w:rPr>
        <w:t>Table 1.</w:t>
      </w:r>
      <w:r w:rsidRPr="00F9219D">
        <w:rPr>
          <w:rFonts w:ascii="Times New Roman" w:eastAsia="DengXian" w:hAnsi="Times New Roman" w:cs="Times New Roman"/>
          <w:b/>
          <w:sz w:val="22"/>
        </w:rPr>
        <w:t xml:space="preserve"> </w:t>
      </w:r>
      <w:r w:rsidRPr="00F9219D">
        <w:rPr>
          <w:rFonts w:ascii="Times New Roman" w:eastAsia="DengXian" w:hAnsi="Times New Roman" w:cs="Times New Roman"/>
          <w:b/>
          <w:bCs/>
          <w:sz w:val="22"/>
        </w:rPr>
        <w:t>Task-induced neural deactivation</w:t>
      </w:r>
      <w:r w:rsidRPr="00F9219D">
        <w:rPr>
          <w:rFonts w:ascii="Times New Roman" w:eastAsia="DengXian" w:hAnsi="Times New Roman" w:cs="Times New Roman"/>
          <w:b/>
          <w:sz w:val="22"/>
        </w:rPr>
        <w:t xml:space="preserve"> in </w:t>
      </w:r>
      <w:r w:rsidRPr="00F9219D">
        <w:rPr>
          <w:rFonts w:ascii="Times New Roman" w:eastAsia="DengXian" w:hAnsi="Times New Roman" w:cs="Times New Roman"/>
          <w:b/>
          <w:bCs/>
          <w:sz w:val="22"/>
        </w:rPr>
        <w:t xml:space="preserve">(A) the </w:t>
      </w:r>
      <w:r w:rsidRPr="00F9219D">
        <w:rPr>
          <w:rFonts w:ascii="Times New Roman" w:eastAsia="DengXian" w:hAnsi="Times New Roman" w:cs="Times New Roman"/>
          <w:b/>
          <w:sz w:val="22"/>
        </w:rPr>
        <w:t>single</w:t>
      </w:r>
      <w:r w:rsidR="004001C2" w:rsidRPr="00F9219D">
        <w:rPr>
          <w:rFonts w:ascii="Times New Roman" w:eastAsia="DengXian" w:hAnsi="Times New Roman" w:cs="Times New Roman"/>
          <w:b/>
          <w:sz w:val="22"/>
        </w:rPr>
        <w:t>-</w:t>
      </w:r>
      <w:r w:rsidRPr="00F9219D">
        <w:rPr>
          <w:rFonts w:ascii="Times New Roman" w:eastAsia="DengXian" w:hAnsi="Times New Roman" w:cs="Times New Roman"/>
          <w:b/>
          <w:sz w:val="22"/>
        </w:rPr>
        <w:t xml:space="preserve">task, </w:t>
      </w:r>
      <w:r w:rsidRPr="00F9219D">
        <w:rPr>
          <w:rFonts w:ascii="Times New Roman" w:eastAsia="DengXian" w:hAnsi="Times New Roman" w:cs="Times New Roman"/>
          <w:b/>
          <w:bCs/>
          <w:sz w:val="22"/>
        </w:rPr>
        <w:t xml:space="preserve">(B) the </w:t>
      </w:r>
      <w:r w:rsidRPr="00F9219D">
        <w:rPr>
          <w:rFonts w:ascii="Times New Roman" w:eastAsia="DengXian" w:hAnsi="Times New Roman" w:cs="Times New Roman"/>
          <w:b/>
          <w:sz w:val="22"/>
        </w:rPr>
        <w:t xml:space="preserve">SOA300 dual-task, and </w:t>
      </w:r>
      <w:r w:rsidRPr="00F9219D">
        <w:rPr>
          <w:rFonts w:ascii="Times New Roman" w:eastAsia="DengXian" w:hAnsi="Times New Roman" w:cs="Times New Roman"/>
          <w:b/>
          <w:bCs/>
          <w:sz w:val="22"/>
        </w:rPr>
        <w:t>(C)</w:t>
      </w:r>
      <w:r w:rsidRPr="00F9219D">
        <w:rPr>
          <w:rFonts w:ascii="Times New Roman" w:eastAsia="DengXian" w:hAnsi="Times New Roman" w:cs="Times New Roman"/>
          <w:b/>
          <w:sz w:val="22"/>
        </w:rPr>
        <w:t xml:space="preserve"> the SOA1000 dual-task conditions. </w:t>
      </w:r>
      <w:r w:rsidRPr="00F9219D">
        <w:rPr>
          <w:rFonts w:ascii="Times New Roman" w:eastAsia="DengXian" w:hAnsi="Times New Roman" w:cs="Times New Roman"/>
          <w:b/>
          <w:bCs/>
          <w:sz w:val="22"/>
        </w:rPr>
        <w:t xml:space="preserve">(D) </w:t>
      </w:r>
      <w:r w:rsidRPr="00F9219D">
        <w:rPr>
          <w:rFonts w:ascii="Times New Roman" w:eastAsia="DengXian" w:hAnsi="Times New Roman" w:cs="Times New Roman"/>
          <w:b/>
          <w:sz w:val="22"/>
        </w:rPr>
        <w:t>The conjoint neural deactivation induced by the above three conditions.</w:t>
      </w:r>
    </w:p>
    <w:tbl>
      <w:tblPr>
        <w:tblW w:w="8291" w:type="dxa"/>
        <w:tblLayout w:type="fixed"/>
        <w:tblCellMar>
          <w:left w:w="15" w:type="dxa"/>
          <w:right w:w="15" w:type="dxa"/>
        </w:tblCellMar>
        <w:tblLook w:val="04A0" w:firstRow="1" w:lastRow="0" w:firstColumn="1" w:lastColumn="0" w:noHBand="0" w:noVBand="1"/>
      </w:tblPr>
      <w:tblGrid>
        <w:gridCol w:w="2127"/>
        <w:gridCol w:w="1417"/>
        <w:gridCol w:w="2268"/>
        <w:gridCol w:w="1276"/>
        <w:gridCol w:w="1203"/>
      </w:tblGrid>
      <w:tr w:rsidR="00F9219D" w:rsidRPr="00F9219D" w14:paraId="128E17D0" w14:textId="77777777" w:rsidTr="00564741">
        <w:trPr>
          <w:cantSplit/>
          <w:trHeight w:hRule="exact" w:val="577"/>
        </w:trPr>
        <w:tc>
          <w:tcPr>
            <w:tcW w:w="2127" w:type="dxa"/>
            <w:tcBorders>
              <w:top w:val="single" w:sz="12" w:space="0" w:color="auto"/>
              <w:bottom w:val="single" w:sz="8" w:space="0" w:color="auto"/>
            </w:tcBorders>
            <w:vAlign w:val="center"/>
          </w:tcPr>
          <w:p w14:paraId="463F97E2" w14:textId="77777777" w:rsidR="00982F9F" w:rsidRPr="00F9219D" w:rsidRDefault="00982F9F" w:rsidP="00C64162">
            <w:pPr>
              <w:jc w:val="left"/>
              <w:rPr>
                <w:rFonts w:ascii="Times New Roman" w:eastAsia="DengXian" w:hAnsi="Times New Roman" w:cs="Times New Roman"/>
                <w:b/>
                <w:bCs/>
                <w:sz w:val="22"/>
              </w:rPr>
            </w:pPr>
            <w:bookmarkStart w:id="25" w:name="_Hlk90396023"/>
            <w:bookmarkEnd w:id="24"/>
            <w:r w:rsidRPr="00F9219D">
              <w:rPr>
                <w:rFonts w:ascii="Times New Roman" w:eastAsia="DengXian" w:hAnsi="Times New Roman" w:cs="Times New Roman"/>
                <w:b/>
                <w:bCs/>
                <w:sz w:val="22"/>
              </w:rPr>
              <w:t>Anatomical Region</w:t>
            </w:r>
          </w:p>
        </w:tc>
        <w:tc>
          <w:tcPr>
            <w:tcW w:w="1417" w:type="dxa"/>
            <w:tcBorders>
              <w:top w:val="single" w:sz="12" w:space="0" w:color="auto"/>
              <w:bottom w:val="single" w:sz="8" w:space="0" w:color="auto"/>
            </w:tcBorders>
            <w:vAlign w:val="center"/>
          </w:tcPr>
          <w:p w14:paraId="10B29198" w14:textId="77777777" w:rsidR="00982F9F" w:rsidRPr="00F9219D" w:rsidRDefault="00982F9F" w:rsidP="00C64162">
            <w:pPr>
              <w:jc w:val="center"/>
              <w:textAlignment w:val="center"/>
              <w:rPr>
                <w:rFonts w:ascii="Times New Roman" w:eastAsia="DengXian" w:hAnsi="Times New Roman" w:cs="Times New Roman"/>
                <w:b/>
                <w:bCs/>
                <w:sz w:val="22"/>
              </w:rPr>
            </w:pPr>
            <w:r w:rsidRPr="00F9219D">
              <w:rPr>
                <w:rFonts w:ascii="Times New Roman" w:eastAsia="DengXian" w:hAnsi="Times New Roman" w:cs="Times New Roman"/>
                <w:b/>
                <w:bCs/>
                <w:sz w:val="22"/>
              </w:rPr>
              <w:t>Side</w:t>
            </w:r>
          </w:p>
        </w:tc>
        <w:tc>
          <w:tcPr>
            <w:tcW w:w="2268" w:type="dxa"/>
            <w:tcBorders>
              <w:top w:val="single" w:sz="12" w:space="0" w:color="auto"/>
              <w:bottom w:val="single" w:sz="8" w:space="0" w:color="auto"/>
            </w:tcBorders>
            <w:vAlign w:val="center"/>
          </w:tcPr>
          <w:p w14:paraId="2D883B8D" w14:textId="77777777" w:rsidR="00982F9F" w:rsidRPr="00F9219D" w:rsidRDefault="00982F9F" w:rsidP="00C64162">
            <w:pPr>
              <w:jc w:val="center"/>
              <w:textAlignment w:val="center"/>
              <w:rPr>
                <w:rFonts w:ascii="Times New Roman" w:eastAsia="DengXian" w:hAnsi="Times New Roman" w:cs="Times New Roman"/>
                <w:b/>
                <w:bCs/>
                <w:sz w:val="22"/>
              </w:rPr>
            </w:pPr>
            <w:r w:rsidRPr="00F9219D">
              <w:rPr>
                <w:rFonts w:ascii="Times New Roman" w:eastAsia="DengXian" w:hAnsi="Times New Roman" w:cs="Times New Roman"/>
                <w:b/>
                <w:bCs/>
                <w:sz w:val="22"/>
              </w:rPr>
              <w:t>Cluster Peak (mm)</w:t>
            </w:r>
          </w:p>
        </w:tc>
        <w:tc>
          <w:tcPr>
            <w:tcW w:w="1276" w:type="dxa"/>
            <w:tcBorders>
              <w:top w:val="single" w:sz="12" w:space="0" w:color="auto"/>
              <w:bottom w:val="single" w:sz="8" w:space="0" w:color="auto"/>
            </w:tcBorders>
            <w:vAlign w:val="center"/>
          </w:tcPr>
          <w:p w14:paraId="5E616710" w14:textId="77777777" w:rsidR="00982F9F" w:rsidRPr="00F9219D" w:rsidRDefault="00982F9F" w:rsidP="00C64162">
            <w:pPr>
              <w:jc w:val="center"/>
              <w:textAlignment w:val="center"/>
              <w:rPr>
                <w:rFonts w:ascii="Times New Roman" w:eastAsia="DengXian" w:hAnsi="Times New Roman" w:cs="Times New Roman"/>
                <w:b/>
                <w:bCs/>
                <w:sz w:val="22"/>
              </w:rPr>
            </w:pPr>
            <w:r w:rsidRPr="00F9219D">
              <w:rPr>
                <w:rFonts w:ascii="Times New Roman" w:eastAsia="DengXian" w:hAnsi="Times New Roman" w:cs="Times New Roman"/>
                <w:b/>
                <w:bCs/>
                <w:i/>
                <w:sz w:val="22"/>
              </w:rPr>
              <w:t>t</w:t>
            </w:r>
            <w:r w:rsidRPr="00F9219D">
              <w:rPr>
                <w:rFonts w:ascii="Times New Roman" w:eastAsia="DengXian" w:hAnsi="Times New Roman" w:cs="Times New Roman"/>
                <w:b/>
                <w:bCs/>
                <w:iCs/>
                <w:sz w:val="22"/>
              </w:rPr>
              <w:t>-Value</w:t>
            </w:r>
          </w:p>
        </w:tc>
        <w:tc>
          <w:tcPr>
            <w:tcW w:w="1203" w:type="dxa"/>
            <w:tcBorders>
              <w:top w:val="single" w:sz="12" w:space="0" w:color="auto"/>
              <w:bottom w:val="single" w:sz="8" w:space="0" w:color="auto"/>
            </w:tcBorders>
            <w:vAlign w:val="center"/>
          </w:tcPr>
          <w:p w14:paraId="59BBBEA8" w14:textId="77777777" w:rsidR="00982F9F" w:rsidRPr="00F9219D" w:rsidRDefault="00982F9F" w:rsidP="00C64162">
            <w:pPr>
              <w:jc w:val="center"/>
              <w:textAlignment w:val="center"/>
              <w:rPr>
                <w:rFonts w:ascii="Times New Roman" w:eastAsia="DengXian" w:hAnsi="Times New Roman" w:cs="Times New Roman"/>
                <w:b/>
                <w:bCs/>
                <w:sz w:val="22"/>
              </w:rPr>
            </w:pPr>
            <w:r w:rsidRPr="00F9219D">
              <w:rPr>
                <w:rFonts w:ascii="Times New Roman" w:eastAsia="DengXian" w:hAnsi="Times New Roman" w:cs="Times New Roman"/>
                <w:b/>
                <w:bCs/>
                <w:i/>
                <w:iCs/>
                <w:sz w:val="22"/>
              </w:rPr>
              <w:t>k</w:t>
            </w:r>
            <w:r w:rsidRPr="00F9219D">
              <w:rPr>
                <w:rFonts w:ascii="Times New Roman" w:eastAsia="DengXian" w:hAnsi="Times New Roman" w:cs="Times New Roman"/>
                <w:b/>
                <w:bCs/>
                <w:iCs/>
                <w:sz w:val="22"/>
                <w:vertAlign w:val="subscript"/>
              </w:rPr>
              <w:t xml:space="preserve">E </w:t>
            </w:r>
            <w:r w:rsidRPr="00F9219D">
              <w:rPr>
                <w:rFonts w:ascii="Times New Roman" w:eastAsia="DengXian" w:hAnsi="Times New Roman" w:cs="Times New Roman"/>
                <w:b/>
                <w:bCs/>
                <w:iCs/>
                <w:sz w:val="22"/>
              </w:rPr>
              <w:t>(voxels)</w:t>
            </w:r>
          </w:p>
        </w:tc>
      </w:tr>
      <w:tr w:rsidR="00F9219D" w:rsidRPr="00F9219D" w14:paraId="1E5471A3" w14:textId="77777777" w:rsidTr="00564741">
        <w:trPr>
          <w:cantSplit/>
          <w:trHeight w:hRule="exact" w:val="449"/>
        </w:trPr>
        <w:tc>
          <w:tcPr>
            <w:tcW w:w="8291" w:type="dxa"/>
            <w:gridSpan w:val="5"/>
            <w:tcBorders>
              <w:top w:val="single" w:sz="8" w:space="0" w:color="auto"/>
            </w:tcBorders>
            <w:vAlign w:val="center"/>
          </w:tcPr>
          <w:p w14:paraId="703445CD" w14:textId="77777777" w:rsidR="00982F9F" w:rsidRPr="00F9219D" w:rsidRDefault="00982F9F" w:rsidP="00C64162">
            <w:pPr>
              <w:textAlignment w:val="center"/>
              <w:rPr>
                <w:rFonts w:ascii="Times New Roman" w:eastAsia="SimSun" w:hAnsi="Times New Roman" w:cs="Times New Roman"/>
                <w:b/>
                <w:bCs/>
                <w:iCs/>
                <w:sz w:val="22"/>
              </w:rPr>
            </w:pPr>
            <w:r w:rsidRPr="00F9219D">
              <w:rPr>
                <w:rFonts w:ascii="Times New Roman" w:eastAsia="SimSun" w:hAnsi="Times New Roman" w:cs="Times New Roman"/>
                <w:b/>
                <w:bCs/>
                <w:iCs/>
                <w:sz w:val="22"/>
              </w:rPr>
              <w:t>(A) Single task</w:t>
            </w:r>
          </w:p>
          <w:p w14:paraId="2066AF01" w14:textId="77777777" w:rsidR="00982F9F" w:rsidRPr="00F9219D" w:rsidRDefault="00982F9F" w:rsidP="00C64162">
            <w:pPr>
              <w:textAlignment w:val="center"/>
              <w:rPr>
                <w:rFonts w:ascii="Times New Roman" w:eastAsia="SimSun" w:hAnsi="Times New Roman" w:cs="Times New Roman"/>
                <w:b/>
                <w:bCs/>
                <w:i/>
                <w:sz w:val="22"/>
              </w:rPr>
            </w:pPr>
          </w:p>
        </w:tc>
      </w:tr>
      <w:tr w:rsidR="00F9219D" w:rsidRPr="00F9219D" w14:paraId="71251902" w14:textId="77777777" w:rsidTr="00C64162">
        <w:trPr>
          <w:cantSplit/>
          <w:trHeight w:hRule="exact" w:val="384"/>
        </w:trPr>
        <w:tc>
          <w:tcPr>
            <w:tcW w:w="2127" w:type="dxa"/>
          </w:tcPr>
          <w:p w14:paraId="737C35AF" w14:textId="67C7967E" w:rsidR="00982F9F" w:rsidRPr="00F9219D" w:rsidRDefault="00982F9F" w:rsidP="00C64162">
            <w:pPr>
              <w:jc w:val="left"/>
              <w:textAlignment w:val="center"/>
              <w:rPr>
                <w:rFonts w:ascii="Times New Roman" w:eastAsia="DengXian" w:hAnsi="Times New Roman" w:cs="Times New Roman"/>
                <w:sz w:val="22"/>
              </w:rPr>
            </w:pPr>
            <w:r w:rsidRPr="00F9219D">
              <w:rPr>
                <w:rFonts w:ascii="Times New Roman" w:eastAsia="DengXian" w:hAnsi="Times New Roman" w:cs="Times New Roman"/>
                <w:sz w:val="22"/>
              </w:rPr>
              <w:t>AG</w:t>
            </w:r>
          </w:p>
        </w:tc>
        <w:tc>
          <w:tcPr>
            <w:tcW w:w="1417" w:type="dxa"/>
            <w:vAlign w:val="center"/>
          </w:tcPr>
          <w:p w14:paraId="7F2460C6" w14:textId="77777777"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L</w:t>
            </w:r>
          </w:p>
        </w:tc>
        <w:tc>
          <w:tcPr>
            <w:tcW w:w="2268" w:type="dxa"/>
            <w:vAlign w:val="center"/>
          </w:tcPr>
          <w:p w14:paraId="31A182D8" w14:textId="77777777"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-36, -81, 36</w:t>
            </w:r>
          </w:p>
        </w:tc>
        <w:tc>
          <w:tcPr>
            <w:tcW w:w="1276" w:type="dxa"/>
            <w:vAlign w:val="center"/>
          </w:tcPr>
          <w:p w14:paraId="1C255623" w14:textId="77777777"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10.8</w:t>
            </w:r>
          </w:p>
        </w:tc>
        <w:tc>
          <w:tcPr>
            <w:tcW w:w="1203" w:type="dxa"/>
            <w:vAlign w:val="center"/>
          </w:tcPr>
          <w:p w14:paraId="5F6642FF" w14:textId="07CE53C7"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8</w:t>
            </w:r>
            <w:r w:rsidR="00617F09" w:rsidRPr="00F9219D">
              <w:rPr>
                <w:rFonts w:ascii="Times New Roman" w:eastAsia="DengXian" w:hAnsi="Times New Roman" w:cs="Times New Roman"/>
                <w:sz w:val="22"/>
              </w:rPr>
              <w:t>857</w:t>
            </w:r>
          </w:p>
        </w:tc>
      </w:tr>
      <w:tr w:rsidR="00F9219D" w:rsidRPr="00F9219D" w14:paraId="3916BA7F" w14:textId="77777777" w:rsidTr="00C64162">
        <w:trPr>
          <w:cantSplit/>
          <w:trHeight w:hRule="exact" w:val="419"/>
        </w:trPr>
        <w:tc>
          <w:tcPr>
            <w:tcW w:w="2127" w:type="dxa"/>
            <w:vAlign w:val="center"/>
          </w:tcPr>
          <w:p w14:paraId="373D62E7" w14:textId="77777777" w:rsidR="00982F9F" w:rsidRPr="00F9219D" w:rsidRDefault="00982F9F" w:rsidP="00C64162">
            <w:pPr>
              <w:textAlignment w:val="center"/>
              <w:rPr>
                <w:rFonts w:ascii="Times New Roman" w:eastAsia="DengXian" w:hAnsi="Times New Roman" w:cs="Times New Roman"/>
                <w:sz w:val="22"/>
              </w:rPr>
            </w:pPr>
            <w:r w:rsidRPr="00F9219D">
              <w:rPr>
                <w:rFonts w:ascii="Times New Roman" w:eastAsia="DengXian" w:hAnsi="Times New Roman" w:cs="Times New Roman"/>
                <w:sz w:val="22"/>
              </w:rPr>
              <w:t>oPFC</w:t>
            </w:r>
          </w:p>
        </w:tc>
        <w:tc>
          <w:tcPr>
            <w:tcW w:w="1417" w:type="dxa"/>
            <w:vAlign w:val="center"/>
          </w:tcPr>
          <w:p w14:paraId="49081774" w14:textId="77777777"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R</w:t>
            </w:r>
          </w:p>
        </w:tc>
        <w:tc>
          <w:tcPr>
            <w:tcW w:w="2268" w:type="dxa"/>
            <w:vAlign w:val="center"/>
          </w:tcPr>
          <w:p w14:paraId="68EC27E2" w14:textId="769EF0DD"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51, 33, -6</w:t>
            </w:r>
          </w:p>
        </w:tc>
        <w:tc>
          <w:tcPr>
            <w:tcW w:w="1276" w:type="dxa"/>
            <w:vAlign w:val="center"/>
          </w:tcPr>
          <w:p w14:paraId="46C2F3CD" w14:textId="2D16F289"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7.</w:t>
            </w:r>
            <w:r w:rsidR="00617F09" w:rsidRPr="00F9219D">
              <w:rPr>
                <w:rFonts w:ascii="Times New Roman" w:eastAsia="DengXian" w:hAnsi="Times New Roman" w:cs="Times New Roman"/>
                <w:sz w:val="22"/>
              </w:rPr>
              <w:t>81</w:t>
            </w:r>
          </w:p>
        </w:tc>
        <w:tc>
          <w:tcPr>
            <w:tcW w:w="1203" w:type="dxa"/>
            <w:vAlign w:val="center"/>
          </w:tcPr>
          <w:p w14:paraId="400FCC20" w14:textId="7BF095C3" w:rsidR="00982F9F" w:rsidRPr="00F9219D" w:rsidRDefault="00617F09"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812</w:t>
            </w:r>
          </w:p>
        </w:tc>
      </w:tr>
      <w:tr w:rsidR="00F9219D" w:rsidRPr="00F9219D" w14:paraId="5C85CE80" w14:textId="77777777" w:rsidTr="00C64162">
        <w:trPr>
          <w:cantSplit/>
          <w:trHeight w:hRule="exact" w:val="283"/>
        </w:trPr>
        <w:tc>
          <w:tcPr>
            <w:tcW w:w="2127" w:type="dxa"/>
            <w:vAlign w:val="center"/>
          </w:tcPr>
          <w:p w14:paraId="37FD6FEE" w14:textId="77777777" w:rsidR="00982F9F" w:rsidRPr="00F9219D" w:rsidRDefault="00982F9F" w:rsidP="00C64162">
            <w:pPr>
              <w:textAlignment w:val="center"/>
              <w:rPr>
                <w:rFonts w:ascii="Times New Roman" w:eastAsia="DengXian" w:hAnsi="Times New Roman" w:cs="Times New Roman"/>
                <w:sz w:val="22"/>
              </w:rPr>
            </w:pPr>
          </w:p>
        </w:tc>
        <w:tc>
          <w:tcPr>
            <w:tcW w:w="1417" w:type="dxa"/>
            <w:vAlign w:val="center"/>
          </w:tcPr>
          <w:p w14:paraId="10BBD67B" w14:textId="77777777" w:rsidR="00982F9F" w:rsidRPr="00F9219D" w:rsidRDefault="00982F9F" w:rsidP="00C64162">
            <w:pPr>
              <w:jc w:val="center"/>
              <w:textAlignment w:val="center"/>
              <w:rPr>
                <w:rFonts w:ascii="Times New Roman" w:eastAsia="DengXian" w:hAnsi="Times New Roman" w:cs="Times New Roman"/>
                <w:sz w:val="22"/>
              </w:rPr>
            </w:pPr>
          </w:p>
        </w:tc>
        <w:tc>
          <w:tcPr>
            <w:tcW w:w="2268" w:type="dxa"/>
            <w:vAlign w:val="center"/>
          </w:tcPr>
          <w:p w14:paraId="111FD812" w14:textId="77777777" w:rsidR="00982F9F" w:rsidRPr="00F9219D" w:rsidRDefault="00982F9F" w:rsidP="00C64162">
            <w:pPr>
              <w:jc w:val="center"/>
              <w:textAlignment w:val="center"/>
              <w:rPr>
                <w:rFonts w:ascii="Times New Roman" w:eastAsia="DengXian" w:hAnsi="Times New Roman" w:cs="Times New Roman"/>
                <w:sz w:val="22"/>
              </w:rPr>
            </w:pPr>
          </w:p>
        </w:tc>
        <w:tc>
          <w:tcPr>
            <w:tcW w:w="1276" w:type="dxa"/>
            <w:vAlign w:val="center"/>
          </w:tcPr>
          <w:p w14:paraId="0DB0E489" w14:textId="77777777" w:rsidR="00982F9F" w:rsidRPr="00F9219D" w:rsidRDefault="00982F9F" w:rsidP="00C64162">
            <w:pPr>
              <w:jc w:val="center"/>
              <w:textAlignment w:val="center"/>
              <w:rPr>
                <w:rFonts w:ascii="Times New Roman" w:eastAsia="DengXian" w:hAnsi="Times New Roman" w:cs="Times New Roman"/>
                <w:sz w:val="22"/>
              </w:rPr>
            </w:pPr>
          </w:p>
        </w:tc>
        <w:tc>
          <w:tcPr>
            <w:tcW w:w="1203" w:type="dxa"/>
            <w:vAlign w:val="center"/>
          </w:tcPr>
          <w:p w14:paraId="563C25DF" w14:textId="77777777" w:rsidR="00982F9F" w:rsidRPr="00F9219D" w:rsidRDefault="00982F9F" w:rsidP="00C64162">
            <w:pPr>
              <w:jc w:val="center"/>
              <w:textAlignment w:val="center"/>
              <w:rPr>
                <w:rFonts w:ascii="Times New Roman" w:eastAsia="DengXian" w:hAnsi="Times New Roman" w:cs="Times New Roman"/>
                <w:sz w:val="22"/>
              </w:rPr>
            </w:pPr>
          </w:p>
        </w:tc>
      </w:tr>
      <w:tr w:rsidR="00F9219D" w:rsidRPr="00F9219D" w14:paraId="729D2B91" w14:textId="77777777" w:rsidTr="00564741">
        <w:trPr>
          <w:cantSplit/>
          <w:trHeight w:hRule="exact" w:val="378"/>
        </w:trPr>
        <w:tc>
          <w:tcPr>
            <w:tcW w:w="8291" w:type="dxa"/>
            <w:gridSpan w:val="5"/>
            <w:vAlign w:val="center"/>
          </w:tcPr>
          <w:p w14:paraId="144FF352" w14:textId="77777777" w:rsidR="00982F9F" w:rsidRPr="00F9219D" w:rsidRDefault="00982F9F" w:rsidP="00C64162">
            <w:pPr>
              <w:textAlignment w:val="center"/>
              <w:rPr>
                <w:rFonts w:ascii="Times New Roman" w:eastAsia="SimSun" w:hAnsi="Times New Roman" w:cs="Times New Roman"/>
                <w:b/>
                <w:bCs/>
                <w:iCs/>
                <w:sz w:val="22"/>
              </w:rPr>
            </w:pPr>
            <w:r w:rsidRPr="00F9219D">
              <w:rPr>
                <w:rFonts w:ascii="Times New Roman" w:eastAsia="SimSun" w:hAnsi="Times New Roman" w:cs="Times New Roman"/>
                <w:b/>
                <w:bCs/>
                <w:iCs/>
                <w:sz w:val="22"/>
              </w:rPr>
              <w:t xml:space="preserve">(B) SOA300 </w:t>
            </w:r>
          </w:p>
          <w:p w14:paraId="5A365D11" w14:textId="77777777" w:rsidR="00982F9F" w:rsidRPr="00F9219D" w:rsidRDefault="00982F9F" w:rsidP="00C64162">
            <w:pPr>
              <w:jc w:val="center"/>
              <w:textAlignment w:val="center"/>
              <w:rPr>
                <w:rFonts w:ascii="Times New Roman" w:eastAsia="DengXian" w:hAnsi="Times New Roman" w:cs="Times New Roman"/>
                <w:sz w:val="22"/>
              </w:rPr>
            </w:pPr>
          </w:p>
        </w:tc>
      </w:tr>
      <w:tr w:rsidR="00F9219D" w:rsidRPr="00F9219D" w14:paraId="12B95889" w14:textId="77777777" w:rsidTr="00564741">
        <w:trPr>
          <w:cantSplit/>
          <w:trHeight w:hRule="exact" w:val="378"/>
        </w:trPr>
        <w:tc>
          <w:tcPr>
            <w:tcW w:w="2127" w:type="dxa"/>
            <w:vAlign w:val="center"/>
          </w:tcPr>
          <w:p w14:paraId="129D4414" w14:textId="77777777" w:rsidR="00982F9F" w:rsidRPr="00F9219D" w:rsidRDefault="00982F9F" w:rsidP="00C64162">
            <w:pPr>
              <w:textAlignment w:val="center"/>
              <w:rPr>
                <w:rFonts w:ascii="Times New Roman" w:eastAsia="DengXian" w:hAnsi="Times New Roman" w:cs="Times New Roman"/>
                <w:sz w:val="22"/>
              </w:rPr>
            </w:pPr>
            <w:r w:rsidRPr="00F9219D">
              <w:rPr>
                <w:rFonts w:ascii="Times New Roman" w:eastAsia="DengXian" w:hAnsi="Times New Roman" w:cs="Times New Roman"/>
                <w:sz w:val="22"/>
              </w:rPr>
              <w:t>AG</w:t>
            </w:r>
          </w:p>
        </w:tc>
        <w:tc>
          <w:tcPr>
            <w:tcW w:w="1417" w:type="dxa"/>
            <w:vAlign w:val="center"/>
          </w:tcPr>
          <w:p w14:paraId="3649640B" w14:textId="77777777"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L</w:t>
            </w:r>
          </w:p>
        </w:tc>
        <w:tc>
          <w:tcPr>
            <w:tcW w:w="2268" w:type="dxa"/>
            <w:vAlign w:val="center"/>
          </w:tcPr>
          <w:p w14:paraId="388FDD5A" w14:textId="77777777"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-36, -87, 27</w:t>
            </w:r>
          </w:p>
        </w:tc>
        <w:tc>
          <w:tcPr>
            <w:tcW w:w="1276" w:type="dxa"/>
            <w:vAlign w:val="center"/>
          </w:tcPr>
          <w:p w14:paraId="022B99FE" w14:textId="55CA9B79"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8.1</w:t>
            </w:r>
            <w:r w:rsidR="00617F09" w:rsidRPr="00F9219D">
              <w:rPr>
                <w:rFonts w:ascii="Times New Roman" w:eastAsia="DengXian" w:hAnsi="Times New Roman" w:cs="Times New Roman"/>
                <w:sz w:val="22"/>
              </w:rPr>
              <w:t>6</w:t>
            </w:r>
          </w:p>
        </w:tc>
        <w:tc>
          <w:tcPr>
            <w:tcW w:w="1203" w:type="dxa"/>
            <w:vAlign w:val="center"/>
          </w:tcPr>
          <w:p w14:paraId="5DBF6603" w14:textId="562E9043"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47</w:t>
            </w:r>
            <w:r w:rsidR="00617F09" w:rsidRPr="00F9219D">
              <w:rPr>
                <w:rFonts w:ascii="Times New Roman" w:eastAsia="DengXian" w:hAnsi="Times New Roman" w:cs="Times New Roman"/>
                <w:sz w:val="22"/>
              </w:rPr>
              <w:t>4</w:t>
            </w:r>
          </w:p>
        </w:tc>
      </w:tr>
      <w:tr w:rsidR="00F9219D" w:rsidRPr="00F9219D" w14:paraId="6F844090" w14:textId="77777777" w:rsidTr="00564741">
        <w:trPr>
          <w:cantSplit/>
          <w:trHeight w:hRule="exact" w:val="378"/>
        </w:trPr>
        <w:tc>
          <w:tcPr>
            <w:tcW w:w="2127" w:type="dxa"/>
            <w:vAlign w:val="center"/>
          </w:tcPr>
          <w:p w14:paraId="6B864946" w14:textId="77777777" w:rsidR="00982F9F" w:rsidRPr="00F9219D" w:rsidRDefault="00982F9F" w:rsidP="00C64162">
            <w:pPr>
              <w:textAlignment w:val="center"/>
              <w:rPr>
                <w:rFonts w:ascii="Times New Roman" w:eastAsia="DengXian" w:hAnsi="Times New Roman" w:cs="Times New Roman"/>
                <w:sz w:val="22"/>
              </w:rPr>
            </w:pPr>
          </w:p>
        </w:tc>
        <w:tc>
          <w:tcPr>
            <w:tcW w:w="1417" w:type="dxa"/>
            <w:vAlign w:val="center"/>
          </w:tcPr>
          <w:p w14:paraId="19B5E38A" w14:textId="77777777"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R</w:t>
            </w:r>
          </w:p>
        </w:tc>
        <w:tc>
          <w:tcPr>
            <w:tcW w:w="2268" w:type="dxa"/>
            <w:vAlign w:val="center"/>
          </w:tcPr>
          <w:p w14:paraId="71E6E831" w14:textId="77777777"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4</w:t>
            </w:r>
            <w:r w:rsidRPr="00F9219D">
              <w:rPr>
                <w:rFonts w:ascii="Times New Roman" w:eastAsia="DengXian" w:hAnsi="Times New Roman" w:cs="Times New Roman"/>
                <w:sz w:val="22"/>
              </w:rPr>
              <w:t>2, -81, 27</w:t>
            </w:r>
          </w:p>
        </w:tc>
        <w:tc>
          <w:tcPr>
            <w:tcW w:w="1276" w:type="dxa"/>
            <w:vAlign w:val="center"/>
          </w:tcPr>
          <w:p w14:paraId="42668F72" w14:textId="378A54F7"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7</w:t>
            </w:r>
            <w:r w:rsidRPr="00F9219D">
              <w:rPr>
                <w:rFonts w:ascii="Times New Roman" w:eastAsia="DengXian" w:hAnsi="Times New Roman" w:cs="Times New Roman"/>
                <w:sz w:val="22"/>
              </w:rPr>
              <w:t>.</w:t>
            </w:r>
            <w:r w:rsidR="00617F09" w:rsidRPr="00F9219D">
              <w:rPr>
                <w:rFonts w:ascii="Times New Roman" w:eastAsia="DengXian" w:hAnsi="Times New Roman" w:cs="Times New Roman"/>
                <w:sz w:val="22"/>
              </w:rPr>
              <w:t>91</w:t>
            </w:r>
          </w:p>
        </w:tc>
        <w:tc>
          <w:tcPr>
            <w:tcW w:w="1203" w:type="dxa"/>
            <w:vAlign w:val="center"/>
          </w:tcPr>
          <w:p w14:paraId="7399D4C3" w14:textId="00AD17D8"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4</w:t>
            </w:r>
            <w:r w:rsidR="00617F09" w:rsidRPr="00F9219D">
              <w:rPr>
                <w:rFonts w:ascii="Times New Roman" w:eastAsia="DengXian" w:hAnsi="Times New Roman" w:cs="Times New Roman"/>
                <w:sz w:val="22"/>
              </w:rPr>
              <w:t>58</w:t>
            </w:r>
          </w:p>
        </w:tc>
      </w:tr>
      <w:tr w:rsidR="00F9219D" w:rsidRPr="00F9219D" w14:paraId="2C4992C3" w14:textId="77777777" w:rsidTr="00564741">
        <w:trPr>
          <w:cantSplit/>
          <w:trHeight w:hRule="exact" w:val="378"/>
        </w:trPr>
        <w:tc>
          <w:tcPr>
            <w:tcW w:w="2127" w:type="dxa"/>
            <w:vAlign w:val="center"/>
          </w:tcPr>
          <w:p w14:paraId="3FADBABD" w14:textId="77777777" w:rsidR="00982F9F" w:rsidRPr="00F9219D" w:rsidRDefault="00982F9F" w:rsidP="00C64162">
            <w:pPr>
              <w:textAlignment w:val="center"/>
              <w:rPr>
                <w:rFonts w:ascii="Times New Roman" w:eastAsia="DengXian" w:hAnsi="Times New Roman" w:cs="Times New Roman"/>
                <w:sz w:val="22"/>
              </w:rPr>
            </w:pPr>
            <w:r w:rsidRPr="00F9219D">
              <w:rPr>
                <w:rFonts w:ascii="Times New Roman" w:eastAsia="DengXian" w:hAnsi="Times New Roman" w:cs="Times New Roman"/>
                <w:sz w:val="22"/>
              </w:rPr>
              <w:t>mPFC</w:t>
            </w:r>
          </w:p>
        </w:tc>
        <w:tc>
          <w:tcPr>
            <w:tcW w:w="1417" w:type="dxa"/>
            <w:vAlign w:val="center"/>
          </w:tcPr>
          <w:p w14:paraId="06E1CA31" w14:textId="77777777"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L</w:t>
            </w:r>
          </w:p>
        </w:tc>
        <w:tc>
          <w:tcPr>
            <w:tcW w:w="2268" w:type="dxa"/>
            <w:vAlign w:val="center"/>
          </w:tcPr>
          <w:p w14:paraId="1F167200" w14:textId="77777777"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-24, 27, 60</w:t>
            </w:r>
          </w:p>
        </w:tc>
        <w:tc>
          <w:tcPr>
            <w:tcW w:w="1276" w:type="dxa"/>
            <w:vAlign w:val="center"/>
          </w:tcPr>
          <w:p w14:paraId="3B202651" w14:textId="77777777"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7.29</w:t>
            </w:r>
          </w:p>
        </w:tc>
        <w:tc>
          <w:tcPr>
            <w:tcW w:w="1203" w:type="dxa"/>
            <w:vAlign w:val="center"/>
          </w:tcPr>
          <w:p w14:paraId="5B6AD3BB" w14:textId="49FEE123"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18</w:t>
            </w:r>
            <w:r w:rsidR="00617F09" w:rsidRPr="00F9219D">
              <w:rPr>
                <w:rFonts w:ascii="Times New Roman" w:eastAsia="DengXian" w:hAnsi="Times New Roman" w:cs="Times New Roman"/>
                <w:sz w:val="22"/>
              </w:rPr>
              <w:t>21</w:t>
            </w:r>
          </w:p>
        </w:tc>
      </w:tr>
      <w:tr w:rsidR="00F9219D" w:rsidRPr="00F9219D" w14:paraId="76582A4B" w14:textId="77777777" w:rsidTr="00564741">
        <w:trPr>
          <w:cantSplit/>
          <w:trHeight w:hRule="exact" w:val="378"/>
        </w:trPr>
        <w:tc>
          <w:tcPr>
            <w:tcW w:w="2127" w:type="dxa"/>
            <w:vAlign w:val="center"/>
          </w:tcPr>
          <w:p w14:paraId="1D9016E9" w14:textId="77777777" w:rsidR="00982F9F" w:rsidRPr="00F9219D" w:rsidRDefault="00982F9F" w:rsidP="00C64162">
            <w:pPr>
              <w:textAlignment w:val="center"/>
              <w:rPr>
                <w:rFonts w:ascii="Times New Roman" w:eastAsia="DengXian" w:hAnsi="Times New Roman" w:cs="Times New Roman"/>
                <w:sz w:val="22"/>
              </w:rPr>
            </w:pPr>
            <w:r w:rsidRPr="00F9219D">
              <w:rPr>
                <w:rFonts w:ascii="Times New Roman" w:eastAsia="SimSun" w:hAnsi="Times New Roman" w:cs="Times New Roman"/>
                <w:iCs/>
                <w:sz w:val="22"/>
              </w:rPr>
              <w:t>IFG</w:t>
            </w:r>
          </w:p>
        </w:tc>
        <w:tc>
          <w:tcPr>
            <w:tcW w:w="1417" w:type="dxa"/>
            <w:vAlign w:val="center"/>
          </w:tcPr>
          <w:p w14:paraId="3BCBBAD7" w14:textId="77777777"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L</w:t>
            </w:r>
          </w:p>
        </w:tc>
        <w:tc>
          <w:tcPr>
            <w:tcW w:w="2268" w:type="dxa"/>
            <w:vAlign w:val="center"/>
          </w:tcPr>
          <w:p w14:paraId="11CBADEA" w14:textId="77777777"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w:t>
            </w:r>
            <w:r w:rsidRPr="00F9219D">
              <w:rPr>
                <w:rFonts w:ascii="Times New Roman" w:eastAsia="DengXian" w:hAnsi="Times New Roman" w:cs="Times New Roman"/>
                <w:sz w:val="22"/>
              </w:rPr>
              <w:t>51, 36, -9</w:t>
            </w:r>
          </w:p>
        </w:tc>
        <w:tc>
          <w:tcPr>
            <w:tcW w:w="1276" w:type="dxa"/>
            <w:vAlign w:val="center"/>
          </w:tcPr>
          <w:p w14:paraId="4DDB9B63" w14:textId="2D67823B"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7.2</w:t>
            </w:r>
            <w:r w:rsidR="00617F09" w:rsidRPr="00F9219D">
              <w:rPr>
                <w:rFonts w:ascii="Times New Roman" w:eastAsia="DengXian" w:hAnsi="Times New Roman" w:cs="Times New Roman"/>
                <w:sz w:val="22"/>
              </w:rPr>
              <w:t>8</w:t>
            </w:r>
          </w:p>
        </w:tc>
        <w:tc>
          <w:tcPr>
            <w:tcW w:w="1203" w:type="dxa"/>
            <w:vAlign w:val="center"/>
          </w:tcPr>
          <w:p w14:paraId="7CE4F356" w14:textId="260010F6"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44</w:t>
            </w:r>
            <w:r w:rsidR="00617F09" w:rsidRPr="00F9219D">
              <w:rPr>
                <w:rFonts w:ascii="Times New Roman" w:eastAsia="DengXian" w:hAnsi="Times New Roman" w:cs="Times New Roman"/>
                <w:sz w:val="22"/>
              </w:rPr>
              <w:t>4</w:t>
            </w:r>
          </w:p>
        </w:tc>
      </w:tr>
      <w:tr w:rsidR="00F9219D" w:rsidRPr="00F9219D" w14:paraId="1B036759" w14:textId="77777777" w:rsidTr="00564741">
        <w:trPr>
          <w:cantSplit/>
          <w:trHeight w:hRule="exact" w:val="378"/>
        </w:trPr>
        <w:tc>
          <w:tcPr>
            <w:tcW w:w="2127" w:type="dxa"/>
            <w:vAlign w:val="center"/>
          </w:tcPr>
          <w:p w14:paraId="2F5B696C" w14:textId="77777777" w:rsidR="00982F9F" w:rsidRPr="00F9219D" w:rsidRDefault="00982F9F" w:rsidP="00C64162">
            <w:pPr>
              <w:textAlignment w:val="center"/>
              <w:rPr>
                <w:rFonts w:ascii="Times New Roman" w:eastAsia="DengXian" w:hAnsi="Times New Roman" w:cs="Times New Roman"/>
                <w:sz w:val="22"/>
              </w:rPr>
            </w:pPr>
          </w:p>
        </w:tc>
        <w:tc>
          <w:tcPr>
            <w:tcW w:w="1417" w:type="dxa"/>
            <w:vAlign w:val="center"/>
          </w:tcPr>
          <w:p w14:paraId="60E8168B" w14:textId="77777777"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R</w:t>
            </w:r>
          </w:p>
        </w:tc>
        <w:tc>
          <w:tcPr>
            <w:tcW w:w="2268" w:type="dxa"/>
            <w:vAlign w:val="center"/>
          </w:tcPr>
          <w:p w14:paraId="42B5C92F" w14:textId="77777777"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4</w:t>
            </w:r>
            <w:r w:rsidRPr="00F9219D">
              <w:rPr>
                <w:rFonts w:ascii="Times New Roman" w:eastAsia="DengXian" w:hAnsi="Times New Roman" w:cs="Times New Roman"/>
                <w:sz w:val="22"/>
              </w:rPr>
              <w:t>2, 36, -9</w:t>
            </w:r>
          </w:p>
        </w:tc>
        <w:tc>
          <w:tcPr>
            <w:tcW w:w="1276" w:type="dxa"/>
            <w:vAlign w:val="center"/>
          </w:tcPr>
          <w:p w14:paraId="52F3DF1F" w14:textId="5C529D56"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5.</w:t>
            </w:r>
            <w:r w:rsidR="00062726" w:rsidRPr="00F9219D">
              <w:rPr>
                <w:rFonts w:ascii="Times New Roman" w:eastAsia="DengXian" w:hAnsi="Times New Roman" w:cs="Times New Roman"/>
                <w:sz w:val="22"/>
              </w:rPr>
              <w:t>81</w:t>
            </w:r>
          </w:p>
        </w:tc>
        <w:tc>
          <w:tcPr>
            <w:tcW w:w="1203" w:type="dxa"/>
            <w:vAlign w:val="center"/>
          </w:tcPr>
          <w:p w14:paraId="70C39A4D" w14:textId="1D50F2A8" w:rsidR="00982F9F" w:rsidRPr="00F9219D" w:rsidRDefault="00062726"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318</w:t>
            </w:r>
          </w:p>
        </w:tc>
      </w:tr>
      <w:tr w:rsidR="00F9219D" w:rsidRPr="00F9219D" w14:paraId="234D509C" w14:textId="77777777" w:rsidTr="00564741">
        <w:trPr>
          <w:cantSplit/>
          <w:trHeight w:hRule="exact" w:val="378"/>
        </w:trPr>
        <w:tc>
          <w:tcPr>
            <w:tcW w:w="2127" w:type="dxa"/>
            <w:vAlign w:val="center"/>
          </w:tcPr>
          <w:p w14:paraId="6CA0800B" w14:textId="77777777" w:rsidR="00982F9F" w:rsidRPr="00F9219D" w:rsidRDefault="00982F9F" w:rsidP="00C64162">
            <w:pPr>
              <w:textAlignment w:val="center"/>
              <w:rPr>
                <w:rFonts w:ascii="Times New Roman" w:eastAsia="DengXian" w:hAnsi="Times New Roman" w:cs="Times New Roman"/>
                <w:sz w:val="22"/>
              </w:rPr>
            </w:pPr>
            <w:r w:rsidRPr="00F9219D">
              <w:rPr>
                <w:rFonts w:ascii="Times New Roman" w:eastAsia="DengXian" w:hAnsi="Times New Roman" w:cs="Times New Roman"/>
                <w:sz w:val="22"/>
              </w:rPr>
              <w:t>PCC</w:t>
            </w:r>
          </w:p>
        </w:tc>
        <w:tc>
          <w:tcPr>
            <w:tcW w:w="1417" w:type="dxa"/>
            <w:vAlign w:val="center"/>
          </w:tcPr>
          <w:p w14:paraId="645D2778" w14:textId="77777777"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L</w:t>
            </w:r>
          </w:p>
        </w:tc>
        <w:tc>
          <w:tcPr>
            <w:tcW w:w="2268" w:type="dxa"/>
            <w:vAlign w:val="center"/>
          </w:tcPr>
          <w:p w14:paraId="64C02200" w14:textId="77777777"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w:t>
            </w:r>
            <w:r w:rsidRPr="00F9219D">
              <w:rPr>
                <w:rFonts w:ascii="Times New Roman" w:eastAsia="DengXian" w:hAnsi="Times New Roman" w:cs="Times New Roman"/>
                <w:sz w:val="22"/>
              </w:rPr>
              <w:t>6, -36, 42</w:t>
            </w:r>
          </w:p>
        </w:tc>
        <w:tc>
          <w:tcPr>
            <w:tcW w:w="1276" w:type="dxa"/>
            <w:vAlign w:val="center"/>
          </w:tcPr>
          <w:p w14:paraId="39E53A0F" w14:textId="40FF79DB" w:rsidR="00982F9F" w:rsidRPr="00F9219D" w:rsidRDefault="00062726"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5.99</w:t>
            </w:r>
          </w:p>
        </w:tc>
        <w:tc>
          <w:tcPr>
            <w:tcW w:w="1203" w:type="dxa"/>
            <w:vAlign w:val="center"/>
          </w:tcPr>
          <w:p w14:paraId="29F1260C" w14:textId="075B3C9A" w:rsidR="00982F9F" w:rsidRPr="00F9219D" w:rsidRDefault="00062726"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184</w:t>
            </w:r>
          </w:p>
        </w:tc>
      </w:tr>
      <w:tr w:rsidR="00F9219D" w:rsidRPr="00F9219D" w14:paraId="2FCB47DC" w14:textId="77777777" w:rsidTr="00564741">
        <w:trPr>
          <w:cantSplit/>
          <w:trHeight w:hRule="exact" w:val="378"/>
        </w:trPr>
        <w:tc>
          <w:tcPr>
            <w:tcW w:w="2127" w:type="dxa"/>
            <w:vAlign w:val="center"/>
          </w:tcPr>
          <w:p w14:paraId="681A37A0" w14:textId="77777777" w:rsidR="00982F9F" w:rsidRPr="00F9219D" w:rsidRDefault="00982F9F" w:rsidP="00C64162">
            <w:pPr>
              <w:textAlignment w:val="center"/>
              <w:rPr>
                <w:rFonts w:ascii="Times New Roman" w:eastAsia="DengXian" w:hAnsi="Times New Roman" w:cs="Times New Roman"/>
                <w:sz w:val="22"/>
              </w:rPr>
            </w:pPr>
          </w:p>
        </w:tc>
        <w:tc>
          <w:tcPr>
            <w:tcW w:w="1417" w:type="dxa"/>
            <w:vAlign w:val="center"/>
          </w:tcPr>
          <w:p w14:paraId="50D4F5DA" w14:textId="77777777" w:rsidR="00982F9F" w:rsidRPr="00F9219D" w:rsidRDefault="00982F9F" w:rsidP="00C64162">
            <w:pPr>
              <w:jc w:val="center"/>
              <w:textAlignment w:val="center"/>
              <w:rPr>
                <w:rFonts w:ascii="Times New Roman" w:eastAsia="DengXian" w:hAnsi="Times New Roman" w:cs="Times New Roman"/>
                <w:sz w:val="22"/>
              </w:rPr>
            </w:pPr>
          </w:p>
        </w:tc>
        <w:tc>
          <w:tcPr>
            <w:tcW w:w="2268" w:type="dxa"/>
            <w:vAlign w:val="center"/>
          </w:tcPr>
          <w:p w14:paraId="14E88849" w14:textId="77777777" w:rsidR="00982F9F" w:rsidRPr="00F9219D" w:rsidRDefault="00982F9F" w:rsidP="00C64162">
            <w:pPr>
              <w:jc w:val="center"/>
              <w:textAlignment w:val="center"/>
              <w:rPr>
                <w:rFonts w:ascii="Times New Roman" w:eastAsia="DengXian" w:hAnsi="Times New Roman" w:cs="Times New Roman"/>
                <w:sz w:val="22"/>
              </w:rPr>
            </w:pPr>
          </w:p>
        </w:tc>
        <w:tc>
          <w:tcPr>
            <w:tcW w:w="1276" w:type="dxa"/>
            <w:vAlign w:val="center"/>
          </w:tcPr>
          <w:p w14:paraId="37C11510" w14:textId="77777777" w:rsidR="00982F9F" w:rsidRPr="00F9219D" w:rsidRDefault="00982F9F" w:rsidP="00C64162">
            <w:pPr>
              <w:jc w:val="center"/>
              <w:textAlignment w:val="center"/>
              <w:rPr>
                <w:rFonts w:ascii="Times New Roman" w:eastAsia="DengXian" w:hAnsi="Times New Roman" w:cs="Times New Roman"/>
                <w:sz w:val="22"/>
              </w:rPr>
            </w:pPr>
          </w:p>
        </w:tc>
        <w:tc>
          <w:tcPr>
            <w:tcW w:w="1203" w:type="dxa"/>
            <w:vAlign w:val="center"/>
          </w:tcPr>
          <w:p w14:paraId="0551D7AA" w14:textId="77777777" w:rsidR="00982F9F" w:rsidRPr="00F9219D" w:rsidRDefault="00982F9F" w:rsidP="00C64162">
            <w:pPr>
              <w:jc w:val="center"/>
              <w:textAlignment w:val="center"/>
              <w:rPr>
                <w:rFonts w:ascii="Times New Roman" w:eastAsia="DengXian" w:hAnsi="Times New Roman" w:cs="Times New Roman"/>
                <w:sz w:val="22"/>
              </w:rPr>
            </w:pPr>
          </w:p>
        </w:tc>
      </w:tr>
      <w:tr w:rsidR="00F9219D" w:rsidRPr="00F9219D" w14:paraId="5E8AF3C2" w14:textId="77777777" w:rsidTr="00564741">
        <w:trPr>
          <w:cantSplit/>
          <w:trHeight w:hRule="exact" w:val="378"/>
        </w:trPr>
        <w:tc>
          <w:tcPr>
            <w:tcW w:w="8291" w:type="dxa"/>
            <w:gridSpan w:val="5"/>
            <w:vAlign w:val="center"/>
          </w:tcPr>
          <w:p w14:paraId="5A287E87" w14:textId="5751C6A3" w:rsidR="00982F9F" w:rsidRPr="00F9219D" w:rsidRDefault="00982F9F" w:rsidP="002520B7">
            <w:pPr>
              <w:textAlignment w:val="center"/>
              <w:rPr>
                <w:rFonts w:ascii="Times New Roman" w:eastAsia="SimSun" w:hAnsi="Times New Roman" w:cs="Times New Roman"/>
                <w:b/>
                <w:bCs/>
                <w:iCs/>
                <w:sz w:val="22"/>
              </w:rPr>
            </w:pPr>
            <w:r w:rsidRPr="00F9219D">
              <w:rPr>
                <w:rFonts w:ascii="Times New Roman" w:eastAsia="SimSun" w:hAnsi="Times New Roman" w:cs="Times New Roman"/>
                <w:b/>
                <w:bCs/>
                <w:iCs/>
                <w:sz w:val="22"/>
              </w:rPr>
              <w:t>(C) SOA1000</w:t>
            </w:r>
          </w:p>
        </w:tc>
      </w:tr>
      <w:tr w:rsidR="00F9219D" w:rsidRPr="00F9219D" w14:paraId="27901B78" w14:textId="77777777" w:rsidTr="00564741">
        <w:trPr>
          <w:cantSplit/>
          <w:trHeight w:hRule="exact" w:val="378"/>
        </w:trPr>
        <w:tc>
          <w:tcPr>
            <w:tcW w:w="2127" w:type="dxa"/>
            <w:vAlign w:val="center"/>
          </w:tcPr>
          <w:p w14:paraId="13B636D7" w14:textId="77777777" w:rsidR="00982F9F" w:rsidRPr="00F9219D" w:rsidRDefault="00982F9F" w:rsidP="00C64162">
            <w:pPr>
              <w:textAlignment w:val="center"/>
              <w:rPr>
                <w:rFonts w:ascii="Times New Roman" w:eastAsia="DengXian" w:hAnsi="Times New Roman" w:cs="Times New Roman"/>
                <w:sz w:val="22"/>
              </w:rPr>
            </w:pPr>
            <w:r w:rsidRPr="00F9219D">
              <w:rPr>
                <w:rFonts w:ascii="Times New Roman" w:eastAsia="DengXian" w:hAnsi="Times New Roman" w:cs="Times New Roman"/>
                <w:sz w:val="22"/>
              </w:rPr>
              <w:t>AG</w:t>
            </w:r>
          </w:p>
        </w:tc>
        <w:tc>
          <w:tcPr>
            <w:tcW w:w="1417" w:type="dxa"/>
            <w:vAlign w:val="center"/>
          </w:tcPr>
          <w:p w14:paraId="50629605" w14:textId="77777777"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L</w:t>
            </w:r>
          </w:p>
        </w:tc>
        <w:tc>
          <w:tcPr>
            <w:tcW w:w="2268" w:type="dxa"/>
            <w:vAlign w:val="center"/>
          </w:tcPr>
          <w:p w14:paraId="71221554" w14:textId="77777777"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w:t>
            </w:r>
            <w:r w:rsidRPr="00F9219D">
              <w:rPr>
                <w:rFonts w:ascii="Times New Roman" w:eastAsia="DengXian" w:hAnsi="Times New Roman" w:cs="Times New Roman"/>
                <w:sz w:val="22"/>
              </w:rPr>
              <w:t>36, -87, 27</w:t>
            </w:r>
          </w:p>
        </w:tc>
        <w:tc>
          <w:tcPr>
            <w:tcW w:w="1276" w:type="dxa"/>
            <w:vAlign w:val="center"/>
          </w:tcPr>
          <w:p w14:paraId="43993DB6" w14:textId="563C495D"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10.2</w:t>
            </w:r>
            <w:r w:rsidR="00062726" w:rsidRPr="00F9219D">
              <w:rPr>
                <w:rFonts w:ascii="Times New Roman" w:eastAsia="DengXian" w:hAnsi="Times New Roman" w:cs="Times New Roman"/>
                <w:sz w:val="22"/>
              </w:rPr>
              <w:t>9</w:t>
            </w:r>
          </w:p>
        </w:tc>
        <w:tc>
          <w:tcPr>
            <w:tcW w:w="1203" w:type="dxa"/>
            <w:vAlign w:val="center"/>
          </w:tcPr>
          <w:p w14:paraId="68E1553E" w14:textId="78A42543" w:rsidR="00982F9F" w:rsidRPr="00F9219D" w:rsidRDefault="00062726"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819</w:t>
            </w:r>
          </w:p>
        </w:tc>
      </w:tr>
      <w:tr w:rsidR="00F9219D" w:rsidRPr="00F9219D" w14:paraId="1CF8955A" w14:textId="77777777" w:rsidTr="00564741">
        <w:trPr>
          <w:cantSplit/>
          <w:trHeight w:hRule="exact" w:val="378"/>
        </w:trPr>
        <w:tc>
          <w:tcPr>
            <w:tcW w:w="2127" w:type="dxa"/>
            <w:vAlign w:val="center"/>
          </w:tcPr>
          <w:p w14:paraId="5E7A8C4E" w14:textId="77777777" w:rsidR="00982F9F" w:rsidRPr="00F9219D" w:rsidRDefault="00982F9F" w:rsidP="00C64162">
            <w:pPr>
              <w:textAlignment w:val="center"/>
              <w:rPr>
                <w:rFonts w:ascii="Times New Roman" w:eastAsia="DengXian" w:hAnsi="Times New Roman" w:cs="Times New Roman"/>
                <w:sz w:val="22"/>
              </w:rPr>
            </w:pPr>
          </w:p>
        </w:tc>
        <w:tc>
          <w:tcPr>
            <w:tcW w:w="1417" w:type="dxa"/>
            <w:vAlign w:val="center"/>
          </w:tcPr>
          <w:p w14:paraId="1E6571A4" w14:textId="77777777"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R</w:t>
            </w:r>
          </w:p>
        </w:tc>
        <w:tc>
          <w:tcPr>
            <w:tcW w:w="2268" w:type="dxa"/>
            <w:vAlign w:val="center"/>
          </w:tcPr>
          <w:p w14:paraId="1489487B" w14:textId="1D856970" w:rsidR="00982F9F" w:rsidRPr="00F9219D" w:rsidRDefault="00982F9F" w:rsidP="00062726">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4</w:t>
            </w:r>
            <w:r w:rsidRPr="00F9219D">
              <w:rPr>
                <w:rFonts w:ascii="Times New Roman" w:eastAsia="DengXian" w:hAnsi="Times New Roman" w:cs="Times New Roman"/>
                <w:sz w:val="22"/>
              </w:rPr>
              <w:t>2, -81, 27</w:t>
            </w:r>
          </w:p>
        </w:tc>
        <w:tc>
          <w:tcPr>
            <w:tcW w:w="1276" w:type="dxa"/>
            <w:vAlign w:val="center"/>
          </w:tcPr>
          <w:p w14:paraId="71AE5180" w14:textId="107D37B6"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10.</w:t>
            </w:r>
            <w:r w:rsidR="00062726" w:rsidRPr="00F9219D">
              <w:rPr>
                <w:rFonts w:ascii="Times New Roman" w:eastAsia="DengXian" w:hAnsi="Times New Roman" w:cs="Times New Roman"/>
                <w:sz w:val="22"/>
              </w:rPr>
              <w:t>39</w:t>
            </w:r>
          </w:p>
        </w:tc>
        <w:tc>
          <w:tcPr>
            <w:tcW w:w="1203" w:type="dxa"/>
            <w:vAlign w:val="center"/>
          </w:tcPr>
          <w:p w14:paraId="47798BE4" w14:textId="0F3E68AB" w:rsidR="00982F9F" w:rsidRPr="00F9219D" w:rsidRDefault="00062726"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911</w:t>
            </w:r>
          </w:p>
        </w:tc>
      </w:tr>
      <w:tr w:rsidR="00F9219D" w:rsidRPr="00F9219D" w14:paraId="0E0AF866" w14:textId="77777777" w:rsidTr="00564741">
        <w:trPr>
          <w:cantSplit/>
          <w:trHeight w:hRule="exact" w:val="378"/>
        </w:trPr>
        <w:tc>
          <w:tcPr>
            <w:tcW w:w="2127" w:type="dxa"/>
            <w:vAlign w:val="center"/>
          </w:tcPr>
          <w:p w14:paraId="07866A47" w14:textId="77777777" w:rsidR="00982F9F" w:rsidRPr="00F9219D" w:rsidRDefault="00982F9F" w:rsidP="00C64162">
            <w:pPr>
              <w:textAlignment w:val="center"/>
              <w:rPr>
                <w:rFonts w:ascii="Times New Roman" w:eastAsia="DengXian" w:hAnsi="Times New Roman" w:cs="Times New Roman"/>
                <w:sz w:val="22"/>
              </w:rPr>
            </w:pPr>
            <w:r w:rsidRPr="00F9219D">
              <w:rPr>
                <w:rFonts w:ascii="Times New Roman" w:eastAsia="SimSun" w:hAnsi="Times New Roman" w:cs="Times New Roman"/>
                <w:iCs/>
                <w:sz w:val="22"/>
              </w:rPr>
              <w:t>IFG</w:t>
            </w:r>
          </w:p>
        </w:tc>
        <w:tc>
          <w:tcPr>
            <w:tcW w:w="1417" w:type="dxa"/>
            <w:vAlign w:val="center"/>
          </w:tcPr>
          <w:p w14:paraId="4AA7CB55" w14:textId="77777777"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L</w:t>
            </w:r>
          </w:p>
        </w:tc>
        <w:tc>
          <w:tcPr>
            <w:tcW w:w="2268" w:type="dxa"/>
            <w:vAlign w:val="center"/>
          </w:tcPr>
          <w:p w14:paraId="223055CC" w14:textId="77777777"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-51, 36, -9</w:t>
            </w:r>
          </w:p>
        </w:tc>
        <w:tc>
          <w:tcPr>
            <w:tcW w:w="1276" w:type="dxa"/>
            <w:vAlign w:val="center"/>
          </w:tcPr>
          <w:p w14:paraId="33582563" w14:textId="387A881E"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8.</w:t>
            </w:r>
            <w:r w:rsidR="00062726" w:rsidRPr="00F9219D">
              <w:rPr>
                <w:rFonts w:ascii="Times New Roman" w:eastAsia="DengXian" w:hAnsi="Times New Roman" w:cs="Times New Roman"/>
                <w:sz w:val="22"/>
              </w:rPr>
              <w:t>7</w:t>
            </w:r>
          </w:p>
        </w:tc>
        <w:tc>
          <w:tcPr>
            <w:tcW w:w="1203" w:type="dxa"/>
            <w:vAlign w:val="center"/>
          </w:tcPr>
          <w:p w14:paraId="579F1C3B" w14:textId="13F9F539" w:rsidR="00982F9F" w:rsidRPr="00F9219D" w:rsidRDefault="00062726"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1046</w:t>
            </w:r>
          </w:p>
        </w:tc>
      </w:tr>
      <w:tr w:rsidR="00F9219D" w:rsidRPr="00F9219D" w14:paraId="27641BDE" w14:textId="77777777" w:rsidTr="00564741">
        <w:trPr>
          <w:cantSplit/>
          <w:trHeight w:hRule="exact" w:val="378"/>
        </w:trPr>
        <w:tc>
          <w:tcPr>
            <w:tcW w:w="2127" w:type="dxa"/>
            <w:vAlign w:val="center"/>
          </w:tcPr>
          <w:p w14:paraId="55E82949" w14:textId="77777777" w:rsidR="00982F9F" w:rsidRPr="00F9219D" w:rsidRDefault="00982F9F" w:rsidP="00C64162">
            <w:pPr>
              <w:textAlignment w:val="center"/>
              <w:rPr>
                <w:rFonts w:ascii="Times New Roman" w:eastAsia="DengXian" w:hAnsi="Times New Roman" w:cs="Times New Roman"/>
                <w:sz w:val="22"/>
              </w:rPr>
            </w:pPr>
          </w:p>
        </w:tc>
        <w:tc>
          <w:tcPr>
            <w:tcW w:w="1417" w:type="dxa"/>
            <w:vAlign w:val="center"/>
          </w:tcPr>
          <w:p w14:paraId="4684B341" w14:textId="77777777"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R</w:t>
            </w:r>
          </w:p>
        </w:tc>
        <w:tc>
          <w:tcPr>
            <w:tcW w:w="2268" w:type="dxa"/>
            <w:vAlign w:val="center"/>
          </w:tcPr>
          <w:p w14:paraId="6BDDA75E" w14:textId="77777777"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4</w:t>
            </w:r>
            <w:r w:rsidRPr="00F9219D">
              <w:rPr>
                <w:rFonts w:ascii="Times New Roman" w:eastAsia="DengXian" w:hAnsi="Times New Roman" w:cs="Times New Roman"/>
                <w:sz w:val="22"/>
              </w:rPr>
              <w:t>8, 36, -6</w:t>
            </w:r>
          </w:p>
        </w:tc>
        <w:tc>
          <w:tcPr>
            <w:tcW w:w="1276" w:type="dxa"/>
            <w:vAlign w:val="center"/>
          </w:tcPr>
          <w:p w14:paraId="316AAA6D" w14:textId="15F62342"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7.</w:t>
            </w:r>
            <w:r w:rsidR="00062726" w:rsidRPr="00F9219D">
              <w:rPr>
                <w:rFonts w:ascii="Times New Roman" w:eastAsia="DengXian" w:hAnsi="Times New Roman" w:cs="Times New Roman"/>
                <w:sz w:val="22"/>
              </w:rPr>
              <w:t>66</w:t>
            </w:r>
          </w:p>
        </w:tc>
        <w:tc>
          <w:tcPr>
            <w:tcW w:w="1203" w:type="dxa"/>
            <w:vAlign w:val="center"/>
          </w:tcPr>
          <w:p w14:paraId="6418D304" w14:textId="0CAB2A60" w:rsidR="00982F9F" w:rsidRPr="00F9219D" w:rsidRDefault="00062726"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835</w:t>
            </w:r>
          </w:p>
        </w:tc>
      </w:tr>
      <w:tr w:rsidR="00F9219D" w:rsidRPr="00F9219D" w14:paraId="5FA14CD0" w14:textId="77777777" w:rsidTr="00564741">
        <w:trPr>
          <w:cantSplit/>
          <w:trHeight w:hRule="exact" w:val="378"/>
        </w:trPr>
        <w:tc>
          <w:tcPr>
            <w:tcW w:w="2127" w:type="dxa"/>
            <w:vAlign w:val="center"/>
          </w:tcPr>
          <w:p w14:paraId="468DDE34" w14:textId="77777777" w:rsidR="00982F9F" w:rsidRPr="00F9219D" w:rsidRDefault="00982F9F" w:rsidP="00C64162">
            <w:pPr>
              <w:textAlignment w:val="center"/>
              <w:rPr>
                <w:rFonts w:ascii="Times New Roman" w:eastAsia="DengXian" w:hAnsi="Times New Roman" w:cs="Times New Roman"/>
                <w:sz w:val="22"/>
              </w:rPr>
            </w:pPr>
            <w:r w:rsidRPr="00F9219D">
              <w:rPr>
                <w:rFonts w:ascii="Times New Roman" w:eastAsia="DengXian" w:hAnsi="Times New Roman" w:cs="Times New Roman"/>
                <w:sz w:val="22"/>
              </w:rPr>
              <w:t>mPFC</w:t>
            </w:r>
          </w:p>
        </w:tc>
        <w:tc>
          <w:tcPr>
            <w:tcW w:w="1417" w:type="dxa"/>
            <w:vAlign w:val="center"/>
          </w:tcPr>
          <w:p w14:paraId="4B924077" w14:textId="77777777"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L</w:t>
            </w:r>
          </w:p>
        </w:tc>
        <w:tc>
          <w:tcPr>
            <w:tcW w:w="2268" w:type="dxa"/>
            <w:vAlign w:val="center"/>
          </w:tcPr>
          <w:p w14:paraId="44BFEB53" w14:textId="77777777"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w:t>
            </w:r>
            <w:r w:rsidRPr="00F9219D">
              <w:rPr>
                <w:rFonts w:ascii="Times New Roman" w:eastAsia="DengXian" w:hAnsi="Times New Roman" w:cs="Times New Roman"/>
                <w:sz w:val="22"/>
              </w:rPr>
              <w:t>24, 27, 60</w:t>
            </w:r>
          </w:p>
        </w:tc>
        <w:tc>
          <w:tcPr>
            <w:tcW w:w="1276" w:type="dxa"/>
            <w:vAlign w:val="center"/>
          </w:tcPr>
          <w:p w14:paraId="11B39DAE" w14:textId="6CD8D80A"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8.</w:t>
            </w:r>
            <w:r w:rsidR="00062726" w:rsidRPr="00F9219D">
              <w:rPr>
                <w:rFonts w:ascii="Times New Roman" w:eastAsia="DengXian" w:hAnsi="Times New Roman" w:cs="Times New Roman"/>
                <w:sz w:val="22"/>
              </w:rPr>
              <w:t>04</w:t>
            </w:r>
          </w:p>
        </w:tc>
        <w:tc>
          <w:tcPr>
            <w:tcW w:w="1203" w:type="dxa"/>
            <w:vAlign w:val="center"/>
          </w:tcPr>
          <w:p w14:paraId="32B4DD7A" w14:textId="22DEEC67"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2</w:t>
            </w:r>
            <w:r w:rsidR="00062726" w:rsidRPr="00F9219D">
              <w:rPr>
                <w:rFonts w:ascii="Times New Roman" w:eastAsia="DengXian" w:hAnsi="Times New Roman" w:cs="Times New Roman"/>
                <w:sz w:val="22"/>
              </w:rPr>
              <w:t>689</w:t>
            </w:r>
          </w:p>
        </w:tc>
      </w:tr>
      <w:tr w:rsidR="00F9219D" w:rsidRPr="00F9219D" w14:paraId="4A20D0C5" w14:textId="77777777" w:rsidTr="00564741">
        <w:trPr>
          <w:cantSplit/>
          <w:trHeight w:hRule="exact" w:val="378"/>
        </w:trPr>
        <w:tc>
          <w:tcPr>
            <w:tcW w:w="2127" w:type="dxa"/>
            <w:vAlign w:val="center"/>
          </w:tcPr>
          <w:p w14:paraId="4A0CA9F1" w14:textId="34DA28FC" w:rsidR="00982F9F" w:rsidRPr="00F9219D" w:rsidRDefault="00062726" w:rsidP="00C64162">
            <w:pPr>
              <w:textAlignment w:val="center"/>
              <w:rPr>
                <w:rFonts w:ascii="Times New Roman" w:eastAsia="DengXian" w:hAnsi="Times New Roman" w:cs="Times New Roman"/>
                <w:sz w:val="22"/>
              </w:rPr>
            </w:pPr>
            <w:r w:rsidRPr="00F9219D">
              <w:rPr>
                <w:rFonts w:ascii="Times New Roman" w:eastAsia="DengXian" w:hAnsi="Times New Roman" w:cs="Times New Roman"/>
                <w:sz w:val="22"/>
              </w:rPr>
              <w:t>PCC</w:t>
            </w:r>
          </w:p>
        </w:tc>
        <w:tc>
          <w:tcPr>
            <w:tcW w:w="1417" w:type="dxa"/>
            <w:vAlign w:val="center"/>
          </w:tcPr>
          <w:p w14:paraId="62E06F58" w14:textId="306311E8" w:rsidR="00982F9F" w:rsidRPr="00F9219D" w:rsidRDefault="00062726"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L</w:t>
            </w:r>
          </w:p>
        </w:tc>
        <w:tc>
          <w:tcPr>
            <w:tcW w:w="2268" w:type="dxa"/>
            <w:vAlign w:val="center"/>
          </w:tcPr>
          <w:p w14:paraId="571C7948" w14:textId="5E7B2A5A" w:rsidR="00982F9F" w:rsidRPr="00F9219D" w:rsidRDefault="00062726"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w:t>
            </w:r>
            <w:r w:rsidRPr="00F9219D">
              <w:rPr>
                <w:rFonts w:ascii="Times New Roman" w:eastAsia="DengXian" w:hAnsi="Times New Roman" w:cs="Times New Roman"/>
                <w:sz w:val="22"/>
              </w:rPr>
              <w:t>9, -36, 42</w:t>
            </w:r>
          </w:p>
        </w:tc>
        <w:tc>
          <w:tcPr>
            <w:tcW w:w="1276" w:type="dxa"/>
            <w:vAlign w:val="center"/>
          </w:tcPr>
          <w:p w14:paraId="7A6591B9" w14:textId="4E366935" w:rsidR="00982F9F" w:rsidRPr="00F9219D" w:rsidRDefault="00062726"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6</w:t>
            </w:r>
            <w:r w:rsidRPr="00F9219D">
              <w:rPr>
                <w:rFonts w:ascii="Times New Roman" w:eastAsia="DengXian" w:hAnsi="Times New Roman" w:cs="Times New Roman"/>
                <w:sz w:val="22"/>
              </w:rPr>
              <w:t>.75</w:t>
            </w:r>
          </w:p>
        </w:tc>
        <w:tc>
          <w:tcPr>
            <w:tcW w:w="1203" w:type="dxa"/>
            <w:vAlign w:val="center"/>
          </w:tcPr>
          <w:p w14:paraId="25946CDB" w14:textId="15EB79C4" w:rsidR="00982F9F" w:rsidRPr="00F9219D" w:rsidRDefault="00062726"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3</w:t>
            </w:r>
            <w:r w:rsidRPr="00F9219D">
              <w:rPr>
                <w:rFonts w:ascii="Times New Roman" w:eastAsia="DengXian" w:hAnsi="Times New Roman" w:cs="Times New Roman"/>
                <w:sz w:val="22"/>
              </w:rPr>
              <w:t>13</w:t>
            </w:r>
          </w:p>
        </w:tc>
      </w:tr>
      <w:tr w:rsidR="00F9219D" w:rsidRPr="00F9219D" w14:paraId="1AA4D35C" w14:textId="77777777" w:rsidTr="00564741">
        <w:trPr>
          <w:cantSplit/>
          <w:trHeight w:hRule="exact" w:val="378"/>
        </w:trPr>
        <w:tc>
          <w:tcPr>
            <w:tcW w:w="8291" w:type="dxa"/>
            <w:gridSpan w:val="5"/>
            <w:vAlign w:val="center"/>
          </w:tcPr>
          <w:p w14:paraId="67F5ECC8" w14:textId="77777777" w:rsidR="00982F9F" w:rsidRPr="00F9219D" w:rsidRDefault="00982F9F" w:rsidP="00C64162">
            <w:pPr>
              <w:jc w:val="left"/>
              <w:textAlignment w:val="center"/>
              <w:rPr>
                <w:rFonts w:ascii="Times New Roman" w:eastAsia="SimSun" w:hAnsi="Times New Roman" w:cs="Times New Roman"/>
                <w:b/>
                <w:bCs/>
                <w:iCs/>
                <w:sz w:val="22"/>
              </w:rPr>
            </w:pPr>
            <w:r w:rsidRPr="00F9219D">
              <w:rPr>
                <w:rFonts w:ascii="Times New Roman" w:eastAsia="SimSun" w:hAnsi="Times New Roman" w:cs="Times New Roman"/>
                <w:b/>
                <w:bCs/>
                <w:iCs/>
                <w:sz w:val="22"/>
              </w:rPr>
              <w:t>(D) Conjunction of the deactivation from the above three conditions</w:t>
            </w:r>
          </w:p>
          <w:p w14:paraId="60899EFA" w14:textId="77777777" w:rsidR="00982F9F" w:rsidRPr="00F9219D" w:rsidRDefault="00982F9F" w:rsidP="00C64162">
            <w:pPr>
              <w:jc w:val="left"/>
              <w:textAlignment w:val="center"/>
              <w:rPr>
                <w:rFonts w:ascii="Times New Roman" w:eastAsia="DengXian" w:hAnsi="Times New Roman" w:cs="Times New Roman"/>
                <w:iCs/>
                <w:sz w:val="22"/>
              </w:rPr>
            </w:pPr>
          </w:p>
        </w:tc>
      </w:tr>
      <w:tr w:rsidR="00F9219D" w:rsidRPr="00F9219D" w14:paraId="3E73F3AB" w14:textId="77777777" w:rsidTr="00564741">
        <w:trPr>
          <w:cantSplit/>
          <w:trHeight w:hRule="exact" w:val="378"/>
        </w:trPr>
        <w:tc>
          <w:tcPr>
            <w:tcW w:w="2127" w:type="dxa"/>
            <w:vAlign w:val="center"/>
          </w:tcPr>
          <w:p w14:paraId="404D3189" w14:textId="77777777" w:rsidR="00982F9F" w:rsidRPr="00F9219D" w:rsidRDefault="00982F9F" w:rsidP="00C64162">
            <w:pPr>
              <w:textAlignment w:val="center"/>
              <w:rPr>
                <w:rFonts w:ascii="Times New Roman" w:eastAsia="DengXian" w:hAnsi="Times New Roman" w:cs="Times New Roman"/>
                <w:sz w:val="22"/>
              </w:rPr>
            </w:pPr>
            <w:r w:rsidRPr="00F9219D">
              <w:rPr>
                <w:rFonts w:ascii="Times New Roman" w:eastAsia="DengXian" w:hAnsi="Times New Roman" w:cs="Times New Roman"/>
                <w:sz w:val="22"/>
              </w:rPr>
              <w:t xml:space="preserve">AG </w:t>
            </w:r>
          </w:p>
        </w:tc>
        <w:tc>
          <w:tcPr>
            <w:tcW w:w="1417" w:type="dxa"/>
            <w:vAlign w:val="center"/>
          </w:tcPr>
          <w:p w14:paraId="6C7228B0" w14:textId="77777777"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L</w:t>
            </w:r>
          </w:p>
        </w:tc>
        <w:tc>
          <w:tcPr>
            <w:tcW w:w="2268" w:type="dxa"/>
            <w:vAlign w:val="center"/>
          </w:tcPr>
          <w:p w14:paraId="728FD28F" w14:textId="77777777"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w:t>
            </w:r>
            <w:r w:rsidRPr="00F9219D">
              <w:rPr>
                <w:rFonts w:ascii="Times New Roman" w:eastAsia="DengXian" w:hAnsi="Times New Roman" w:cs="Times New Roman"/>
                <w:sz w:val="22"/>
              </w:rPr>
              <w:t>36, -87, 27</w:t>
            </w:r>
          </w:p>
        </w:tc>
        <w:tc>
          <w:tcPr>
            <w:tcW w:w="1276" w:type="dxa"/>
            <w:vAlign w:val="center"/>
          </w:tcPr>
          <w:p w14:paraId="128DA413" w14:textId="45EA2FAF"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8.1</w:t>
            </w:r>
            <w:r w:rsidR="00062726" w:rsidRPr="00F9219D">
              <w:rPr>
                <w:rFonts w:ascii="Times New Roman" w:eastAsia="DengXian" w:hAnsi="Times New Roman" w:cs="Times New Roman"/>
                <w:sz w:val="22"/>
              </w:rPr>
              <w:t>6</w:t>
            </w:r>
          </w:p>
        </w:tc>
        <w:tc>
          <w:tcPr>
            <w:tcW w:w="1203" w:type="dxa"/>
            <w:vAlign w:val="center"/>
          </w:tcPr>
          <w:p w14:paraId="5EDC2493" w14:textId="77777777"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474</w:t>
            </w:r>
          </w:p>
        </w:tc>
      </w:tr>
      <w:tr w:rsidR="00F9219D" w:rsidRPr="00F9219D" w14:paraId="183D8A2E" w14:textId="77777777" w:rsidTr="00564741">
        <w:trPr>
          <w:cantSplit/>
          <w:trHeight w:hRule="exact" w:val="378"/>
        </w:trPr>
        <w:tc>
          <w:tcPr>
            <w:tcW w:w="2127" w:type="dxa"/>
            <w:vAlign w:val="center"/>
          </w:tcPr>
          <w:p w14:paraId="0157BFEA" w14:textId="77777777" w:rsidR="00982F9F" w:rsidRPr="00F9219D" w:rsidRDefault="00982F9F" w:rsidP="00C64162">
            <w:pPr>
              <w:textAlignment w:val="center"/>
              <w:rPr>
                <w:rFonts w:ascii="Times New Roman" w:eastAsia="DengXian" w:hAnsi="Times New Roman" w:cs="Times New Roman"/>
                <w:sz w:val="22"/>
              </w:rPr>
            </w:pPr>
          </w:p>
        </w:tc>
        <w:tc>
          <w:tcPr>
            <w:tcW w:w="1417" w:type="dxa"/>
            <w:vAlign w:val="center"/>
          </w:tcPr>
          <w:p w14:paraId="1E6A30DA" w14:textId="77777777"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R</w:t>
            </w:r>
          </w:p>
        </w:tc>
        <w:tc>
          <w:tcPr>
            <w:tcW w:w="2268" w:type="dxa"/>
            <w:vAlign w:val="center"/>
          </w:tcPr>
          <w:p w14:paraId="5039D911" w14:textId="05AB1492" w:rsidR="00982F9F" w:rsidRPr="00F9219D" w:rsidRDefault="00982F9F" w:rsidP="00062726">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4</w:t>
            </w:r>
            <w:r w:rsidRPr="00F9219D">
              <w:rPr>
                <w:rFonts w:ascii="Times New Roman" w:eastAsia="DengXian" w:hAnsi="Times New Roman" w:cs="Times New Roman"/>
                <w:sz w:val="22"/>
              </w:rPr>
              <w:t>2, -81, 27</w:t>
            </w:r>
          </w:p>
        </w:tc>
        <w:tc>
          <w:tcPr>
            <w:tcW w:w="1276" w:type="dxa"/>
            <w:vAlign w:val="center"/>
          </w:tcPr>
          <w:p w14:paraId="5649468D" w14:textId="68FDCE14"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7</w:t>
            </w:r>
            <w:r w:rsidRPr="00F9219D">
              <w:rPr>
                <w:rFonts w:ascii="Times New Roman" w:eastAsia="DengXian" w:hAnsi="Times New Roman" w:cs="Times New Roman"/>
                <w:sz w:val="22"/>
              </w:rPr>
              <w:t>.</w:t>
            </w:r>
            <w:r w:rsidR="00062726" w:rsidRPr="00F9219D">
              <w:rPr>
                <w:rFonts w:ascii="Times New Roman" w:eastAsia="DengXian" w:hAnsi="Times New Roman" w:cs="Times New Roman"/>
                <w:sz w:val="22"/>
              </w:rPr>
              <w:t>91</w:t>
            </w:r>
          </w:p>
        </w:tc>
        <w:tc>
          <w:tcPr>
            <w:tcW w:w="1203" w:type="dxa"/>
            <w:vAlign w:val="center"/>
          </w:tcPr>
          <w:p w14:paraId="54248635" w14:textId="21DD4939"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4</w:t>
            </w:r>
            <w:r w:rsidR="00062726" w:rsidRPr="00F9219D">
              <w:rPr>
                <w:rFonts w:ascii="Times New Roman" w:eastAsia="DengXian" w:hAnsi="Times New Roman" w:cs="Times New Roman"/>
                <w:sz w:val="22"/>
              </w:rPr>
              <w:t>4</w:t>
            </w:r>
            <w:r w:rsidRPr="00F9219D">
              <w:rPr>
                <w:rFonts w:ascii="Times New Roman" w:eastAsia="DengXian" w:hAnsi="Times New Roman" w:cs="Times New Roman"/>
                <w:sz w:val="22"/>
              </w:rPr>
              <w:t>4</w:t>
            </w:r>
          </w:p>
        </w:tc>
      </w:tr>
      <w:tr w:rsidR="00F9219D" w:rsidRPr="00F9219D" w14:paraId="242A7EF5" w14:textId="77777777" w:rsidTr="00564741">
        <w:trPr>
          <w:cantSplit/>
          <w:trHeight w:hRule="exact" w:val="378"/>
        </w:trPr>
        <w:tc>
          <w:tcPr>
            <w:tcW w:w="2127" w:type="dxa"/>
            <w:vAlign w:val="center"/>
          </w:tcPr>
          <w:p w14:paraId="0BEAC1E8" w14:textId="77777777" w:rsidR="00982F9F" w:rsidRPr="00F9219D" w:rsidRDefault="00982F9F" w:rsidP="00C64162">
            <w:pP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I</w:t>
            </w:r>
            <w:r w:rsidRPr="00F9219D">
              <w:rPr>
                <w:rFonts w:ascii="Times New Roman" w:eastAsia="DengXian" w:hAnsi="Times New Roman" w:cs="Times New Roman"/>
                <w:sz w:val="22"/>
              </w:rPr>
              <w:t>FG</w:t>
            </w:r>
          </w:p>
        </w:tc>
        <w:tc>
          <w:tcPr>
            <w:tcW w:w="1417" w:type="dxa"/>
            <w:vAlign w:val="center"/>
          </w:tcPr>
          <w:p w14:paraId="481DA7CA" w14:textId="77777777"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L</w:t>
            </w:r>
          </w:p>
        </w:tc>
        <w:tc>
          <w:tcPr>
            <w:tcW w:w="2268" w:type="dxa"/>
            <w:vAlign w:val="center"/>
          </w:tcPr>
          <w:p w14:paraId="34BAC74D" w14:textId="77777777"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w:t>
            </w:r>
            <w:r w:rsidRPr="00F9219D">
              <w:rPr>
                <w:rFonts w:ascii="Times New Roman" w:eastAsia="DengXian" w:hAnsi="Times New Roman" w:cs="Times New Roman"/>
                <w:sz w:val="22"/>
              </w:rPr>
              <w:t>51, 36, -9</w:t>
            </w:r>
          </w:p>
        </w:tc>
        <w:tc>
          <w:tcPr>
            <w:tcW w:w="1276" w:type="dxa"/>
            <w:vAlign w:val="center"/>
          </w:tcPr>
          <w:p w14:paraId="7C7CA36B" w14:textId="4FE36842"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7</w:t>
            </w:r>
            <w:r w:rsidRPr="00F9219D">
              <w:rPr>
                <w:rFonts w:ascii="Times New Roman" w:eastAsia="DengXian" w:hAnsi="Times New Roman" w:cs="Times New Roman"/>
                <w:sz w:val="22"/>
              </w:rPr>
              <w:t>.2</w:t>
            </w:r>
            <w:r w:rsidR="00062726" w:rsidRPr="00F9219D">
              <w:rPr>
                <w:rFonts w:ascii="Times New Roman" w:eastAsia="DengXian" w:hAnsi="Times New Roman" w:cs="Times New Roman"/>
                <w:sz w:val="22"/>
              </w:rPr>
              <w:t>8</w:t>
            </w:r>
          </w:p>
        </w:tc>
        <w:tc>
          <w:tcPr>
            <w:tcW w:w="1203" w:type="dxa"/>
            <w:vAlign w:val="center"/>
          </w:tcPr>
          <w:p w14:paraId="549646E4" w14:textId="0B2A0E10"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4</w:t>
            </w:r>
            <w:r w:rsidRPr="00F9219D">
              <w:rPr>
                <w:rFonts w:ascii="Times New Roman" w:eastAsia="DengXian" w:hAnsi="Times New Roman" w:cs="Times New Roman"/>
                <w:sz w:val="22"/>
              </w:rPr>
              <w:t>4</w:t>
            </w:r>
            <w:r w:rsidR="00062726" w:rsidRPr="00F9219D">
              <w:rPr>
                <w:rFonts w:ascii="Times New Roman" w:eastAsia="DengXian" w:hAnsi="Times New Roman" w:cs="Times New Roman"/>
                <w:sz w:val="22"/>
              </w:rPr>
              <w:t>1</w:t>
            </w:r>
          </w:p>
        </w:tc>
      </w:tr>
      <w:tr w:rsidR="00F9219D" w:rsidRPr="00F9219D" w14:paraId="61454446" w14:textId="77777777" w:rsidTr="00564741">
        <w:trPr>
          <w:cantSplit/>
          <w:trHeight w:hRule="exact" w:val="378"/>
        </w:trPr>
        <w:tc>
          <w:tcPr>
            <w:tcW w:w="2127" w:type="dxa"/>
            <w:vAlign w:val="center"/>
          </w:tcPr>
          <w:p w14:paraId="0D554696" w14:textId="77777777" w:rsidR="00982F9F" w:rsidRPr="00F9219D" w:rsidRDefault="00982F9F" w:rsidP="00C64162">
            <w:pPr>
              <w:textAlignment w:val="center"/>
              <w:rPr>
                <w:rFonts w:ascii="Times New Roman" w:eastAsia="DengXian" w:hAnsi="Times New Roman" w:cs="Times New Roman"/>
                <w:sz w:val="22"/>
              </w:rPr>
            </w:pPr>
          </w:p>
        </w:tc>
        <w:tc>
          <w:tcPr>
            <w:tcW w:w="1417" w:type="dxa"/>
            <w:vAlign w:val="center"/>
          </w:tcPr>
          <w:p w14:paraId="1B81AA35" w14:textId="77777777"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R</w:t>
            </w:r>
          </w:p>
        </w:tc>
        <w:tc>
          <w:tcPr>
            <w:tcW w:w="2268" w:type="dxa"/>
            <w:vAlign w:val="center"/>
          </w:tcPr>
          <w:p w14:paraId="586B7231" w14:textId="77777777"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4</w:t>
            </w:r>
            <w:r w:rsidRPr="00F9219D">
              <w:rPr>
                <w:rFonts w:ascii="Times New Roman" w:eastAsia="DengXian" w:hAnsi="Times New Roman" w:cs="Times New Roman"/>
                <w:sz w:val="22"/>
              </w:rPr>
              <w:t>2, 36, -9</w:t>
            </w:r>
          </w:p>
        </w:tc>
        <w:tc>
          <w:tcPr>
            <w:tcW w:w="1276" w:type="dxa"/>
            <w:vAlign w:val="center"/>
          </w:tcPr>
          <w:p w14:paraId="2D08B1D2" w14:textId="1A9C35B1"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5</w:t>
            </w:r>
            <w:r w:rsidRPr="00F9219D">
              <w:rPr>
                <w:rFonts w:ascii="Times New Roman" w:eastAsia="DengXian" w:hAnsi="Times New Roman" w:cs="Times New Roman"/>
                <w:sz w:val="22"/>
              </w:rPr>
              <w:t>.</w:t>
            </w:r>
            <w:r w:rsidR="00062726" w:rsidRPr="00F9219D">
              <w:rPr>
                <w:rFonts w:ascii="Times New Roman" w:eastAsia="DengXian" w:hAnsi="Times New Roman" w:cs="Times New Roman"/>
                <w:sz w:val="22"/>
              </w:rPr>
              <w:t>81</w:t>
            </w:r>
          </w:p>
        </w:tc>
        <w:tc>
          <w:tcPr>
            <w:tcW w:w="1203" w:type="dxa"/>
            <w:vAlign w:val="center"/>
          </w:tcPr>
          <w:p w14:paraId="419A8DF8" w14:textId="1E6EF0F9" w:rsidR="00982F9F" w:rsidRPr="00F9219D" w:rsidRDefault="00062726"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265</w:t>
            </w:r>
          </w:p>
        </w:tc>
      </w:tr>
      <w:tr w:rsidR="00F9219D" w:rsidRPr="00F9219D" w14:paraId="2734BAB9" w14:textId="77777777" w:rsidTr="00564741">
        <w:trPr>
          <w:cantSplit/>
          <w:trHeight w:hRule="exact" w:val="378"/>
        </w:trPr>
        <w:tc>
          <w:tcPr>
            <w:tcW w:w="2127" w:type="dxa"/>
            <w:vAlign w:val="center"/>
          </w:tcPr>
          <w:p w14:paraId="395921D3" w14:textId="77777777" w:rsidR="00982F9F" w:rsidRPr="00F9219D" w:rsidRDefault="00982F9F" w:rsidP="00C64162">
            <w:pPr>
              <w:textAlignment w:val="center"/>
              <w:rPr>
                <w:rFonts w:ascii="Times New Roman" w:eastAsia="DengXian" w:hAnsi="Times New Roman" w:cs="Times New Roman"/>
                <w:sz w:val="22"/>
              </w:rPr>
            </w:pPr>
            <w:r w:rsidRPr="00F9219D">
              <w:rPr>
                <w:rFonts w:ascii="Times New Roman" w:eastAsia="DengXian" w:hAnsi="Times New Roman" w:cs="Times New Roman"/>
                <w:sz w:val="22"/>
              </w:rPr>
              <w:t>mPFC</w:t>
            </w:r>
          </w:p>
        </w:tc>
        <w:tc>
          <w:tcPr>
            <w:tcW w:w="1417" w:type="dxa"/>
            <w:vAlign w:val="center"/>
          </w:tcPr>
          <w:p w14:paraId="2B7360D0" w14:textId="77777777"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L</w:t>
            </w:r>
          </w:p>
        </w:tc>
        <w:tc>
          <w:tcPr>
            <w:tcW w:w="2268" w:type="dxa"/>
            <w:vAlign w:val="center"/>
          </w:tcPr>
          <w:p w14:paraId="0455D825" w14:textId="77777777"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w:t>
            </w:r>
            <w:r w:rsidRPr="00F9219D">
              <w:rPr>
                <w:rFonts w:ascii="Times New Roman" w:eastAsia="DengXian" w:hAnsi="Times New Roman" w:cs="Times New Roman"/>
                <w:sz w:val="22"/>
              </w:rPr>
              <w:t>24, 27, 60</w:t>
            </w:r>
          </w:p>
        </w:tc>
        <w:tc>
          <w:tcPr>
            <w:tcW w:w="1276" w:type="dxa"/>
            <w:vAlign w:val="center"/>
          </w:tcPr>
          <w:p w14:paraId="6C51A8FA" w14:textId="44EDB031"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7.2</w:t>
            </w:r>
            <w:r w:rsidR="002520B7" w:rsidRPr="00F9219D">
              <w:rPr>
                <w:rFonts w:ascii="Times New Roman" w:eastAsia="DengXian" w:hAnsi="Times New Roman" w:cs="Times New Roman"/>
                <w:sz w:val="22"/>
              </w:rPr>
              <w:t>7</w:t>
            </w:r>
          </w:p>
        </w:tc>
        <w:tc>
          <w:tcPr>
            <w:tcW w:w="1203" w:type="dxa"/>
            <w:vAlign w:val="center"/>
          </w:tcPr>
          <w:p w14:paraId="13CC7F1A" w14:textId="5B2C8E09" w:rsidR="00982F9F" w:rsidRPr="00F9219D" w:rsidRDefault="002520B7"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1677</w:t>
            </w:r>
          </w:p>
        </w:tc>
      </w:tr>
      <w:tr w:rsidR="00F9219D" w:rsidRPr="00F9219D" w14:paraId="58F91FD2" w14:textId="77777777" w:rsidTr="00564741">
        <w:trPr>
          <w:cantSplit/>
          <w:trHeight w:hRule="exact" w:val="378"/>
        </w:trPr>
        <w:tc>
          <w:tcPr>
            <w:tcW w:w="2127" w:type="dxa"/>
            <w:tcBorders>
              <w:bottom w:val="single" w:sz="12" w:space="0" w:color="auto"/>
            </w:tcBorders>
            <w:vAlign w:val="center"/>
          </w:tcPr>
          <w:p w14:paraId="2CEC207A" w14:textId="77777777" w:rsidR="00982F9F" w:rsidRPr="00F9219D" w:rsidRDefault="00982F9F" w:rsidP="00C64162">
            <w:pP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P</w:t>
            </w:r>
            <w:r w:rsidRPr="00F9219D">
              <w:rPr>
                <w:rFonts w:ascii="Times New Roman" w:eastAsia="DengXian" w:hAnsi="Times New Roman" w:cs="Times New Roman"/>
                <w:sz w:val="22"/>
              </w:rPr>
              <w:t>CC</w:t>
            </w:r>
          </w:p>
        </w:tc>
        <w:tc>
          <w:tcPr>
            <w:tcW w:w="1417" w:type="dxa"/>
            <w:tcBorders>
              <w:bottom w:val="single" w:sz="12" w:space="0" w:color="auto"/>
            </w:tcBorders>
            <w:vAlign w:val="center"/>
          </w:tcPr>
          <w:p w14:paraId="79A6B6EB" w14:textId="77777777"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L</w:t>
            </w:r>
          </w:p>
        </w:tc>
        <w:tc>
          <w:tcPr>
            <w:tcW w:w="2268" w:type="dxa"/>
            <w:tcBorders>
              <w:bottom w:val="single" w:sz="12" w:space="0" w:color="auto"/>
            </w:tcBorders>
            <w:vAlign w:val="center"/>
          </w:tcPr>
          <w:p w14:paraId="0BC443F8" w14:textId="77777777" w:rsidR="00982F9F" w:rsidRPr="00F9219D" w:rsidRDefault="00982F9F"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w:t>
            </w:r>
            <w:r w:rsidRPr="00F9219D">
              <w:rPr>
                <w:rFonts w:ascii="Times New Roman" w:eastAsia="DengXian" w:hAnsi="Times New Roman" w:cs="Times New Roman"/>
                <w:sz w:val="22"/>
              </w:rPr>
              <w:t>6, -36, 42</w:t>
            </w:r>
          </w:p>
        </w:tc>
        <w:tc>
          <w:tcPr>
            <w:tcW w:w="1276" w:type="dxa"/>
            <w:tcBorders>
              <w:bottom w:val="single" w:sz="12" w:space="0" w:color="auto"/>
            </w:tcBorders>
            <w:vAlign w:val="center"/>
          </w:tcPr>
          <w:p w14:paraId="03703878" w14:textId="04EC3FB6" w:rsidR="00982F9F" w:rsidRPr="00F9219D" w:rsidRDefault="002520B7"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5.99</w:t>
            </w:r>
          </w:p>
        </w:tc>
        <w:tc>
          <w:tcPr>
            <w:tcW w:w="1203" w:type="dxa"/>
            <w:tcBorders>
              <w:bottom w:val="single" w:sz="12" w:space="0" w:color="auto"/>
            </w:tcBorders>
            <w:vAlign w:val="center"/>
          </w:tcPr>
          <w:p w14:paraId="03330FFD" w14:textId="7A157CBE" w:rsidR="00982F9F" w:rsidRPr="00F9219D" w:rsidRDefault="002520B7"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176</w:t>
            </w:r>
          </w:p>
        </w:tc>
      </w:tr>
    </w:tbl>
    <w:bookmarkEnd w:id="25"/>
    <w:p w14:paraId="3083ED55" w14:textId="529E9348" w:rsidR="00982F9F" w:rsidRPr="00F9219D" w:rsidRDefault="00982F9F" w:rsidP="00C64162">
      <w:pPr>
        <w:rPr>
          <w:rFonts w:ascii="Times New Roman" w:eastAsia="DengXian" w:hAnsi="Times New Roman" w:cs="Times New Roman"/>
          <w:szCs w:val="21"/>
        </w:rPr>
      </w:pPr>
      <w:r w:rsidRPr="00F9219D">
        <w:rPr>
          <w:rFonts w:ascii="Times New Roman" w:eastAsia="DengXian" w:hAnsi="Times New Roman" w:cs="Times New Roman"/>
          <w:szCs w:val="21"/>
        </w:rPr>
        <w:t>The coordinates (x, y, z) indicate MNI coordinates. Displayed are the coordinates of the maximally activated voxel within a significant cluster. AG: angular gyrus; oPFC: orbital prefrontal cortex; mPFC: medial prefrontal cortex; IFG: inferior frontal gyrus; PCC: posterior cingulate cortex.</w:t>
      </w:r>
    </w:p>
    <w:p w14:paraId="11052EA7" w14:textId="77777777" w:rsidR="007F4FB4" w:rsidRPr="00F9219D" w:rsidRDefault="007F4FB4" w:rsidP="00CB352E">
      <w:pPr>
        <w:spacing w:line="480" w:lineRule="auto"/>
        <w:rPr>
          <w:rFonts w:ascii="Times New Roman" w:hAnsi="Times New Roman" w:cs="Times New Roman"/>
          <w:sz w:val="24"/>
          <w:szCs w:val="24"/>
        </w:rPr>
      </w:pPr>
    </w:p>
    <w:p w14:paraId="6D1DC280" w14:textId="0EDAED05" w:rsidR="0054043B" w:rsidRPr="00F9219D" w:rsidRDefault="007C26FE" w:rsidP="00CB352E">
      <w:pPr>
        <w:spacing w:line="480" w:lineRule="auto"/>
        <w:jc w:val="left"/>
        <w:rPr>
          <w:rFonts w:ascii="Times New Roman" w:hAnsi="Times New Roman" w:cs="Times New Roman"/>
          <w:b/>
          <w:bCs/>
          <w:sz w:val="24"/>
          <w:szCs w:val="24"/>
        </w:rPr>
      </w:pPr>
      <w:r w:rsidRPr="00F9219D">
        <w:rPr>
          <w:rFonts w:ascii="Times New Roman" w:hAnsi="Times New Roman" w:cs="Times New Roman"/>
          <w:b/>
          <w:bCs/>
          <w:sz w:val="24"/>
          <w:szCs w:val="24"/>
        </w:rPr>
        <w:t xml:space="preserve">3.2.2. </w:t>
      </w:r>
      <w:r w:rsidR="0054043B" w:rsidRPr="00F9219D">
        <w:rPr>
          <w:rFonts w:ascii="Times New Roman" w:hAnsi="Times New Roman" w:cs="Times New Roman"/>
          <w:b/>
          <w:bCs/>
          <w:sz w:val="24"/>
          <w:szCs w:val="24"/>
        </w:rPr>
        <w:t>Asymmetrical PRP effect between the visual and auditory modalities</w:t>
      </w:r>
    </w:p>
    <w:p w14:paraId="29BB966C" w14:textId="29F0DEFE" w:rsidR="0054043B" w:rsidRPr="00F9219D" w:rsidRDefault="0054043B" w:rsidP="00CB352E">
      <w:pPr>
        <w:spacing w:line="480" w:lineRule="auto"/>
        <w:jc w:val="left"/>
        <w:rPr>
          <w:rFonts w:ascii="Times New Roman" w:hAnsi="Times New Roman" w:cs="Times New Roman"/>
          <w:sz w:val="24"/>
          <w:szCs w:val="24"/>
        </w:rPr>
      </w:pPr>
      <w:r w:rsidRPr="00F9219D">
        <w:rPr>
          <w:rFonts w:ascii="Times New Roman" w:hAnsi="Times New Roman" w:cs="Times New Roman"/>
          <w:sz w:val="24"/>
          <w:szCs w:val="24"/>
        </w:rPr>
        <w:t xml:space="preserve">The neural contrast “VA300 &gt; VA1000” </w:t>
      </w:r>
      <w:r w:rsidR="004968BC" w:rsidRPr="00F9219D">
        <w:rPr>
          <w:rFonts w:ascii="Times New Roman" w:hAnsi="Times New Roman" w:cs="Times New Roman"/>
          <w:sz w:val="24"/>
          <w:szCs w:val="24"/>
        </w:rPr>
        <w:t xml:space="preserve">revealed </w:t>
      </w:r>
      <w:r w:rsidRPr="00F9219D">
        <w:rPr>
          <w:rFonts w:ascii="Times New Roman" w:hAnsi="Times New Roman" w:cs="Times New Roman"/>
          <w:sz w:val="24"/>
          <w:szCs w:val="24"/>
        </w:rPr>
        <w:t>significant activat</w:t>
      </w:r>
      <w:r w:rsidR="004968BC" w:rsidRPr="00F9219D">
        <w:rPr>
          <w:rFonts w:ascii="Times New Roman" w:hAnsi="Times New Roman" w:cs="Times New Roman"/>
          <w:sz w:val="24"/>
          <w:szCs w:val="24"/>
        </w:rPr>
        <w:t>ion in</w:t>
      </w:r>
      <w:r w:rsidRPr="00F9219D">
        <w:rPr>
          <w:rFonts w:ascii="Times New Roman" w:hAnsi="Times New Roman" w:cs="Times New Roman"/>
          <w:sz w:val="24"/>
          <w:szCs w:val="24"/>
        </w:rPr>
        <w:t xml:space="preserve"> the frontoparietal control network</w:t>
      </w:r>
      <w:r w:rsidR="006C1883" w:rsidRPr="00F9219D">
        <w:rPr>
          <w:rFonts w:ascii="Times New Roman" w:hAnsi="Times New Roman" w:cs="Times New Roman"/>
          <w:sz w:val="24"/>
          <w:szCs w:val="24"/>
        </w:rPr>
        <w:t xml:space="preserve"> (FPCN)</w:t>
      </w:r>
      <w:r w:rsidRPr="00F9219D">
        <w:rPr>
          <w:rFonts w:ascii="Times New Roman" w:hAnsi="Times New Roman" w:cs="Times New Roman"/>
          <w:sz w:val="24"/>
          <w:szCs w:val="24"/>
        </w:rPr>
        <w:t>, which underlies the PRP effect</w:t>
      </w:r>
      <w:r w:rsidR="000D3CF5" w:rsidRPr="00F9219D">
        <w:rPr>
          <w:rFonts w:ascii="Times New Roman" w:hAnsi="Times New Roman" w:cs="Times New Roman"/>
          <w:sz w:val="24"/>
          <w:szCs w:val="24"/>
        </w:rPr>
        <w:t>. In addition</w:t>
      </w:r>
      <w:r w:rsidRPr="00F9219D">
        <w:rPr>
          <w:rFonts w:ascii="Times New Roman" w:hAnsi="Times New Roman" w:cs="Times New Roman"/>
          <w:sz w:val="24"/>
          <w:szCs w:val="24"/>
        </w:rPr>
        <w:t xml:space="preserve">, the bilateral inferior occipital </w:t>
      </w:r>
      <w:r w:rsidR="00790F60" w:rsidRPr="00F9219D">
        <w:rPr>
          <w:rFonts w:ascii="Times New Roman" w:hAnsi="Times New Roman" w:cs="Times New Roman"/>
          <w:sz w:val="24"/>
          <w:szCs w:val="24"/>
        </w:rPr>
        <w:t>gyrus</w:t>
      </w:r>
      <w:r w:rsidR="000D3CF5" w:rsidRPr="00F9219D">
        <w:rPr>
          <w:rFonts w:ascii="Times New Roman" w:hAnsi="Times New Roman" w:cs="Times New Roman"/>
          <w:sz w:val="24"/>
          <w:szCs w:val="24"/>
        </w:rPr>
        <w:t xml:space="preserve"> was activated </w:t>
      </w:r>
      <w:r w:rsidRPr="00F9219D">
        <w:rPr>
          <w:rFonts w:ascii="Times New Roman" w:hAnsi="Times New Roman" w:cs="Times New Roman"/>
          <w:sz w:val="24"/>
          <w:szCs w:val="24"/>
        </w:rPr>
        <w:t xml:space="preserve">since </w:t>
      </w:r>
      <w:r w:rsidR="009177AD" w:rsidRPr="00F9219D">
        <w:rPr>
          <w:rFonts w:ascii="Times New Roman" w:hAnsi="Times New Roman" w:cs="Times New Roman"/>
          <w:sz w:val="24"/>
          <w:szCs w:val="24"/>
        </w:rPr>
        <w:t xml:space="preserve">neural activity of </w:t>
      </w:r>
      <w:r w:rsidRPr="00F9219D">
        <w:rPr>
          <w:rFonts w:ascii="Times New Roman" w:hAnsi="Times New Roman" w:cs="Times New Roman"/>
          <w:sz w:val="24"/>
          <w:szCs w:val="24"/>
        </w:rPr>
        <w:t>the visual system was not optimally estimated in the VA1000 condition (</w:t>
      </w:r>
      <w:r w:rsidR="002723F0" w:rsidRPr="00F9219D">
        <w:rPr>
          <w:rFonts w:ascii="Times New Roman" w:hAnsi="Times New Roman" w:cs="Times New Roman"/>
          <w:sz w:val="24"/>
          <w:szCs w:val="24"/>
        </w:rPr>
        <w:t>Fig</w:t>
      </w:r>
      <w:r w:rsidR="000A0B9E" w:rsidRPr="00F9219D">
        <w:rPr>
          <w:rFonts w:ascii="Times New Roman" w:hAnsi="Times New Roman" w:cs="Times New Roman"/>
          <w:sz w:val="24"/>
          <w:szCs w:val="24"/>
        </w:rPr>
        <w:t>s</w:t>
      </w:r>
      <w:r w:rsidR="00E0183D" w:rsidRPr="00F9219D">
        <w:rPr>
          <w:rFonts w:ascii="Times New Roman" w:hAnsi="Times New Roman" w:cs="Times New Roman"/>
          <w:sz w:val="24"/>
          <w:szCs w:val="24"/>
        </w:rPr>
        <w:t>. 4</w:t>
      </w:r>
      <w:r w:rsidR="000B045B" w:rsidRPr="00F9219D">
        <w:rPr>
          <w:rFonts w:ascii="Times New Roman" w:hAnsi="Times New Roman" w:cs="Times New Roman"/>
          <w:sz w:val="24"/>
          <w:szCs w:val="24"/>
        </w:rPr>
        <w:t>A</w:t>
      </w:r>
      <w:r w:rsidR="00C07B95" w:rsidRPr="00F9219D">
        <w:rPr>
          <w:rFonts w:ascii="Times New Roman" w:hAnsi="Times New Roman" w:cs="Times New Roman"/>
          <w:sz w:val="24"/>
          <w:szCs w:val="24"/>
        </w:rPr>
        <w:t>; Table 2A</w:t>
      </w:r>
      <w:r w:rsidR="00CA0635" w:rsidRPr="00F9219D">
        <w:rPr>
          <w:rFonts w:ascii="Times New Roman" w:hAnsi="Times New Roman" w:cs="Times New Roman"/>
          <w:sz w:val="24"/>
          <w:szCs w:val="24"/>
        </w:rPr>
        <w:t>,</w:t>
      </w:r>
      <w:r w:rsidRPr="00F9219D">
        <w:rPr>
          <w:rFonts w:ascii="Times New Roman" w:hAnsi="Times New Roman" w:cs="Times New Roman"/>
          <w:sz w:val="24"/>
          <w:szCs w:val="24"/>
        </w:rPr>
        <w:t xml:space="preserve"> see Methods). Similarly</w:t>
      </w:r>
      <w:r w:rsidR="000A44C8" w:rsidRPr="00F9219D">
        <w:rPr>
          <w:rFonts w:ascii="Times New Roman" w:hAnsi="Times New Roman" w:cs="Times New Roman"/>
          <w:sz w:val="24"/>
          <w:szCs w:val="24"/>
        </w:rPr>
        <w:t>,</w:t>
      </w:r>
      <w:r w:rsidR="006C1883" w:rsidRPr="00F9219D">
        <w:rPr>
          <w:rFonts w:ascii="Times New Roman" w:hAnsi="Times New Roman" w:cs="Times New Roman"/>
          <w:sz w:val="24"/>
          <w:szCs w:val="24"/>
        </w:rPr>
        <w:t xml:space="preserve"> </w:t>
      </w:r>
      <w:r w:rsidRPr="00F9219D">
        <w:rPr>
          <w:rFonts w:ascii="Times New Roman" w:hAnsi="Times New Roman" w:cs="Times New Roman"/>
          <w:sz w:val="24"/>
          <w:szCs w:val="24"/>
        </w:rPr>
        <w:t xml:space="preserve">the neural contrast “AV300 &gt; AV1000” resulted in </w:t>
      </w:r>
      <w:r w:rsidR="000A44C8" w:rsidRPr="00F9219D">
        <w:rPr>
          <w:rFonts w:ascii="Times New Roman" w:hAnsi="Times New Roman" w:cs="Times New Roman"/>
          <w:sz w:val="24"/>
          <w:szCs w:val="24"/>
        </w:rPr>
        <w:t xml:space="preserve">FPCN activation and </w:t>
      </w:r>
      <w:r w:rsidRPr="00F9219D">
        <w:rPr>
          <w:rFonts w:ascii="Times New Roman" w:hAnsi="Times New Roman" w:cs="Times New Roman"/>
          <w:sz w:val="24"/>
          <w:szCs w:val="24"/>
        </w:rPr>
        <w:t xml:space="preserve">additional confounding activation in the bilateral superior temporal </w:t>
      </w:r>
      <w:r w:rsidR="00790F60" w:rsidRPr="00F9219D">
        <w:rPr>
          <w:rFonts w:ascii="Times New Roman" w:hAnsi="Times New Roman" w:cs="Times New Roman"/>
          <w:sz w:val="24"/>
          <w:szCs w:val="24"/>
        </w:rPr>
        <w:t>gyrus</w:t>
      </w:r>
      <w:r w:rsidRPr="00F9219D">
        <w:rPr>
          <w:rFonts w:ascii="Times New Roman" w:hAnsi="Times New Roman" w:cs="Times New Roman"/>
          <w:sz w:val="24"/>
          <w:szCs w:val="24"/>
        </w:rPr>
        <w:t xml:space="preserve"> </w:t>
      </w:r>
      <w:r w:rsidR="000A44C8" w:rsidRPr="00F9219D">
        <w:rPr>
          <w:rFonts w:ascii="Times New Roman" w:hAnsi="Times New Roman" w:cs="Times New Roman"/>
          <w:sz w:val="24"/>
          <w:szCs w:val="24"/>
        </w:rPr>
        <w:t>due to the suboptimal estimation of</w:t>
      </w:r>
      <w:r w:rsidRPr="00F9219D">
        <w:rPr>
          <w:rFonts w:ascii="Times New Roman" w:hAnsi="Times New Roman" w:cs="Times New Roman"/>
          <w:sz w:val="24"/>
          <w:szCs w:val="24"/>
        </w:rPr>
        <w:t xml:space="preserve"> neural activity </w:t>
      </w:r>
      <w:r w:rsidR="000A44C8" w:rsidRPr="00F9219D">
        <w:rPr>
          <w:rFonts w:ascii="Times New Roman" w:hAnsi="Times New Roman" w:cs="Times New Roman"/>
          <w:sz w:val="24"/>
          <w:szCs w:val="24"/>
        </w:rPr>
        <w:t>in the</w:t>
      </w:r>
      <w:r w:rsidRPr="00F9219D">
        <w:rPr>
          <w:rFonts w:ascii="Times New Roman" w:hAnsi="Times New Roman" w:cs="Times New Roman"/>
          <w:sz w:val="24"/>
          <w:szCs w:val="24"/>
        </w:rPr>
        <w:t xml:space="preserve"> auditory system </w:t>
      </w:r>
      <w:r w:rsidR="000A44C8" w:rsidRPr="00F9219D">
        <w:rPr>
          <w:rFonts w:ascii="Times New Roman" w:hAnsi="Times New Roman" w:cs="Times New Roman"/>
          <w:sz w:val="24"/>
          <w:szCs w:val="24"/>
        </w:rPr>
        <w:t>during</w:t>
      </w:r>
      <w:r w:rsidRPr="00F9219D">
        <w:rPr>
          <w:rFonts w:ascii="Times New Roman" w:hAnsi="Times New Roman" w:cs="Times New Roman"/>
          <w:sz w:val="24"/>
          <w:szCs w:val="24"/>
        </w:rPr>
        <w:t xml:space="preserve"> the AV1000 condition (Fig</w:t>
      </w:r>
      <w:r w:rsidR="00E0183D" w:rsidRPr="00F9219D">
        <w:rPr>
          <w:rFonts w:ascii="Times New Roman" w:hAnsi="Times New Roman" w:cs="Times New Roman"/>
          <w:sz w:val="24"/>
          <w:szCs w:val="24"/>
        </w:rPr>
        <w:t>. 4</w:t>
      </w:r>
      <w:r w:rsidR="00CA0635" w:rsidRPr="00F9219D">
        <w:rPr>
          <w:rFonts w:ascii="Times New Roman" w:hAnsi="Times New Roman" w:cs="Times New Roman"/>
          <w:sz w:val="24"/>
          <w:szCs w:val="24"/>
        </w:rPr>
        <w:t>B</w:t>
      </w:r>
      <w:r w:rsidR="00C07B95" w:rsidRPr="00F9219D">
        <w:rPr>
          <w:rFonts w:ascii="Times New Roman" w:hAnsi="Times New Roman" w:cs="Times New Roman"/>
          <w:sz w:val="24"/>
          <w:szCs w:val="24"/>
        </w:rPr>
        <w:t>; Table 2B</w:t>
      </w:r>
      <w:r w:rsidR="00CA0635" w:rsidRPr="00F9219D">
        <w:rPr>
          <w:rFonts w:ascii="Times New Roman" w:hAnsi="Times New Roman" w:cs="Times New Roman"/>
          <w:sz w:val="24"/>
          <w:szCs w:val="24"/>
        </w:rPr>
        <w:t>, see Methods</w:t>
      </w:r>
      <w:r w:rsidRPr="00F9219D">
        <w:rPr>
          <w:rFonts w:ascii="Times New Roman" w:hAnsi="Times New Roman" w:cs="Times New Roman"/>
          <w:sz w:val="24"/>
          <w:szCs w:val="24"/>
        </w:rPr>
        <w:t xml:space="preserve">). </w:t>
      </w:r>
    </w:p>
    <w:p w14:paraId="2F308A46" w14:textId="77777777" w:rsidR="00136761" w:rsidRPr="00F9219D" w:rsidRDefault="00136761" w:rsidP="00CB352E">
      <w:pPr>
        <w:spacing w:line="480" w:lineRule="auto"/>
        <w:jc w:val="left"/>
        <w:rPr>
          <w:rFonts w:ascii="Times New Roman" w:hAnsi="Times New Roman" w:cs="Times New Roman"/>
          <w:sz w:val="24"/>
          <w:szCs w:val="24"/>
        </w:rPr>
      </w:pPr>
    </w:p>
    <w:p w14:paraId="329B446E" w14:textId="58CED24D" w:rsidR="006B1189" w:rsidRPr="00F9219D" w:rsidRDefault="00CB352E" w:rsidP="006B1189">
      <w:pPr>
        <w:spacing w:line="480" w:lineRule="auto"/>
        <w:jc w:val="left"/>
        <w:rPr>
          <w:rFonts w:ascii="Times New Roman" w:hAnsi="Times New Roman" w:cs="Times New Roman"/>
          <w:sz w:val="24"/>
          <w:szCs w:val="24"/>
        </w:rPr>
      </w:pPr>
      <w:r w:rsidRPr="00F9219D">
        <w:rPr>
          <w:rFonts w:ascii="Times New Roman" w:hAnsi="Times New Roman" w:cs="Times New Roman"/>
          <w:sz w:val="24"/>
          <w:szCs w:val="24"/>
        </w:rPr>
        <w:t xml:space="preserve">To </w:t>
      </w:r>
      <w:r w:rsidR="000A44C8" w:rsidRPr="00F9219D">
        <w:rPr>
          <w:rFonts w:ascii="Times New Roman" w:hAnsi="Times New Roman" w:cs="Times New Roman"/>
          <w:sz w:val="24"/>
          <w:szCs w:val="24"/>
        </w:rPr>
        <w:t>uncover</w:t>
      </w:r>
      <w:r w:rsidRPr="00F9219D">
        <w:rPr>
          <w:rFonts w:ascii="Times New Roman" w:hAnsi="Times New Roman" w:cs="Times New Roman"/>
          <w:sz w:val="24"/>
          <w:szCs w:val="24"/>
        </w:rPr>
        <w:t xml:space="preserve"> the PRP effect </w:t>
      </w:r>
      <w:r w:rsidR="000A44C8" w:rsidRPr="00F9219D">
        <w:rPr>
          <w:rFonts w:ascii="Times New Roman" w:hAnsi="Times New Roman" w:cs="Times New Roman"/>
          <w:sz w:val="24"/>
          <w:szCs w:val="24"/>
        </w:rPr>
        <w:t>while avoiding</w:t>
      </w:r>
      <w:r w:rsidRPr="00F9219D">
        <w:rPr>
          <w:rFonts w:ascii="Times New Roman" w:hAnsi="Times New Roman" w:cs="Times New Roman"/>
          <w:sz w:val="24"/>
          <w:szCs w:val="24"/>
        </w:rPr>
        <w:t xml:space="preserve"> confounds from the sensory systems (see Methods), a conjunction analysis between the neural contrasts “AV300 &gt; AV1000” and “VA300 &gt; VA1000” was </w:t>
      </w:r>
      <w:r w:rsidR="000A44C8" w:rsidRPr="00F9219D">
        <w:rPr>
          <w:rFonts w:ascii="Times New Roman" w:hAnsi="Times New Roman" w:cs="Times New Roman"/>
          <w:sz w:val="24"/>
          <w:szCs w:val="24"/>
        </w:rPr>
        <w:t>conduct</w:t>
      </w:r>
      <w:r w:rsidRPr="00F9219D">
        <w:rPr>
          <w:rFonts w:ascii="Times New Roman" w:hAnsi="Times New Roman" w:cs="Times New Roman"/>
          <w:sz w:val="24"/>
          <w:szCs w:val="24"/>
        </w:rPr>
        <w:t xml:space="preserve">ed. The FPCN, including the bilateral superior frontal gyrus (SFG), </w:t>
      </w:r>
      <w:r w:rsidR="008A5A1E" w:rsidRPr="00F9219D">
        <w:rPr>
          <w:rFonts w:ascii="Times New Roman" w:hAnsi="Times New Roman" w:cs="Times New Roman"/>
          <w:sz w:val="24"/>
          <w:szCs w:val="24"/>
        </w:rPr>
        <w:t xml:space="preserve">and </w:t>
      </w:r>
      <w:r w:rsidRPr="00F9219D">
        <w:rPr>
          <w:rFonts w:ascii="Times New Roman" w:hAnsi="Times New Roman" w:cs="Times New Roman"/>
          <w:sz w:val="24"/>
          <w:szCs w:val="24"/>
        </w:rPr>
        <w:t>the bilateral inferior parietal lobe (IPL)</w:t>
      </w:r>
      <w:r w:rsidR="002D6930" w:rsidRPr="00F9219D">
        <w:rPr>
          <w:rFonts w:ascii="Times New Roman" w:hAnsi="Times New Roman" w:cs="Times New Roman"/>
          <w:sz w:val="24"/>
          <w:szCs w:val="24"/>
        </w:rPr>
        <w:t xml:space="preserve"> was significantly activated</w:t>
      </w:r>
      <w:r w:rsidRPr="00F9219D">
        <w:rPr>
          <w:rFonts w:ascii="Times New Roman" w:hAnsi="Times New Roman" w:cs="Times New Roman"/>
          <w:sz w:val="24"/>
          <w:szCs w:val="24"/>
        </w:rPr>
        <w:t>,</w:t>
      </w:r>
      <w:r w:rsidR="002D6930" w:rsidRPr="00F9219D">
        <w:rPr>
          <w:rFonts w:ascii="Times New Roman" w:hAnsi="Times New Roman" w:cs="Times New Roman"/>
          <w:sz w:val="24"/>
          <w:szCs w:val="24"/>
        </w:rPr>
        <w:t xml:space="preserve"> as well as </w:t>
      </w:r>
      <w:r w:rsidRPr="00F9219D">
        <w:rPr>
          <w:rFonts w:ascii="Times New Roman" w:hAnsi="Times New Roman" w:cs="Times New Roman"/>
          <w:sz w:val="24"/>
          <w:szCs w:val="24"/>
        </w:rPr>
        <w:t>the supplementary motor area of motor cortex</w:t>
      </w:r>
      <w:r w:rsidR="002033D0" w:rsidRPr="00F9219D">
        <w:rPr>
          <w:rFonts w:ascii="Times New Roman" w:hAnsi="Times New Roman" w:cs="Times New Roman"/>
          <w:sz w:val="24"/>
          <w:szCs w:val="24"/>
        </w:rPr>
        <w:t>,</w:t>
      </w:r>
      <w:r w:rsidRPr="00F9219D">
        <w:rPr>
          <w:rFonts w:ascii="Times New Roman" w:hAnsi="Times New Roman" w:cs="Times New Roman"/>
          <w:sz w:val="24"/>
          <w:szCs w:val="24"/>
        </w:rPr>
        <w:t xml:space="preserve"> </w:t>
      </w:r>
      <w:r w:rsidR="002033D0" w:rsidRPr="00F9219D">
        <w:rPr>
          <w:rFonts w:ascii="Times New Roman" w:hAnsi="Times New Roman" w:cs="Times New Roman"/>
          <w:sz w:val="24"/>
          <w:szCs w:val="24"/>
        </w:rPr>
        <w:t>as</w:t>
      </w:r>
      <w:r w:rsidR="002D6930" w:rsidRPr="00F9219D">
        <w:rPr>
          <w:rFonts w:ascii="Times New Roman" w:hAnsi="Times New Roman" w:cs="Times New Roman"/>
          <w:sz w:val="24"/>
          <w:szCs w:val="24"/>
        </w:rPr>
        <w:t xml:space="preserve"> </w:t>
      </w:r>
      <w:r w:rsidR="00F56F82" w:rsidRPr="00F9219D">
        <w:rPr>
          <w:rFonts w:ascii="Times New Roman" w:hAnsi="Times New Roman" w:cs="Times New Roman"/>
          <w:sz w:val="24"/>
          <w:szCs w:val="24"/>
        </w:rPr>
        <w:t xml:space="preserve">the </w:t>
      </w:r>
      <w:r w:rsidR="002D6930" w:rsidRPr="00F9219D">
        <w:rPr>
          <w:rFonts w:ascii="Times New Roman" w:hAnsi="Times New Roman" w:cs="Times New Roman"/>
          <w:sz w:val="24"/>
          <w:szCs w:val="24"/>
        </w:rPr>
        <w:t xml:space="preserve">SOA300 trials would better capture the </w:t>
      </w:r>
      <w:r w:rsidR="00F56F82" w:rsidRPr="00F9219D">
        <w:rPr>
          <w:rFonts w:ascii="Times New Roman" w:hAnsi="Times New Roman" w:cs="Times New Roman"/>
          <w:sz w:val="24"/>
          <w:szCs w:val="24"/>
        </w:rPr>
        <w:t>motor activity associated with the first button press</w:t>
      </w:r>
      <w:r w:rsidR="002033D0" w:rsidRPr="00F9219D">
        <w:rPr>
          <w:rFonts w:ascii="Times New Roman" w:hAnsi="Times New Roman" w:cs="Times New Roman"/>
          <w:sz w:val="24"/>
          <w:szCs w:val="24"/>
        </w:rPr>
        <w:t xml:space="preserve"> </w:t>
      </w:r>
      <w:r w:rsidRPr="00F9219D">
        <w:rPr>
          <w:rFonts w:ascii="Times New Roman" w:hAnsi="Times New Roman" w:cs="Times New Roman"/>
          <w:sz w:val="24"/>
          <w:szCs w:val="24"/>
        </w:rPr>
        <w:t>(</w:t>
      </w:r>
      <w:r w:rsidR="008D15C1" w:rsidRPr="00F9219D">
        <w:rPr>
          <w:rFonts w:ascii="Times New Roman" w:hAnsi="Times New Roman" w:cs="Times New Roman"/>
          <w:sz w:val="24"/>
          <w:szCs w:val="24"/>
        </w:rPr>
        <w:t>Fig. 4</w:t>
      </w:r>
      <w:r w:rsidRPr="00F9219D">
        <w:rPr>
          <w:rFonts w:ascii="Times New Roman" w:hAnsi="Times New Roman" w:cs="Times New Roman"/>
          <w:sz w:val="24"/>
          <w:szCs w:val="24"/>
        </w:rPr>
        <w:t>C; Table 2C)</w:t>
      </w:r>
      <w:r w:rsidR="002033D0" w:rsidRPr="00F9219D">
        <w:rPr>
          <w:rFonts w:ascii="Times New Roman" w:hAnsi="Times New Roman" w:cs="Times New Roman"/>
          <w:sz w:val="24"/>
          <w:szCs w:val="24"/>
        </w:rPr>
        <w:t>. Thes findings</w:t>
      </w:r>
      <w:r w:rsidRPr="00F9219D">
        <w:rPr>
          <w:rFonts w:ascii="Times New Roman" w:hAnsi="Times New Roman" w:cs="Times New Roman"/>
          <w:sz w:val="24"/>
          <w:szCs w:val="24"/>
        </w:rPr>
        <w:t xml:space="preserve"> replicat</w:t>
      </w:r>
      <w:r w:rsidR="002033D0" w:rsidRPr="00F9219D">
        <w:rPr>
          <w:rFonts w:ascii="Times New Roman" w:hAnsi="Times New Roman" w:cs="Times New Roman"/>
          <w:sz w:val="24"/>
          <w:szCs w:val="24"/>
        </w:rPr>
        <w:t>ed</w:t>
      </w:r>
      <w:r w:rsidRPr="00F9219D">
        <w:rPr>
          <w:rFonts w:ascii="Times New Roman" w:hAnsi="Times New Roman" w:cs="Times New Roman"/>
          <w:sz w:val="24"/>
          <w:szCs w:val="24"/>
        </w:rPr>
        <w:t xml:space="preserve"> previous evidence </w:t>
      </w:r>
      <w:r w:rsidRPr="00F9219D">
        <w:rPr>
          <w:rFonts w:ascii="Times New Roman" w:hAnsi="Times New Roman" w:cs="Times New Roman"/>
          <w:sz w:val="24"/>
          <w:szCs w:val="24"/>
        </w:rPr>
        <w:fldChar w:fldCharType="begin">
          <w:fldData xml:space="preserve">PEVuZE5vdGU+PENpdGU+PEF1dGhvcj5NYXJvaXM8L0F1dGhvcj48WWVhcj4yMDA1PC9ZZWFyPjxS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</w:fldData>
        </w:fldChar>
      </w:r>
      <w:r w:rsidR="009A5F10" w:rsidRPr="00F9219D">
        <w:rPr>
          <w:rFonts w:ascii="Times New Roman" w:hAnsi="Times New Roman" w:cs="Times New Roman"/>
          <w:sz w:val="24"/>
          <w:szCs w:val="24"/>
        </w:rPr>
        <w:instrText xml:space="preserve"> ADDIN EN.CITE </w:instrText>
      </w:r>
      <w:r w:rsidR="009A5F10" w:rsidRPr="00F9219D">
        <w:rPr>
          <w:rFonts w:ascii="Times New Roman" w:hAnsi="Times New Roman" w:cs="Times New Roman"/>
          <w:sz w:val="24"/>
          <w:szCs w:val="24"/>
        </w:rPr>
        <w:fldChar w:fldCharType="begin">
          <w:fldData xml:space="preserve">PEVuZE5vdGU+PENpdGU+PEF1dGhvcj5NYXJvaXM8L0F1dGhvcj48WWVhcj4yMDA1PC9ZZWFyPjxS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</w:fldData>
        </w:fldChar>
      </w:r>
      <w:r w:rsidR="009A5F10" w:rsidRPr="00F9219D">
        <w:rPr>
          <w:rFonts w:ascii="Times New Roman" w:hAnsi="Times New Roman" w:cs="Times New Roman"/>
          <w:sz w:val="24"/>
          <w:szCs w:val="24"/>
        </w:rPr>
        <w:instrText xml:space="preserve"> ADDIN EN.CITE.DATA </w:instrText>
      </w:r>
      <w:r w:rsidR="009A5F10" w:rsidRPr="00F9219D">
        <w:rPr>
          <w:rFonts w:ascii="Times New Roman" w:hAnsi="Times New Roman" w:cs="Times New Roman"/>
          <w:sz w:val="24"/>
          <w:szCs w:val="24"/>
        </w:rPr>
      </w:r>
      <w:r w:rsidR="009A5F10" w:rsidRPr="00F9219D">
        <w:rPr>
          <w:rFonts w:ascii="Times New Roman" w:hAnsi="Times New Roman" w:cs="Times New Roman"/>
          <w:sz w:val="24"/>
          <w:szCs w:val="24"/>
        </w:rPr>
        <w:fldChar w:fldCharType="end"/>
      </w:r>
      <w:r w:rsidRPr="00F9219D">
        <w:rPr>
          <w:rFonts w:ascii="Times New Roman" w:hAnsi="Times New Roman" w:cs="Times New Roman"/>
          <w:sz w:val="24"/>
          <w:szCs w:val="24"/>
        </w:rPr>
      </w:r>
      <w:r w:rsidRPr="00F9219D">
        <w:rPr>
          <w:rFonts w:ascii="Times New Roman" w:hAnsi="Times New Roman" w:cs="Times New Roman"/>
          <w:sz w:val="24"/>
          <w:szCs w:val="24"/>
        </w:rPr>
        <w:fldChar w:fldCharType="separate"/>
      </w:r>
      <w:r w:rsidR="009A5F10" w:rsidRPr="00F9219D">
        <w:rPr>
          <w:rFonts w:ascii="Times New Roman" w:hAnsi="Times New Roman" w:cs="Times New Roman"/>
          <w:noProof/>
          <w:sz w:val="24"/>
          <w:szCs w:val="24"/>
        </w:rPr>
        <w:t>(Marois &amp; Ivanoff, 2005; Marti et al., 2015)</w:t>
      </w:r>
      <w:r w:rsidRPr="00F9219D">
        <w:rPr>
          <w:rFonts w:ascii="Times New Roman" w:hAnsi="Times New Roman" w:cs="Times New Roman"/>
          <w:sz w:val="24"/>
          <w:szCs w:val="24"/>
        </w:rPr>
        <w:fldChar w:fldCharType="end"/>
      </w:r>
      <w:r w:rsidRPr="00F9219D">
        <w:rPr>
          <w:rFonts w:ascii="Times New Roman" w:hAnsi="Times New Roman" w:cs="Times New Roman"/>
          <w:sz w:val="24"/>
          <w:szCs w:val="24"/>
        </w:rPr>
        <w:t xml:space="preserve">. To further localize the specific neural mechanisms </w:t>
      </w:r>
      <w:r w:rsidR="000A44C8" w:rsidRPr="00F9219D">
        <w:rPr>
          <w:rFonts w:ascii="Times New Roman" w:hAnsi="Times New Roman" w:cs="Times New Roman"/>
          <w:sz w:val="24"/>
          <w:szCs w:val="24"/>
        </w:rPr>
        <w:t xml:space="preserve">involved </w:t>
      </w:r>
      <w:r w:rsidRPr="00F9219D">
        <w:rPr>
          <w:rFonts w:ascii="Times New Roman" w:hAnsi="Times New Roman" w:cs="Times New Roman"/>
          <w:sz w:val="24"/>
          <w:szCs w:val="24"/>
        </w:rPr>
        <w:t>in the AV300 vs. VA300 conditions, an exclusive masking procedure was adopted (see Methods). In the AV300 condition</w:t>
      </w:r>
      <w:r w:rsidR="000A44C8" w:rsidRPr="00F9219D">
        <w:rPr>
          <w:rFonts w:ascii="Times New Roman" w:hAnsi="Times New Roman" w:cs="Times New Roman"/>
          <w:sz w:val="24"/>
          <w:szCs w:val="24"/>
        </w:rPr>
        <w:t>,</w:t>
      </w:r>
      <w:r w:rsidRPr="00F9219D">
        <w:rPr>
          <w:rFonts w:ascii="Times New Roman" w:hAnsi="Times New Roman" w:cs="Times New Roman"/>
          <w:sz w:val="24"/>
          <w:szCs w:val="24"/>
        </w:rPr>
        <w:t xml:space="preserve"> when the visual modality </w:t>
      </w:r>
      <w:r w:rsidR="000A44C8" w:rsidRPr="00F9219D">
        <w:rPr>
          <w:rFonts w:ascii="Times New Roman" w:hAnsi="Times New Roman" w:cs="Times New Roman"/>
          <w:sz w:val="24"/>
          <w:szCs w:val="24"/>
        </w:rPr>
        <w:t>was impacted by</w:t>
      </w:r>
      <w:r w:rsidRPr="00F9219D">
        <w:rPr>
          <w:rFonts w:ascii="Times New Roman" w:hAnsi="Times New Roman" w:cs="Times New Roman"/>
          <w:sz w:val="24"/>
          <w:szCs w:val="24"/>
        </w:rPr>
        <w:t xml:space="preserve"> the PRP </w:t>
      </w:r>
      <w:r w:rsidR="00191220" w:rsidRPr="00F9219D">
        <w:rPr>
          <w:rFonts w:ascii="Times New Roman" w:hAnsi="Times New Roman" w:cs="Times New Roman"/>
          <w:sz w:val="24"/>
          <w:szCs w:val="24"/>
        </w:rPr>
        <w:t xml:space="preserve">effect </w:t>
      </w:r>
      <w:r w:rsidR="000A44C8" w:rsidRPr="00F9219D">
        <w:rPr>
          <w:rFonts w:ascii="Times New Roman" w:hAnsi="Times New Roman" w:cs="Times New Roman"/>
          <w:sz w:val="24"/>
          <w:szCs w:val="24"/>
        </w:rPr>
        <w:t>induc</w:t>
      </w:r>
      <w:r w:rsidRPr="00F9219D">
        <w:rPr>
          <w:rFonts w:ascii="Times New Roman" w:hAnsi="Times New Roman" w:cs="Times New Roman"/>
          <w:sz w:val="24"/>
          <w:szCs w:val="24"/>
        </w:rPr>
        <w:t>ed by the pre</w:t>
      </w:r>
      <w:r w:rsidR="000A44C8" w:rsidRPr="00F9219D">
        <w:rPr>
          <w:rFonts w:ascii="Times New Roman" w:hAnsi="Times New Roman" w:cs="Times New Roman"/>
          <w:sz w:val="24"/>
          <w:szCs w:val="24"/>
        </w:rPr>
        <w:t>ceding</w:t>
      </w:r>
      <w:r w:rsidRPr="00F9219D">
        <w:rPr>
          <w:rFonts w:ascii="Times New Roman" w:hAnsi="Times New Roman" w:cs="Times New Roman"/>
          <w:sz w:val="24"/>
          <w:szCs w:val="24"/>
        </w:rPr>
        <w:t xml:space="preserve"> auditory task, the right SPL was specifically activated (</w:t>
      </w:r>
      <w:r w:rsidR="008D15C1" w:rsidRPr="00F9219D">
        <w:rPr>
          <w:rFonts w:ascii="Times New Roman" w:hAnsi="Times New Roman" w:cs="Times New Roman"/>
          <w:sz w:val="24"/>
          <w:szCs w:val="24"/>
        </w:rPr>
        <w:t>Fig. 4</w:t>
      </w:r>
      <w:r w:rsidRPr="00F9219D">
        <w:rPr>
          <w:rFonts w:ascii="Times New Roman" w:hAnsi="Times New Roman" w:cs="Times New Roman"/>
          <w:sz w:val="24"/>
          <w:szCs w:val="24"/>
        </w:rPr>
        <w:t>D; Table 2D)</w:t>
      </w:r>
      <w:r w:rsidR="000A44C8" w:rsidRPr="00F9219D">
        <w:rPr>
          <w:rFonts w:ascii="Times New Roman" w:hAnsi="Times New Roman" w:cs="Times New Roman"/>
          <w:sz w:val="24"/>
          <w:szCs w:val="24"/>
        </w:rPr>
        <w:t xml:space="preserve">, </w:t>
      </w:r>
      <w:r w:rsidRPr="00F9219D">
        <w:rPr>
          <w:rFonts w:ascii="Times New Roman" w:hAnsi="Times New Roman" w:cs="Times New Roman"/>
          <w:sz w:val="24"/>
          <w:szCs w:val="24"/>
        </w:rPr>
        <w:t>show</w:t>
      </w:r>
      <w:r w:rsidR="000A44C8" w:rsidRPr="00F9219D">
        <w:rPr>
          <w:rFonts w:ascii="Times New Roman" w:hAnsi="Times New Roman" w:cs="Times New Roman"/>
          <w:sz w:val="24"/>
          <w:szCs w:val="24"/>
        </w:rPr>
        <w:t>ing</w:t>
      </w:r>
      <w:r w:rsidRPr="00F9219D">
        <w:rPr>
          <w:rFonts w:ascii="Times New Roman" w:hAnsi="Times New Roman" w:cs="Times New Roman"/>
          <w:sz w:val="24"/>
          <w:szCs w:val="24"/>
        </w:rPr>
        <w:t xml:space="preserve"> increased neural activation in </w:t>
      </w:r>
      <w:r w:rsidRPr="00F9219D">
        <w:rPr>
          <w:rFonts w:ascii="Times New Roman" w:hAnsi="Times New Roman" w:cs="Times New Roman"/>
          <w:sz w:val="24"/>
          <w:szCs w:val="24"/>
        </w:rPr>
        <w:lastRenderedPageBreak/>
        <w:t>the AV300 condition. In the VA300 condition</w:t>
      </w:r>
      <w:r w:rsidR="000A44C8" w:rsidRPr="00F9219D">
        <w:rPr>
          <w:rFonts w:ascii="Times New Roman" w:hAnsi="Times New Roman" w:cs="Times New Roman"/>
          <w:sz w:val="24"/>
          <w:szCs w:val="24"/>
        </w:rPr>
        <w:t>,</w:t>
      </w:r>
      <w:r w:rsidRPr="00F9219D">
        <w:rPr>
          <w:rFonts w:ascii="Times New Roman" w:hAnsi="Times New Roman" w:cs="Times New Roman"/>
          <w:sz w:val="24"/>
          <w:szCs w:val="24"/>
        </w:rPr>
        <w:t xml:space="preserve"> when the auditory modality suffered from the PRP effect imposed by the </w:t>
      </w:r>
      <w:r w:rsidR="00E60B0D" w:rsidRPr="00F9219D">
        <w:rPr>
          <w:rFonts w:ascii="Times New Roman" w:hAnsi="Times New Roman" w:cs="Times New Roman"/>
          <w:sz w:val="24"/>
          <w:szCs w:val="24"/>
        </w:rPr>
        <w:t>preceding</w:t>
      </w:r>
      <w:r w:rsidRPr="00F9219D">
        <w:rPr>
          <w:rFonts w:ascii="Times New Roman" w:hAnsi="Times New Roman" w:cs="Times New Roman"/>
          <w:sz w:val="24"/>
          <w:szCs w:val="24"/>
        </w:rPr>
        <w:t xml:space="preserve"> visual task, the right </w:t>
      </w:r>
      <w:r w:rsidR="009177AD" w:rsidRPr="00F9219D">
        <w:rPr>
          <w:rFonts w:ascii="Times New Roman" w:hAnsi="Times New Roman" w:cs="Times New Roman"/>
          <w:sz w:val="24"/>
          <w:szCs w:val="24"/>
        </w:rPr>
        <w:t>AG</w:t>
      </w:r>
      <w:r w:rsidRPr="00F9219D">
        <w:rPr>
          <w:rFonts w:ascii="Times New Roman" w:hAnsi="Times New Roman" w:cs="Times New Roman"/>
          <w:sz w:val="24"/>
          <w:szCs w:val="24"/>
        </w:rPr>
        <w:t xml:space="preserve"> and the bilateral </w:t>
      </w:r>
      <w:r w:rsidR="009177AD" w:rsidRPr="00F9219D">
        <w:rPr>
          <w:rFonts w:ascii="Times New Roman" w:hAnsi="Times New Roman" w:cs="Times New Roman"/>
          <w:sz w:val="24"/>
          <w:szCs w:val="24"/>
        </w:rPr>
        <w:t>IFG</w:t>
      </w:r>
      <w:r w:rsidRPr="00F9219D">
        <w:rPr>
          <w:rFonts w:ascii="Times New Roman" w:hAnsi="Times New Roman" w:cs="Times New Roman"/>
          <w:sz w:val="24"/>
          <w:szCs w:val="24"/>
        </w:rPr>
        <w:t xml:space="preserve"> of the DMN were specifically activated (</w:t>
      </w:r>
      <w:r w:rsidR="008D15C1" w:rsidRPr="00F9219D">
        <w:rPr>
          <w:rFonts w:ascii="Times New Roman" w:hAnsi="Times New Roman" w:cs="Times New Roman"/>
          <w:sz w:val="24"/>
          <w:szCs w:val="24"/>
        </w:rPr>
        <w:t>Fig. 4</w:t>
      </w:r>
      <w:r w:rsidRPr="00F9219D">
        <w:rPr>
          <w:rFonts w:ascii="Times New Roman" w:hAnsi="Times New Roman" w:cs="Times New Roman"/>
          <w:sz w:val="24"/>
          <w:szCs w:val="24"/>
        </w:rPr>
        <w:t>E; Table 2E)</w:t>
      </w:r>
      <w:r w:rsidR="00E60B0D" w:rsidRPr="00F9219D">
        <w:rPr>
          <w:rFonts w:ascii="Times New Roman" w:hAnsi="Times New Roman" w:cs="Times New Roman"/>
          <w:sz w:val="24"/>
          <w:szCs w:val="24"/>
        </w:rPr>
        <w:t>.</w:t>
      </w:r>
      <w:r w:rsidRPr="00F9219D">
        <w:rPr>
          <w:rFonts w:ascii="Times New Roman" w:hAnsi="Times New Roman" w:cs="Times New Roman"/>
          <w:sz w:val="24"/>
          <w:szCs w:val="24"/>
        </w:rPr>
        <w:t xml:space="preserve"> </w:t>
      </w:r>
      <w:r w:rsidR="00E60B0D" w:rsidRPr="00F9219D">
        <w:rPr>
          <w:rFonts w:ascii="Times New Roman" w:hAnsi="Times New Roman" w:cs="Times New Roman"/>
          <w:sz w:val="24"/>
          <w:szCs w:val="24"/>
        </w:rPr>
        <w:t>T</w:t>
      </w:r>
      <w:r w:rsidRPr="00F9219D">
        <w:rPr>
          <w:rFonts w:ascii="Times New Roman" w:hAnsi="Times New Roman" w:cs="Times New Roman"/>
          <w:sz w:val="24"/>
          <w:szCs w:val="24"/>
        </w:rPr>
        <w:t>he</w:t>
      </w:r>
      <w:r w:rsidR="00E60B0D" w:rsidRPr="00F9219D">
        <w:rPr>
          <w:rFonts w:ascii="Times New Roman" w:hAnsi="Times New Roman" w:cs="Times New Roman"/>
          <w:sz w:val="24"/>
          <w:szCs w:val="24"/>
        </w:rPr>
        <w:t>se</w:t>
      </w:r>
      <w:r w:rsidRPr="00F9219D">
        <w:rPr>
          <w:rFonts w:ascii="Times New Roman" w:hAnsi="Times New Roman" w:cs="Times New Roman"/>
          <w:sz w:val="24"/>
          <w:szCs w:val="24"/>
        </w:rPr>
        <w:t xml:space="preserve"> regions were less deactivated in the VA300 condition. Only for demonstration purposes, mean parameter estimates in the six conditions were extracted from the activated clusters, and no further statistical analyses were applied on the</w:t>
      </w:r>
      <w:r w:rsidR="00E60B0D" w:rsidRPr="00F9219D">
        <w:rPr>
          <w:rFonts w:ascii="Times New Roman" w:hAnsi="Times New Roman" w:cs="Times New Roman"/>
          <w:sz w:val="24"/>
          <w:szCs w:val="24"/>
        </w:rPr>
        <w:t>se</w:t>
      </w:r>
      <w:r w:rsidRPr="00F9219D">
        <w:rPr>
          <w:rFonts w:ascii="Times New Roman" w:hAnsi="Times New Roman" w:cs="Times New Roman"/>
          <w:sz w:val="24"/>
          <w:szCs w:val="24"/>
        </w:rPr>
        <w:t xml:space="preserve"> extracted mean parameter estimates to avoid</w:t>
      </w:r>
      <w:r w:rsidR="006B1189" w:rsidRPr="00F9219D">
        <w:rPr>
          <w:rFonts w:ascii="Times New Roman" w:hAnsi="Times New Roman" w:cs="Times New Roman"/>
          <w:sz w:val="24"/>
          <w:szCs w:val="24"/>
        </w:rPr>
        <w:t xml:space="preserve"> double dipping</w:t>
      </w:r>
      <w:r w:rsidR="00B90D99" w:rsidRPr="00F9219D">
        <w:rPr>
          <w:rFonts w:ascii="Times New Roman" w:hAnsi="Times New Roman" w:cs="Times New Roman"/>
          <w:sz w:val="24"/>
          <w:szCs w:val="24"/>
        </w:rPr>
        <w:t xml:space="preserve"> </w:t>
      </w:r>
      <w:r w:rsidR="00B90D99" w:rsidRPr="00F9219D">
        <w:rPr>
          <w:rFonts w:ascii="Times New Roman" w:hAnsi="Times New Roman" w:cs="Times New Roman"/>
          <w:sz w:val="24"/>
          <w:szCs w:val="24"/>
        </w:rPr>
        <w:fldChar w:fldCharType="begin">
          <w:fldData xml:space="preserve">PEVuZE5vdGU+PENpdGU+PEF1dGhvcj5LcmllZ2Vza29ydGU8L0F1dGhvcj48WWVhcj4yMDEwPC9Z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</w:fldData>
        </w:fldChar>
      </w:r>
      <w:r w:rsidR="009A5F10" w:rsidRPr="00F9219D">
        <w:rPr>
          <w:rFonts w:ascii="Times New Roman" w:hAnsi="Times New Roman" w:cs="Times New Roman"/>
          <w:sz w:val="24"/>
          <w:szCs w:val="24"/>
        </w:rPr>
        <w:instrText xml:space="preserve"> ADDIN EN.CITE </w:instrText>
      </w:r>
      <w:r w:rsidR="009A5F10" w:rsidRPr="00F9219D">
        <w:rPr>
          <w:rFonts w:ascii="Times New Roman" w:hAnsi="Times New Roman" w:cs="Times New Roman"/>
          <w:sz w:val="24"/>
          <w:szCs w:val="24"/>
        </w:rPr>
        <w:fldChar w:fldCharType="begin">
          <w:fldData xml:space="preserve">PEVuZE5vdGU+PENpdGU+PEF1dGhvcj5LcmllZ2Vza29ydGU8L0F1dGhvcj48WWVhcj4yMDEwPC9Z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</w:fldData>
        </w:fldChar>
      </w:r>
      <w:r w:rsidR="009A5F10" w:rsidRPr="00F9219D">
        <w:rPr>
          <w:rFonts w:ascii="Times New Roman" w:hAnsi="Times New Roman" w:cs="Times New Roman"/>
          <w:sz w:val="24"/>
          <w:szCs w:val="24"/>
        </w:rPr>
        <w:instrText xml:space="preserve"> ADDIN EN.CITE.DATA </w:instrText>
      </w:r>
      <w:r w:rsidR="009A5F10" w:rsidRPr="00F9219D">
        <w:rPr>
          <w:rFonts w:ascii="Times New Roman" w:hAnsi="Times New Roman" w:cs="Times New Roman"/>
          <w:sz w:val="24"/>
          <w:szCs w:val="24"/>
        </w:rPr>
      </w:r>
      <w:r w:rsidR="009A5F10" w:rsidRPr="00F9219D">
        <w:rPr>
          <w:rFonts w:ascii="Times New Roman" w:hAnsi="Times New Roman" w:cs="Times New Roman"/>
          <w:sz w:val="24"/>
          <w:szCs w:val="24"/>
        </w:rPr>
        <w:fldChar w:fldCharType="end"/>
      </w:r>
      <w:r w:rsidR="00B90D99" w:rsidRPr="00F9219D">
        <w:rPr>
          <w:rFonts w:ascii="Times New Roman" w:hAnsi="Times New Roman" w:cs="Times New Roman"/>
          <w:sz w:val="24"/>
          <w:szCs w:val="24"/>
        </w:rPr>
      </w:r>
      <w:r w:rsidR="00B90D99" w:rsidRPr="00F9219D">
        <w:rPr>
          <w:rFonts w:ascii="Times New Roman" w:hAnsi="Times New Roman" w:cs="Times New Roman"/>
          <w:sz w:val="24"/>
          <w:szCs w:val="24"/>
        </w:rPr>
        <w:fldChar w:fldCharType="separate"/>
      </w:r>
      <w:r w:rsidR="009A5F10" w:rsidRPr="00F9219D">
        <w:rPr>
          <w:rFonts w:ascii="Times New Roman" w:hAnsi="Times New Roman" w:cs="Times New Roman"/>
          <w:noProof/>
          <w:sz w:val="24"/>
          <w:szCs w:val="24"/>
        </w:rPr>
        <w:t>(Kriegeskorte et al., 2010; Kriegeskorte et al., 2009)</w:t>
      </w:r>
      <w:r w:rsidR="00B90D99" w:rsidRPr="00F9219D">
        <w:rPr>
          <w:rFonts w:ascii="Times New Roman" w:hAnsi="Times New Roman" w:cs="Times New Roman"/>
          <w:sz w:val="24"/>
          <w:szCs w:val="24"/>
        </w:rPr>
        <w:fldChar w:fldCharType="end"/>
      </w:r>
      <w:r w:rsidR="006B1189" w:rsidRPr="00F9219D">
        <w:rPr>
          <w:rFonts w:ascii="Times New Roman" w:hAnsi="Times New Roman" w:cs="Times New Roman"/>
          <w:sz w:val="24"/>
          <w:szCs w:val="24"/>
        </w:rPr>
        <w:t xml:space="preserve">. Please note, after the exclusive masking, the confounding activation of the visual and auditory cortices mentioned </w:t>
      </w:r>
      <w:r w:rsidR="00B137BE" w:rsidRPr="00F9219D">
        <w:rPr>
          <w:rFonts w:ascii="Times New Roman" w:hAnsi="Times New Roman" w:cs="Times New Roman"/>
          <w:sz w:val="24"/>
          <w:szCs w:val="24"/>
        </w:rPr>
        <w:t>earlier</w:t>
      </w:r>
      <w:r w:rsidR="006B1189" w:rsidRPr="00F9219D">
        <w:rPr>
          <w:rFonts w:ascii="Times New Roman" w:hAnsi="Times New Roman" w:cs="Times New Roman"/>
          <w:sz w:val="24"/>
          <w:szCs w:val="24"/>
        </w:rPr>
        <w:t xml:space="preserve"> also </w:t>
      </w:r>
      <w:r w:rsidR="00E60B0D" w:rsidRPr="00F9219D">
        <w:rPr>
          <w:rFonts w:ascii="Times New Roman" w:hAnsi="Times New Roman" w:cs="Times New Roman"/>
          <w:sz w:val="24"/>
          <w:szCs w:val="24"/>
        </w:rPr>
        <w:t>appeared</w:t>
      </w:r>
      <w:r w:rsidR="006B1189" w:rsidRPr="00F9219D">
        <w:rPr>
          <w:rFonts w:ascii="Times New Roman" w:hAnsi="Times New Roman" w:cs="Times New Roman"/>
          <w:sz w:val="24"/>
          <w:szCs w:val="24"/>
        </w:rPr>
        <w:t xml:space="preserve"> in the “VA300 &gt; VA1000” and the “AV300 &gt; AV1000” contrasts, respectively.</w:t>
      </w:r>
    </w:p>
    <w:p w14:paraId="40A085FB" w14:textId="458988E6" w:rsidR="00B9619C" w:rsidRPr="00F9219D" w:rsidRDefault="006E3A4A" w:rsidP="00CB352E">
      <w:pPr>
        <w:spacing w:line="480" w:lineRule="auto"/>
        <w:jc w:val="left"/>
        <w:rPr>
          <w:rFonts w:ascii="Times New Roman" w:hAnsi="Times New Roman" w:cs="Times New Roman"/>
          <w:sz w:val="24"/>
          <w:szCs w:val="24"/>
        </w:rPr>
      </w:pPr>
      <w:r w:rsidRPr="00F9219D">
        <w:rPr>
          <w:noProof/>
        </w:rPr>
        <w:lastRenderedPageBreak/>
        <w:drawing>
          <wp:inline distT="0" distB="0" distL="0" distR="0" wp14:anchorId="359005F5" wp14:editId="6A232D9A">
            <wp:extent cx="5731510" cy="7362825"/>
            <wp:effectExtent l="0" t="0" r="254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7362825"/>
                    </a:xfrm>
                    <a:prstGeom prst="rect">
                      <a:avLst/>
                    </a:prstGeom>
                    <a:noFill/>
                    <a:ln w="19050">
                      <a:noFill/>
                    </a:ln>
                  </pic:spPr>
                </pic:pic>
              </a:graphicData>
            </a:graphic>
          </wp:inline>
        </w:drawing>
      </w:r>
    </w:p>
    <w:p w14:paraId="50B6F6A7" w14:textId="24B2EDE1" w:rsidR="00B9619C" w:rsidRPr="00F9219D" w:rsidRDefault="00963628" w:rsidP="00C64162">
      <w:pPr>
        <w:widowControl/>
        <w:jc w:val="left"/>
        <w:rPr>
          <w:rFonts w:ascii="Times New Roman" w:hAnsi="Times New Roman" w:cs="Times New Roman"/>
          <w:szCs w:val="21"/>
        </w:rPr>
      </w:pPr>
      <w:r w:rsidRPr="00F9219D">
        <w:t xml:space="preserve"> </w:t>
      </w:r>
      <w:r w:rsidR="00B9619C" w:rsidRPr="00F9219D">
        <w:rPr>
          <w:rFonts w:ascii="Times New Roman" w:hAnsi="Times New Roman" w:cs="Times New Roman"/>
          <w:b/>
          <w:bCs/>
          <w:szCs w:val="21"/>
        </w:rPr>
        <w:t xml:space="preserve">Figure </w:t>
      </w:r>
      <w:r w:rsidR="008D15C1" w:rsidRPr="00F9219D">
        <w:rPr>
          <w:rFonts w:ascii="Times New Roman" w:hAnsi="Times New Roman" w:cs="Times New Roman"/>
          <w:b/>
          <w:bCs/>
          <w:szCs w:val="21"/>
        </w:rPr>
        <w:t>4</w:t>
      </w:r>
      <w:r w:rsidR="00B9619C" w:rsidRPr="00F9219D">
        <w:rPr>
          <w:rFonts w:ascii="Times New Roman" w:hAnsi="Times New Roman" w:cs="Times New Roman"/>
          <w:b/>
          <w:bCs/>
          <w:szCs w:val="21"/>
        </w:rPr>
        <w:t xml:space="preserve">. Neural activation associated with the PRP effect. </w:t>
      </w:r>
      <w:bookmarkStart w:id="26" w:name="_Hlk127038581"/>
      <w:r w:rsidR="00B9619C" w:rsidRPr="00F9219D">
        <w:rPr>
          <w:rFonts w:ascii="Times New Roman" w:eastAsia="DengXian" w:hAnsi="Times New Roman" w:cs="Times New Roman"/>
          <w:b/>
          <w:bCs/>
          <w:szCs w:val="21"/>
        </w:rPr>
        <w:t xml:space="preserve">(A) </w:t>
      </w:r>
      <w:r w:rsidR="008D15C1" w:rsidRPr="00F9219D">
        <w:rPr>
          <w:rFonts w:ascii="Times New Roman" w:eastAsia="DengXian" w:hAnsi="Times New Roman" w:cs="Times New Roman"/>
          <w:bCs/>
          <w:szCs w:val="21"/>
        </w:rPr>
        <w:t>n</w:t>
      </w:r>
      <w:r w:rsidR="00B9619C" w:rsidRPr="00F9219D">
        <w:rPr>
          <w:rFonts w:ascii="Times New Roman" w:eastAsia="DengXian" w:hAnsi="Times New Roman" w:cs="Times New Roman"/>
          <w:bCs/>
          <w:szCs w:val="21"/>
        </w:rPr>
        <w:t>eural activation by</w:t>
      </w:r>
      <w:r w:rsidR="00B9619C" w:rsidRPr="00F9219D">
        <w:rPr>
          <w:rFonts w:ascii="Times New Roman" w:eastAsia="DengXian" w:hAnsi="Times New Roman" w:cs="Times New Roman"/>
          <w:szCs w:val="21"/>
        </w:rPr>
        <w:t xml:space="preserve"> the neural contrast ‘AV300 &gt; AV1000’. </w:t>
      </w:r>
      <w:r w:rsidR="00B9619C" w:rsidRPr="00F9219D">
        <w:rPr>
          <w:rFonts w:ascii="Times New Roman" w:eastAsia="DengXian" w:hAnsi="Times New Roman" w:cs="Times New Roman"/>
          <w:b/>
          <w:bCs/>
          <w:szCs w:val="21"/>
        </w:rPr>
        <w:t>(B)</w:t>
      </w:r>
      <w:r w:rsidR="00B9619C" w:rsidRPr="00F9219D">
        <w:rPr>
          <w:rFonts w:ascii="Times New Roman" w:eastAsia="DengXian" w:hAnsi="Times New Roman" w:cs="Times New Roman"/>
          <w:bCs/>
          <w:szCs w:val="21"/>
        </w:rPr>
        <w:t xml:space="preserve"> </w:t>
      </w:r>
      <w:r w:rsidR="008D15C1" w:rsidRPr="00F9219D">
        <w:rPr>
          <w:rFonts w:ascii="Times New Roman" w:eastAsia="DengXian" w:hAnsi="Times New Roman" w:cs="Times New Roman"/>
          <w:bCs/>
          <w:szCs w:val="21"/>
        </w:rPr>
        <w:t>n</w:t>
      </w:r>
      <w:r w:rsidR="00B9619C" w:rsidRPr="00F9219D">
        <w:rPr>
          <w:rFonts w:ascii="Times New Roman" w:eastAsia="DengXian" w:hAnsi="Times New Roman" w:cs="Times New Roman"/>
          <w:bCs/>
          <w:szCs w:val="21"/>
        </w:rPr>
        <w:t xml:space="preserve">eural activation by the neural </w:t>
      </w:r>
      <w:r w:rsidR="00B9619C" w:rsidRPr="00F9219D">
        <w:rPr>
          <w:rFonts w:ascii="Times New Roman" w:eastAsia="DengXian" w:hAnsi="Times New Roman" w:cs="Times New Roman"/>
          <w:szCs w:val="21"/>
        </w:rPr>
        <w:t xml:space="preserve">contrast ‘VA300 &gt;VA1000’. </w:t>
      </w:r>
      <w:r w:rsidR="00B9619C" w:rsidRPr="00F9219D">
        <w:rPr>
          <w:rFonts w:ascii="Times New Roman" w:eastAsia="DengXian" w:hAnsi="Times New Roman" w:cs="Times New Roman"/>
          <w:b/>
          <w:bCs/>
          <w:szCs w:val="21"/>
        </w:rPr>
        <w:t>(C)</w:t>
      </w:r>
      <w:r w:rsidR="00B9619C" w:rsidRPr="00F9219D">
        <w:rPr>
          <w:rFonts w:ascii="Times New Roman" w:eastAsia="DengXian" w:hAnsi="Times New Roman" w:cs="Times New Roman"/>
          <w:szCs w:val="21"/>
        </w:rPr>
        <w:t xml:space="preserve"> </w:t>
      </w:r>
      <w:r w:rsidR="008D15C1" w:rsidRPr="00F9219D">
        <w:rPr>
          <w:rFonts w:ascii="Times New Roman" w:eastAsia="DengXian" w:hAnsi="Times New Roman" w:cs="Times New Roman"/>
          <w:szCs w:val="21"/>
        </w:rPr>
        <w:t>a</w:t>
      </w:r>
      <w:r w:rsidR="00B9619C" w:rsidRPr="00F9219D">
        <w:rPr>
          <w:rFonts w:ascii="Times New Roman" w:eastAsia="DengXian" w:hAnsi="Times New Roman" w:cs="Times New Roman"/>
          <w:szCs w:val="21"/>
        </w:rPr>
        <w:t xml:space="preserve"> conjunction analysis between (A) and (B) revealed common neural activation in the FP</w:t>
      </w:r>
      <w:r w:rsidR="00955AE8" w:rsidRPr="00F9219D">
        <w:rPr>
          <w:rFonts w:ascii="Times New Roman" w:eastAsia="DengXian" w:hAnsi="Times New Roman" w:cs="Times New Roman"/>
          <w:szCs w:val="21"/>
        </w:rPr>
        <w:t>C</w:t>
      </w:r>
      <w:r w:rsidR="00B9619C" w:rsidRPr="00F9219D">
        <w:rPr>
          <w:rFonts w:ascii="Times New Roman" w:eastAsia="DengXian" w:hAnsi="Times New Roman" w:cs="Times New Roman"/>
          <w:szCs w:val="21"/>
        </w:rPr>
        <w:t xml:space="preserve">N underlying the PRP effect, irrespective of the order of the visual and auditory task. For example, the </w:t>
      </w:r>
      <w:r w:rsidR="003954F0" w:rsidRPr="00F9219D">
        <w:rPr>
          <w:rFonts w:ascii="Times New Roman" w:eastAsia="DengXian" w:hAnsi="Times New Roman" w:cs="Times New Roman"/>
          <w:szCs w:val="21"/>
        </w:rPr>
        <w:t xml:space="preserve">right </w:t>
      </w:r>
      <w:r w:rsidR="00A27454" w:rsidRPr="00F9219D">
        <w:rPr>
          <w:rFonts w:ascii="Times New Roman" w:eastAsia="DengXian" w:hAnsi="Times New Roman" w:cs="Times New Roman"/>
          <w:szCs w:val="21"/>
        </w:rPr>
        <w:t>IPL</w:t>
      </w:r>
      <w:r w:rsidR="00B9619C" w:rsidRPr="00F9219D">
        <w:rPr>
          <w:rFonts w:ascii="Times New Roman" w:eastAsia="DengXian" w:hAnsi="Times New Roman" w:cs="Times New Roman"/>
          <w:szCs w:val="21"/>
        </w:rPr>
        <w:t>, as one core region of the FP</w:t>
      </w:r>
      <w:r w:rsidR="00955AE8" w:rsidRPr="00F9219D">
        <w:rPr>
          <w:rFonts w:ascii="Times New Roman" w:eastAsia="DengXian" w:hAnsi="Times New Roman" w:cs="Times New Roman"/>
          <w:szCs w:val="21"/>
        </w:rPr>
        <w:t>C</w:t>
      </w:r>
      <w:r w:rsidR="00B9619C" w:rsidRPr="00F9219D">
        <w:rPr>
          <w:rFonts w:ascii="Times New Roman" w:eastAsia="DengXian" w:hAnsi="Times New Roman" w:cs="Times New Roman"/>
          <w:szCs w:val="21"/>
        </w:rPr>
        <w:t xml:space="preserve">N, showed significantly enhanced neural activity in both the AV300 and the VA300 conditions, compared to the SOA1000 dual-task conditions (the bar chart). </w:t>
      </w:r>
      <w:r w:rsidR="00B9619C" w:rsidRPr="00F9219D">
        <w:rPr>
          <w:rFonts w:ascii="Times New Roman" w:eastAsia="DengXian" w:hAnsi="Times New Roman" w:cs="Times New Roman"/>
          <w:b/>
          <w:bCs/>
          <w:szCs w:val="21"/>
        </w:rPr>
        <w:t xml:space="preserve">(D) </w:t>
      </w:r>
      <w:r w:rsidR="00B9619C" w:rsidRPr="00F9219D">
        <w:rPr>
          <w:rFonts w:ascii="Times New Roman" w:eastAsia="DengXian" w:hAnsi="Times New Roman" w:cs="Times New Roman"/>
          <w:bCs/>
          <w:szCs w:val="21"/>
        </w:rPr>
        <w:t xml:space="preserve">the PRP effect specific to the AV300 </w:t>
      </w:r>
      <w:r w:rsidR="00B9619C" w:rsidRPr="00F9219D">
        <w:rPr>
          <w:rFonts w:ascii="Times New Roman" w:eastAsia="DengXian" w:hAnsi="Times New Roman" w:cs="Times New Roman"/>
          <w:bCs/>
          <w:szCs w:val="21"/>
        </w:rPr>
        <w:lastRenderedPageBreak/>
        <w:t>condition.</w:t>
      </w:r>
      <w:r w:rsidR="00B9619C" w:rsidRPr="00F9219D">
        <w:rPr>
          <w:rFonts w:ascii="Times New Roman" w:eastAsia="DengXian" w:hAnsi="Times New Roman" w:cs="Times New Roman"/>
          <w:szCs w:val="21"/>
        </w:rPr>
        <w:t xml:space="preserve"> The neural activation in the ‘AV300 &gt; AV1000’ contrast was exclusively masked by that in the ‘VA300 &gt; VA1000’ contrast. The right SPL showed significantly increased neural activity specifically in the AV300 condition (the bar chart). </w:t>
      </w:r>
      <w:r w:rsidR="00B9619C" w:rsidRPr="00F9219D">
        <w:rPr>
          <w:rFonts w:ascii="Times New Roman" w:eastAsia="DengXian" w:hAnsi="Times New Roman" w:cs="Times New Roman"/>
          <w:b/>
          <w:bCs/>
          <w:szCs w:val="21"/>
        </w:rPr>
        <w:t>(E)</w:t>
      </w:r>
      <w:r w:rsidR="00B9619C" w:rsidRPr="00F9219D">
        <w:rPr>
          <w:rFonts w:ascii="Times New Roman" w:eastAsia="DengXian" w:hAnsi="Times New Roman" w:cs="Times New Roman"/>
          <w:szCs w:val="21"/>
        </w:rPr>
        <w:t xml:space="preserve"> the PRP effect specific to the VA300 condition. The neural activation in the ‘VA300 &gt; VA1000’ contrast was exclusively masked by that in the ‘AV300 &gt; AV1000’ contrast. The bilateral IFG and the right AG in the DMN showed significantly alleviated neural deactivation specifically in the VA300 condition. Mean parameter estimates were extracted from all the representative regions in </w:t>
      </w:r>
      <w:r w:rsidR="00B9619C" w:rsidRPr="00F9219D">
        <w:rPr>
          <w:rFonts w:ascii="Times New Roman" w:eastAsia="DengXian" w:hAnsi="Times New Roman" w:cs="Times New Roman"/>
          <w:b/>
          <w:bCs/>
          <w:szCs w:val="21"/>
        </w:rPr>
        <w:t xml:space="preserve">(C) (D) </w:t>
      </w:r>
      <w:r w:rsidR="00B9619C" w:rsidRPr="00F9219D">
        <w:rPr>
          <w:rFonts w:ascii="Times New Roman" w:eastAsia="DengXian" w:hAnsi="Times New Roman" w:cs="Times New Roman"/>
          <w:szCs w:val="21"/>
        </w:rPr>
        <w:t xml:space="preserve">and </w:t>
      </w:r>
      <w:r w:rsidR="00B9619C" w:rsidRPr="00F9219D">
        <w:rPr>
          <w:rFonts w:ascii="Times New Roman" w:eastAsia="DengXian" w:hAnsi="Times New Roman" w:cs="Times New Roman"/>
          <w:b/>
          <w:bCs/>
          <w:szCs w:val="21"/>
        </w:rPr>
        <w:t>(E)</w:t>
      </w:r>
      <w:r w:rsidR="00B9619C" w:rsidRPr="00F9219D">
        <w:rPr>
          <w:rFonts w:ascii="Times New Roman" w:eastAsia="DengXian" w:hAnsi="Times New Roman" w:cs="Times New Roman"/>
          <w:szCs w:val="21"/>
        </w:rPr>
        <w:t xml:space="preserve">, and are shown as a function of the six experimental conditions. The critical conditions in the bar charts are highlighted with the grey shades. Note, due to the insufficient fitting of neural activity in the sensory system underlying the first </w:t>
      </w:r>
      <w:r w:rsidR="003C7898" w:rsidRPr="00F9219D">
        <w:rPr>
          <w:rFonts w:ascii="Times New Roman" w:eastAsia="DengXian" w:hAnsi="Times New Roman" w:cs="Times New Roman"/>
          <w:szCs w:val="21"/>
        </w:rPr>
        <w:t>t</w:t>
      </w:r>
      <w:r w:rsidR="00B9619C" w:rsidRPr="00F9219D">
        <w:rPr>
          <w:rFonts w:ascii="Times New Roman" w:eastAsia="DengXian" w:hAnsi="Times New Roman" w:cs="Times New Roman"/>
          <w:szCs w:val="21"/>
        </w:rPr>
        <w:t>ask in the SOA1000 dual-task conditions when the neural events were time-locked to the second stimuli (see Methods), the auditory system was additionally activated in</w:t>
      </w:r>
      <w:r w:rsidR="00B9619C" w:rsidRPr="00F9219D">
        <w:rPr>
          <w:rFonts w:ascii="Times New Roman" w:eastAsia="DengXian" w:hAnsi="Times New Roman" w:cs="Times New Roman"/>
          <w:b/>
          <w:bCs/>
          <w:szCs w:val="21"/>
        </w:rPr>
        <w:t xml:space="preserve"> (A)</w:t>
      </w:r>
      <w:r w:rsidR="00B9619C" w:rsidRPr="00F9219D">
        <w:rPr>
          <w:rFonts w:ascii="Times New Roman" w:eastAsia="DengXian" w:hAnsi="Times New Roman" w:cs="Times New Roman"/>
          <w:szCs w:val="21"/>
        </w:rPr>
        <w:t xml:space="preserve"> and </w:t>
      </w:r>
      <w:r w:rsidR="00B9619C" w:rsidRPr="00F9219D">
        <w:rPr>
          <w:rFonts w:ascii="Times New Roman" w:eastAsia="DengXian" w:hAnsi="Times New Roman" w:cs="Times New Roman"/>
          <w:b/>
          <w:bCs/>
          <w:szCs w:val="21"/>
        </w:rPr>
        <w:t>(D)</w:t>
      </w:r>
      <w:r w:rsidR="00B9619C" w:rsidRPr="00F9219D">
        <w:rPr>
          <w:rFonts w:ascii="Times New Roman" w:eastAsia="DengXian" w:hAnsi="Times New Roman" w:cs="Times New Roman"/>
          <w:szCs w:val="21"/>
        </w:rPr>
        <w:t>, and the visual system in</w:t>
      </w:r>
      <w:r w:rsidR="00B9619C" w:rsidRPr="00F9219D">
        <w:rPr>
          <w:rFonts w:ascii="Times New Roman" w:eastAsia="DengXian" w:hAnsi="Times New Roman" w:cs="Times New Roman"/>
          <w:b/>
          <w:bCs/>
          <w:szCs w:val="21"/>
        </w:rPr>
        <w:t xml:space="preserve"> (B) </w:t>
      </w:r>
      <w:r w:rsidR="00B9619C" w:rsidRPr="00F9219D">
        <w:rPr>
          <w:rFonts w:ascii="Times New Roman" w:eastAsia="DengXian" w:hAnsi="Times New Roman" w:cs="Times New Roman"/>
          <w:szCs w:val="21"/>
        </w:rPr>
        <w:t>and</w:t>
      </w:r>
      <w:r w:rsidR="00B9619C" w:rsidRPr="00F9219D">
        <w:rPr>
          <w:rFonts w:ascii="Times New Roman" w:eastAsia="DengXian" w:hAnsi="Times New Roman" w:cs="Times New Roman"/>
          <w:b/>
          <w:bCs/>
          <w:szCs w:val="21"/>
        </w:rPr>
        <w:t xml:space="preserve"> (E). </w:t>
      </w:r>
      <w:r w:rsidR="00B9619C" w:rsidRPr="00F9219D">
        <w:rPr>
          <w:rFonts w:ascii="Times New Roman" w:eastAsia="DengXian" w:hAnsi="Times New Roman" w:cs="Times New Roman"/>
          <w:szCs w:val="21"/>
        </w:rPr>
        <w:t xml:space="preserve">The color bars represent t values. </w:t>
      </w:r>
      <w:r w:rsidR="00B9619C" w:rsidRPr="00F9219D">
        <w:rPr>
          <w:rFonts w:ascii="Times New Roman" w:hAnsi="Times New Roman" w:cs="Times New Roman"/>
          <w:szCs w:val="21"/>
        </w:rPr>
        <w:t xml:space="preserve">The error bars indicate SEs. </w:t>
      </w:r>
      <w:r w:rsidR="00A27454" w:rsidRPr="00F9219D">
        <w:rPr>
          <w:rFonts w:ascii="Times New Roman" w:hAnsi="Times New Roman" w:cs="Times New Roman"/>
          <w:szCs w:val="21"/>
        </w:rPr>
        <w:t>IPL</w:t>
      </w:r>
      <w:r w:rsidR="00B9619C" w:rsidRPr="00F9219D">
        <w:rPr>
          <w:rFonts w:ascii="Times New Roman" w:hAnsi="Times New Roman" w:cs="Times New Roman"/>
          <w:szCs w:val="21"/>
        </w:rPr>
        <w:t xml:space="preserve">: </w:t>
      </w:r>
      <w:r w:rsidR="00A27454" w:rsidRPr="00F9219D">
        <w:rPr>
          <w:rFonts w:ascii="Times New Roman" w:hAnsi="Times New Roman" w:cs="Times New Roman"/>
          <w:szCs w:val="21"/>
        </w:rPr>
        <w:t xml:space="preserve">inferior parietal </w:t>
      </w:r>
      <w:r w:rsidR="0061078F" w:rsidRPr="00F9219D">
        <w:rPr>
          <w:rFonts w:ascii="Times New Roman" w:hAnsi="Times New Roman" w:cs="Times New Roman"/>
          <w:szCs w:val="21"/>
        </w:rPr>
        <w:t>lobe</w:t>
      </w:r>
      <w:r w:rsidR="00B9619C" w:rsidRPr="00F9219D">
        <w:rPr>
          <w:rFonts w:ascii="Times New Roman" w:hAnsi="Times New Roman" w:cs="Times New Roman"/>
          <w:szCs w:val="21"/>
        </w:rPr>
        <w:t xml:space="preserve">; SPL: superior parietal </w:t>
      </w:r>
      <w:r w:rsidR="0061078F" w:rsidRPr="00F9219D">
        <w:rPr>
          <w:rFonts w:ascii="Times New Roman" w:hAnsi="Times New Roman" w:cs="Times New Roman"/>
          <w:szCs w:val="21"/>
        </w:rPr>
        <w:t>lobe</w:t>
      </w:r>
      <w:r w:rsidR="00B9619C" w:rsidRPr="00F9219D">
        <w:rPr>
          <w:rFonts w:ascii="Times New Roman" w:hAnsi="Times New Roman" w:cs="Times New Roman"/>
          <w:szCs w:val="21"/>
        </w:rPr>
        <w:t>; AG: angular gyrus; LIFG: left inferior frontal gyrus; RIFG: right inferior frontal gyrus.</w:t>
      </w:r>
      <w:bookmarkEnd w:id="26"/>
    </w:p>
    <w:p w14:paraId="1C8672B2" w14:textId="162144A7" w:rsidR="0054043B" w:rsidRPr="00F9219D" w:rsidRDefault="0054043B" w:rsidP="00CB352E">
      <w:pPr>
        <w:spacing w:line="480" w:lineRule="auto"/>
        <w:jc w:val="left"/>
        <w:rPr>
          <w:rFonts w:ascii="Times New Roman" w:hAnsi="Times New Roman" w:cs="Times New Roman"/>
          <w:sz w:val="24"/>
          <w:szCs w:val="24"/>
        </w:rPr>
      </w:pPr>
    </w:p>
    <w:p w14:paraId="3F6F0020" w14:textId="654258EC" w:rsidR="00483C49" w:rsidRPr="00F9219D" w:rsidRDefault="00483C49" w:rsidP="00CB352E">
      <w:pPr>
        <w:spacing w:line="480" w:lineRule="auto"/>
        <w:jc w:val="left"/>
        <w:rPr>
          <w:rFonts w:ascii="Times New Roman" w:hAnsi="Times New Roman" w:cs="Times New Roman"/>
          <w:sz w:val="24"/>
          <w:szCs w:val="24"/>
        </w:rPr>
      </w:pPr>
    </w:p>
    <w:p w14:paraId="4D382E84" w14:textId="61C20EF5" w:rsidR="00483C49" w:rsidRPr="00F9219D" w:rsidRDefault="00483C49" w:rsidP="00C64162">
      <w:pPr>
        <w:rPr>
          <w:rFonts w:ascii="Times New Roman" w:eastAsia="DengXian" w:hAnsi="Times New Roman" w:cs="Times New Roman"/>
          <w:b/>
          <w:sz w:val="22"/>
        </w:rPr>
      </w:pPr>
      <w:r w:rsidRPr="00F9219D">
        <w:rPr>
          <w:rFonts w:ascii="Times New Roman" w:eastAsia="DengXian" w:hAnsi="Times New Roman" w:cs="Times New Roman"/>
          <w:b/>
          <w:sz w:val="22"/>
        </w:rPr>
        <w:t xml:space="preserve">Table 2. Neural activation associated with the PRP effect in (A) the AV condition and (B) the VA condition. (C) </w:t>
      </w:r>
      <w:r w:rsidR="008D15C1" w:rsidRPr="00F9219D">
        <w:rPr>
          <w:rFonts w:ascii="Times New Roman" w:eastAsia="DengXian" w:hAnsi="Times New Roman" w:cs="Times New Roman"/>
          <w:b/>
          <w:sz w:val="22"/>
        </w:rPr>
        <w:t>t</w:t>
      </w:r>
      <w:r w:rsidRPr="00F9219D">
        <w:rPr>
          <w:rFonts w:ascii="Times New Roman" w:eastAsia="DengXian" w:hAnsi="Times New Roman" w:cs="Times New Roman"/>
          <w:b/>
          <w:sz w:val="22"/>
        </w:rPr>
        <w:t xml:space="preserve">he conjoint neural activation by the PRP </w:t>
      </w:r>
      <w:r w:rsidR="00191220" w:rsidRPr="00F9219D">
        <w:rPr>
          <w:rFonts w:ascii="Times New Roman" w:eastAsia="DengXian" w:hAnsi="Times New Roman" w:cs="Times New Roman"/>
          <w:b/>
          <w:sz w:val="22"/>
        </w:rPr>
        <w:t xml:space="preserve">effect </w:t>
      </w:r>
      <w:r w:rsidRPr="00F9219D">
        <w:rPr>
          <w:rFonts w:ascii="Times New Roman" w:eastAsia="DengXian" w:hAnsi="Times New Roman" w:cs="Times New Roman"/>
          <w:b/>
          <w:sz w:val="22"/>
        </w:rPr>
        <w:t>in the above two conditions. (D) PRP</w:t>
      </w:r>
      <w:r w:rsidR="00191220" w:rsidRPr="00F9219D">
        <w:rPr>
          <w:rFonts w:ascii="Times New Roman" w:eastAsia="DengXian" w:hAnsi="Times New Roman" w:cs="Times New Roman"/>
          <w:b/>
          <w:sz w:val="22"/>
        </w:rPr>
        <w:t xml:space="preserve"> effect</w:t>
      </w:r>
      <w:r w:rsidRPr="00F9219D">
        <w:rPr>
          <w:rFonts w:ascii="Times New Roman" w:eastAsia="DengXian" w:hAnsi="Times New Roman" w:cs="Times New Roman"/>
          <w:b/>
          <w:sz w:val="22"/>
        </w:rPr>
        <w:t>-induced neural activation in AV condition was exclusively masked by that in the VA condition. (E) PRP</w:t>
      </w:r>
      <w:r w:rsidR="00191220" w:rsidRPr="00F9219D">
        <w:rPr>
          <w:rFonts w:ascii="Times New Roman" w:eastAsia="DengXian" w:hAnsi="Times New Roman" w:cs="Times New Roman"/>
          <w:b/>
          <w:sz w:val="22"/>
        </w:rPr>
        <w:t xml:space="preserve"> effect</w:t>
      </w:r>
      <w:r w:rsidRPr="00F9219D">
        <w:rPr>
          <w:rFonts w:ascii="Times New Roman" w:eastAsia="DengXian" w:hAnsi="Times New Roman" w:cs="Times New Roman"/>
          <w:b/>
          <w:sz w:val="22"/>
        </w:rPr>
        <w:t>-induced neural activation in VA condition was exclusively masked by that in the AV condition.</w:t>
      </w:r>
    </w:p>
    <w:tbl>
      <w:tblPr>
        <w:tblW w:w="8291" w:type="dxa"/>
        <w:tblLayout w:type="fixed"/>
        <w:tblCellMar>
          <w:left w:w="15" w:type="dxa"/>
          <w:right w:w="15" w:type="dxa"/>
        </w:tblCellMar>
        <w:tblLook w:val="04A0" w:firstRow="1" w:lastRow="0" w:firstColumn="1" w:lastColumn="0" w:noHBand="0" w:noVBand="1"/>
      </w:tblPr>
      <w:tblGrid>
        <w:gridCol w:w="2127"/>
        <w:gridCol w:w="1417"/>
        <w:gridCol w:w="2268"/>
        <w:gridCol w:w="1276"/>
        <w:gridCol w:w="1203"/>
      </w:tblGrid>
      <w:tr w:rsidR="00F9219D" w:rsidRPr="00F9219D" w14:paraId="1CA9F8DD" w14:textId="77777777" w:rsidTr="002D7F39">
        <w:trPr>
          <w:cantSplit/>
          <w:trHeight w:hRule="exact" w:val="577"/>
        </w:trPr>
        <w:tc>
          <w:tcPr>
            <w:tcW w:w="2127" w:type="dxa"/>
            <w:tcBorders>
              <w:top w:val="single" w:sz="12" w:space="0" w:color="auto"/>
              <w:bottom w:val="single" w:sz="8" w:space="0" w:color="auto"/>
            </w:tcBorders>
            <w:vAlign w:val="center"/>
          </w:tcPr>
          <w:p w14:paraId="7F5D523E" w14:textId="77777777" w:rsidR="00483C49" w:rsidRPr="00F9219D" w:rsidRDefault="00483C49" w:rsidP="00C64162">
            <w:pPr>
              <w:jc w:val="left"/>
              <w:rPr>
                <w:rFonts w:ascii="Times New Roman" w:eastAsia="DengXian" w:hAnsi="Times New Roman" w:cs="Times New Roman"/>
                <w:b/>
                <w:bCs/>
                <w:sz w:val="22"/>
              </w:rPr>
            </w:pPr>
            <w:r w:rsidRPr="00F9219D">
              <w:rPr>
                <w:rFonts w:ascii="Times New Roman" w:eastAsia="DengXian" w:hAnsi="Times New Roman" w:cs="Times New Roman"/>
                <w:b/>
                <w:bCs/>
                <w:sz w:val="22"/>
              </w:rPr>
              <w:t>Anatomical Region</w:t>
            </w:r>
          </w:p>
        </w:tc>
        <w:tc>
          <w:tcPr>
            <w:tcW w:w="1417" w:type="dxa"/>
            <w:tcBorders>
              <w:top w:val="single" w:sz="12" w:space="0" w:color="auto"/>
              <w:bottom w:val="single" w:sz="8" w:space="0" w:color="auto"/>
            </w:tcBorders>
            <w:vAlign w:val="center"/>
          </w:tcPr>
          <w:p w14:paraId="3A2921FD" w14:textId="77777777" w:rsidR="00483C49" w:rsidRPr="00F9219D" w:rsidRDefault="00483C49" w:rsidP="00C64162">
            <w:pPr>
              <w:jc w:val="center"/>
              <w:textAlignment w:val="center"/>
              <w:rPr>
                <w:rFonts w:ascii="Times New Roman" w:eastAsia="DengXian" w:hAnsi="Times New Roman" w:cs="Times New Roman"/>
                <w:b/>
                <w:bCs/>
                <w:sz w:val="22"/>
              </w:rPr>
            </w:pPr>
            <w:r w:rsidRPr="00F9219D">
              <w:rPr>
                <w:rFonts w:ascii="Times New Roman" w:eastAsia="DengXian" w:hAnsi="Times New Roman" w:cs="Times New Roman"/>
                <w:b/>
                <w:bCs/>
                <w:sz w:val="22"/>
              </w:rPr>
              <w:t>Side</w:t>
            </w:r>
          </w:p>
        </w:tc>
        <w:tc>
          <w:tcPr>
            <w:tcW w:w="2268" w:type="dxa"/>
            <w:tcBorders>
              <w:top w:val="single" w:sz="12" w:space="0" w:color="auto"/>
              <w:bottom w:val="single" w:sz="8" w:space="0" w:color="auto"/>
            </w:tcBorders>
            <w:vAlign w:val="center"/>
          </w:tcPr>
          <w:p w14:paraId="5709BE5A" w14:textId="77777777" w:rsidR="00483C49" w:rsidRPr="00F9219D" w:rsidRDefault="00483C49" w:rsidP="00C64162">
            <w:pPr>
              <w:jc w:val="center"/>
              <w:textAlignment w:val="center"/>
              <w:rPr>
                <w:rFonts w:ascii="Times New Roman" w:eastAsia="DengXian" w:hAnsi="Times New Roman" w:cs="Times New Roman"/>
                <w:b/>
                <w:bCs/>
                <w:sz w:val="22"/>
              </w:rPr>
            </w:pPr>
            <w:r w:rsidRPr="00F9219D">
              <w:rPr>
                <w:rFonts w:ascii="Times New Roman" w:eastAsia="DengXian" w:hAnsi="Times New Roman" w:cs="Times New Roman"/>
                <w:b/>
                <w:bCs/>
                <w:sz w:val="22"/>
              </w:rPr>
              <w:t>Cluster Peak (mm)</w:t>
            </w:r>
          </w:p>
        </w:tc>
        <w:tc>
          <w:tcPr>
            <w:tcW w:w="1276" w:type="dxa"/>
            <w:tcBorders>
              <w:top w:val="single" w:sz="12" w:space="0" w:color="auto"/>
              <w:bottom w:val="single" w:sz="8" w:space="0" w:color="auto"/>
            </w:tcBorders>
            <w:vAlign w:val="center"/>
          </w:tcPr>
          <w:p w14:paraId="2BD85B90" w14:textId="77777777" w:rsidR="00483C49" w:rsidRPr="00F9219D" w:rsidRDefault="00483C49" w:rsidP="00C64162">
            <w:pPr>
              <w:jc w:val="center"/>
              <w:textAlignment w:val="center"/>
              <w:rPr>
                <w:rFonts w:ascii="Times New Roman" w:eastAsia="DengXian" w:hAnsi="Times New Roman" w:cs="Times New Roman"/>
                <w:b/>
                <w:bCs/>
                <w:sz w:val="22"/>
              </w:rPr>
            </w:pPr>
            <w:r w:rsidRPr="00F9219D">
              <w:rPr>
                <w:rFonts w:ascii="Times New Roman" w:eastAsia="DengXian" w:hAnsi="Times New Roman" w:cs="Times New Roman"/>
                <w:b/>
                <w:bCs/>
                <w:i/>
                <w:sz w:val="22"/>
              </w:rPr>
              <w:t>t</w:t>
            </w:r>
            <w:r w:rsidRPr="00F9219D">
              <w:rPr>
                <w:rFonts w:ascii="Times New Roman" w:eastAsia="DengXian" w:hAnsi="Times New Roman" w:cs="Times New Roman"/>
                <w:b/>
                <w:bCs/>
                <w:iCs/>
                <w:sz w:val="22"/>
              </w:rPr>
              <w:t>-Value</w:t>
            </w:r>
          </w:p>
        </w:tc>
        <w:tc>
          <w:tcPr>
            <w:tcW w:w="1203" w:type="dxa"/>
            <w:tcBorders>
              <w:top w:val="single" w:sz="12" w:space="0" w:color="auto"/>
              <w:bottom w:val="single" w:sz="8" w:space="0" w:color="auto"/>
            </w:tcBorders>
            <w:vAlign w:val="center"/>
          </w:tcPr>
          <w:p w14:paraId="263D6720" w14:textId="77777777" w:rsidR="00483C49" w:rsidRPr="00F9219D" w:rsidRDefault="00483C49" w:rsidP="00C64162">
            <w:pPr>
              <w:jc w:val="center"/>
              <w:textAlignment w:val="center"/>
              <w:rPr>
                <w:rFonts w:ascii="Times New Roman" w:eastAsia="DengXian" w:hAnsi="Times New Roman" w:cs="Times New Roman"/>
                <w:b/>
                <w:bCs/>
                <w:sz w:val="22"/>
              </w:rPr>
            </w:pPr>
            <w:r w:rsidRPr="00F9219D">
              <w:rPr>
                <w:rFonts w:ascii="Times New Roman" w:eastAsia="DengXian" w:hAnsi="Times New Roman" w:cs="Times New Roman"/>
                <w:b/>
                <w:bCs/>
                <w:i/>
                <w:iCs/>
                <w:sz w:val="22"/>
              </w:rPr>
              <w:t>k</w:t>
            </w:r>
            <w:r w:rsidRPr="00F9219D">
              <w:rPr>
                <w:rFonts w:ascii="Times New Roman" w:eastAsia="DengXian" w:hAnsi="Times New Roman" w:cs="Times New Roman"/>
                <w:b/>
                <w:bCs/>
                <w:iCs/>
                <w:sz w:val="22"/>
                <w:vertAlign w:val="subscript"/>
              </w:rPr>
              <w:t xml:space="preserve">E </w:t>
            </w:r>
            <w:r w:rsidRPr="00F9219D">
              <w:rPr>
                <w:rFonts w:ascii="Times New Roman" w:eastAsia="DengXian" w:hAnsi="Times New Roman" w:cs="Times New Roman"/>
                <w:b/>
                <w:bCs/>
                <w:iCs/>
                <w:sz w:val="22"/>
              </w:rPr>
              <w:t>(voxels)</w:t>
            </w:r>
          </w:p>
        </w:tc>
      </w:tr>
      <w:tr w:rsidR="00F9219D" w:rsidRPr="00F9219D" w14:paraId="598AD60D" w14:textId="77777777" w:rsidTr="002D7F39">
        <w:trPr>
          <w:cantSplit/>
          <w:trHeight w:hRule="exact" w:val="449"/>
        </w:trPr>
        <w:tc>
          <w:tcPr>
            <w:tcW w:w="8291" w:type="dxa"/>
            <w:gridSpan w:val="5"/>
            <w:tcBorders>
              <w:top w:val="single" w:sz="8" w:space="0" w:color="auto"/>
            </w:tcBorders>
            <w:vAlign w:val="center"/>
          </w:tcPr>
          <w:p w14:paraId="3FBCFFA4" w14:textId="77777777" w:rsidR="00483C49" w:rsidRPr="00F9219D" w:rsidRDefault="00483C49" w:rsidP="00C64162">
            <w:pPr>
              <w:textAlignment w:val="center"/>
              <w:rPr>
                <w:rFonts w:ascii="Times New Roman" w:eastAsia="SimSun" w:hAnsi="Times New Roman" w:cs="Times New Roman"/>
                <w:b/>
                <w:bCs/>
                <w:iCs/>
                <w:sz w:val="22"/>
              </w:rPr>
            </w:pPr>
            <w:r w:rsidRPr="00F9219D">
              <w:rPr>
                <w:rFonts w:ascii="Times New Roman" w:eastAsia="SimSun" w:hAnsi="Times New Roman" w:cs="Times New Roman"/>
                <w:b/>
                <w:bCs/>
                <w:iCs/>
                <w:sz w:val="22"/>
              </w:rPr>
              <w:t>(A) AV300 &gt; AV1000</w:t>
            </w:r>
          </w:p>
          <w:p w14:paraId="50A809BF" w14:textId="77777777" w:rsidR="00483C49" w:rsidRPr="00F9219D" w:rsidRDefault="00483C49" w:rsidP="00C64162">
            <w:pPr>
              <w:textAlignment w:val="center"/>
              <w:rPr>
                <w:rFonts w:ascii="Times New Roman" w:eastAsia="SimSun" w:hAnsi="Times New Roman" w:cs="Times New Roman"/>
                <w:b/>
                <w:bCs/>
                <w:i/>
                <w:sz w:val="22"/>
              </w:rPr>
            </w:pPr>
          </w:p>
        </w:tc>
      </w:tr>
      <w:tr w:rsidR="00F9219D" w:rsidRPr="00F9219D" w14:paraId="277E7BB6" w14:textId="77777777" w:rsidTr="00CD2BAF">
        <w:trPr>
          <w:cantSplit/>
          <w:trHeight w:hRule="exact" w:val="300"/>
        </w:trPr>
        <w:tc>
          <w:tcPr>
            <w:tcW w:w="2127" w:type="dxa"/>
          </w:tcPr>
          <w:p w14:paraId="1CF243A5" w14:textId="3943071F" w:rsidR="00483C49" w:rsidRPr="00F9219D" w:rsidRDefault="00AB7BA5" w:rsidP="00C64162">
            <w:pPr>
              <w:jc w:val="left"/>
              <w:textAlignment w:val="center"/>
              <w:rPr>
                <w:rFonts w:ascii="Times New Roman" w:eastAsia="DengXian" w:hAnsi="Times New Roman" w:cs="Times New Roman"/>
                <w:sz w:val="22"/>
              </w:rPr>
            </w:pPr>
            <w:r w:rsidRPr="00F9219D">
              <w:rPr>
                <w:rFonts w:ascii="Times New Roman" w:eastAsia="DengXian" w:hAnsi="Times New Roman" w:cs="Times New Roman"/>
                <w:sz w:val="22"/>
              </w:rPr>
              <w:t>Calcarine</w:t>
            </w:r>
          </w:p>
        </w:tc>
        <w:tc>
          <w:tcPr>
            <w:tcW w:w="1417" w:type="dxa"/>
            <w:vAlign w:val="center"/>
          </w:tcPr>
          <w:p w14:paraId="1519E337" w14:textId="77777777" w:rsidR="00483C49" w:rsidRPr="00F9219D" w:rsidRDefault="00483C49"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R</w:t>
            </w:r>
          </w:p>
        </w:tc>
        <w:tc>
          <w:tcPr>
            <w:tcW w:w="2268" w:type="dxa"/>
            <w:vAlign w:val="center"/>
          </w:tcPr>
          <w:p w14:paraId="1D2E7964" w14:textId="51AE5167" w:rsidR="00483C49" w:rsidRPr="00F9219D" w:rsidRDefault="00AB7BA5"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9, -69, 12</w:t>
            </w:r>
          </w:p>
        </w:tc>
        <w:tc>
          <w:tcPr>
            <w:tcW w:w="1276" w:type="dxa"/>
            <w:vAlign w:val="center"/>
          </w:tcPr>
          <w:p w14:paraId="1AF3C4F3" w14:textId="77777777" w:rsidR="00483C49" w:rsidRPr="00F9219D" w:rsidRDefault="00483C49"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8.05</w:t>
            </w:r>
          </w:p>
        </w:tc>
        <w:tc>
          <w:tcPr>
            <w:tcW w:w="1203" w:type="dxa"/>
            <w:vAlign w:val="center"/>
          </w:tcPr>
          <w:p w14:paraId="14D76D08" w14:textId="6508453C" w:rsidR="00483C49" w:rsidRPr="00F9219D" w:rsidRDefault="00D56C14" w:rsidP="00C64162">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11294</w:t>
            </w:r>
          </w:p>
        </w:tc>
      </w:tr>
      <w:tr w:rsidR="00F9219D" w:rsidRPr="00F9219D" w14:paraId="059E5140" w14:textId="77777777" w:rsidTr="002D7F39">
        <w:trPr>
          <w:cantSplit/>
          <w:trHeight w:hRule="exact" w:val="378"/>
        </w:trPr>
        <w:tc>
          <w:tcPr>
            <w:tcW w:w="2127" w:type="dxa"/>
          </w:tcPr>
          <w:p w14:paraId="3A5CCA9C" w14:textId="77777777" w:rsidR="00483C49" w:rsidRPr="00F9219D" w:rsidRDefault="00483C49" w:rsidP="00CD2BAF">
            <w:pPr>
              <w:ind w:firstLineChars="100" w:firstLine="220"/>
              <w:jc w:val="left"/>
              <w:textAlignment w:val="center"/>
              <w:rPr>
                <w:rFonts w:ascii="Times New Roman" w:eastAsia="DengXian" w:hAnsi="Times New Roman" w:cs="Times New Roman"/>
                <w:i/>
                <w:iCs/>
                <w:sz w:val="22"/>
              </w:rPr>
            </w:pPr>
            <w:r w:rsidRPr="00F9219D">
              <w:rPr>
                <w:rFonts w:ascii="Times New Roman" w:eastAsia="DengXian" w:hAnsi="Times New Roman" w:cs="Times New Roman"/>
                <w:i/>
                <w:iCs/>
                <w:sz w:val="22"/>
              </w:rPr>
              <w:t>IPL</w:t>
            </w:r>
          </w:p>
        </w:tc>
        <w:tc>
          <w:tcPr>
            <w:tcW w:w="1417" w:type="dxa"/>
            <w:vAlign w:val="center"/>
          </w:tcPr>
          <w:p w14:paraId="14D5A62E" w14:textId="77777777" w:rsidR="00483C49" w:rsidRPr="00F9219D" w:rsidRDefault="00483C49"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R</w:t>
            </w:r>
          </w:p>
        </w:tc>
        <w:tc>
          <w:tcPr>
            <w:tcW w:w="2268" w:type="dxa"/>
            <w:vAlign w:val="center"/>
          </w:tcPr>
          <w:p w14:paraId="6354EE94" w14:textId="77777777" w:rsidR="00483C49" w:rsidRPr="00F9219D" w:rsidRDefault="00483C49"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33, -45, 51</w:t>
            </w:r>
          </w:p>
        </w:tc>
        <w:tc>
          <w:tcPr>
            <w:tcW w:w="1276" w:type="dxa"/>
            <w:vAlign w:val="center"/>
          </w:tcPr>
          <w:p w14:paraId="4C5182A0" w14:textId="6ED463CA" w:rsidR="00483C49" w:rsidRPr="00F9219D" w:rsidRDefault="00483C49"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6</w:t>
            </w:r>
            <w:r w:rsidRPr="00F9219D">
              <w:rPr>
                <w:rFonts w:ascii="Times New Roman" w:eastAsia="DengXian" w:hAnsi="Times New Roman" w:cs="Times New Roman"/>
                <w:sz w:val="22"/>
              </w:rPr>
              <w:t>.</w:t>
            </w:r>
            <w:r w:rsidR="00AB7BA5" w:rsidRPr="00F9219D">
              <w:rPr>
                <w:rFonts w:ascii="Times New Roman" w:eastAsia="DengXian" w:hAnsi="Times New Roman" w:cs="Times New Roman"/>
                <w:sz w:val="22"/>
              </w:rPr>
              <w:t>91</w:t>
            </w:r>
          </w:p>
        </w:tc>
        <w:tc>
          <w:tcPr>
            <w:tcW w:w="1203" w:type="dxa"/>
            <w:vAlign w:val="center"/>
          </w:tcPr>
          <w:p w14:paraId="6E0D0C50" w14:textId="77777777" w:rsidR="00483C49" w:rsidRPr="00F9219D" w:rsidRDefault="00483C49" w:rsidP="00CD2BAF">
            <w:pPr>
              <w:jc w:val="center"/>
              <w:textAlignment w:val="center"/>
              <w:rPr>
                <w:rFonts w:ascii="Times New Roman" w:eastAsia="DengXian" w:hAnsi="Times New Roman" w:cs="Times New Roman"/>
                <w:sz w:val="22"/>
              </w:rPr>
            </w:pPr>
          </w:p>
        </w:tc>
      </w:tr>
      <w:tr w:rsidR="00F9219D" w:rsidRPr="00F9219D" w14:paraId="6DBF193F" w14:textId="77777777" w:rsidTr="002D7F39">
        <w:trPr>
          <w:cantSplit/>
          <w:trHeight w:hRule="exact" w:val="378"/>
        </w:trPr>
        <w:tc>
          <w:tcPr>
            <w:tcW w:w="2127" w:type="dxa"/>
          </w:tcPr>
          <w:p w14:paraId="259FC537" w14:textId="77777777" w:rsidR="00483C49" w:rsidRPr="00F9219D" w:rsidRDefault="00483C49" w:rsidP="00CD2BAF">
            <w:pPr>
              <w:ind w:firstLineChars="100" w:firstLine="220"/>
              <w:jc w:val="left"/>
              <w:textAlignment w:val="center"/>
              <w:rPr>
                <w:rFonts w:ascii="Times New Roman" w:eastAsia="DengXian" w:hAnsi="Times New Roman" w:cs="Times New Roman"/>
                <w:i/>
                <w:iCs/>
                <w:sz w:val="22"/>
              </w:rPr>
            </w:pPr>
            <w:r w:rsidRPr="00F9219D">
              <w:rPr>
                <w:rFonts w:ascii="Times New Roman" w:eastAsia="DengXian" w:hAnsi="Times New Roman" w:cs="Times New Roman"/>
                <w:i/>
                <w:iCs/>
                <w:sz w:val="22"/>
              </w:rPr>
              <w:t>SMA</w:t>
            </w:r>
          </w:p>
        </w:tc>
        <w:tc>
          <w:tcPr>
            <w:tcW w:w="1417" w:type="dxa"/>
            <w:vAlign w:val="center"/>
          </w:tcPr>
          <w:p w14:paraId="7D5D94F6" w14:textId="77777777" w:rsidR="00483C49" w:rsidRPr="00F9219D" w:rsidRDefault="00483C49"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L</w:t>
            </w:r>
          </w:p>
        </w:tc>
        <w:tc>
          <w:tcPr>
            <w:tcW w:w="2268" w:type="dxa"/>
            <w:vAlign w:val="center"/>
          </w:tcPr>
          <w:p w14:paraId="0A28943C" w14:textId="77777777" w:rsidR="00483C49" w:rsidRPr="00F9219D" w:rsidRDefault="00483C49"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w:t>
            </w:r>
            <w:r w:rsidRPr="00F9219D">
              <w:rPr>
                <w:rFonts w:ascii="Times New Roman" w:eastAsia="DengXian" w:hAnsi="Times New Roman" w:cs="Times New Roman"/>
                <w:sz w:val="22"/>
              </w:rPr>
              <w:t>3, 15, 45</w:t>
            </w:r>
          </w:p>
        </w:tc>
        <w:tc>
          <w:tcPr>
            <w:tcW w:w="1276" w:type="dxa"/>
            <w:vAlign w:val="center"/>
          </w:tcPr>
          <w:p w14:paraId="51CB86CE" w14:textId="4DD8524B" w:rsidR="00483C49" w:rsidRPr="00F9219D" w:rsidRDefault="00483C49"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6</w:t>
            </w:r>
            <w:r w:rsidRPr="00F9219D">
              <w:rPr>
                <w:rFonts w:ascii="Times New Roman" w:eastAsia="DengXian" w:hAnsi="Times New Roman" w:cs="Times New Roman"/>
                <w:sz w:val="22"/>
              </w:rPr>
              <w:t>.</w:t>
            </w:r>
            <w:r w:rsidR="00AB7BA5" w:rsidRPr="00F9219D">
              <w:rPr>
                <w:rFonts w:ascii="Times New Roman" w:eastAsia="DengXian" w:hAnsi="Times New Roman" w:cs="Times New Roman"/>
                <w:sz w:val="22"/>
              </w:rPr>
              <w:t>39</w:t>
            </w:r>
          </w:p>
        </w:tc>
        <w:tc>
          <w:tcPr>
            <w:tcW w:w="1203" w:type="dxa"/>
            <w:vAlign w:val="center"/>
          </w:tcPr>
          <w:p w14:paraId="07FF71D8" w14:textId="77777777" w:rsidR="00483C49" w:rsidRPr="00F9219D" w:rsidRDefault="00483C49" w:rsidP="00CD2BAF">
            <w:pPr>
              <w:jc w:val="center"/>
              <w:textAlignment w:val="center"/>
              <w:rPr>
                <w:rFonts w:ascii="Times New Roman" w:eastAsia="DengXian" w:hAnsi="Times New Roman" w:cs="Times New Roman"/>
                <w:sz w:val="22"/>
              </w:rPr>
            </w:pPr>
          </w:p>
        </w:tc>
      </w:tr>
      <w:tr w:rsidR="00F9219D" w:rsidRPr="00F9219D" w14:paraId="36DE384C" w14:textId="77777777" w:rsidTr="002D7F39">
        <w:trPr>
          <w:cantSplit/>
          <w:trHeight w:hRule="exact" w:val="378"/>
        </w:trPr>
        <w:tc>
          <w:tcPr>
            <w:tcW w:w="2127" w:type="dxa"/>
            <w:vAlign w:val="center"/>
          </w:tcPr>
          <w:p w14:paraId="584F94EA" w14:textId="77777777" w:rsidR="00483C49" w:rsidRPr="00F9219D" w:rsidRDefault="00483C49" w:rsidP="00CD2BAF">
            <w:pPr>
              <w:textAlignment w:val="center"/>
              <w:rPr>
                <w:rFonts w:ascii="Times New Roman" w:eastAsia="DengXian" w:hAnsi="Times New Roman" w:cs="Times New Roman"/>
                <w:sz w:val="22"/>
              </w:rPr>
            </w:pPr>
          </w:p>
        </w:tc>
        <w:tc>
          <w:tcPr>
            <w:tcW w:w="1417" w:type="dxa"/>
            <w:vAlign w:val="center"/>
          </w:tcPr>
          <w:p w14:paraId="0010B24C" w14:textId="77777777" w:rsidR="00483C49" w:rsidRPr="00F9219D" w:rsidRDefault="00483C49" w:rsidP="00CD2BAF">
            <w:pPr>
              <w:jc w:val="center"/>
              <w:textAlignment w:val="center"/>
              <w:rPr>
                <w:rFonts w:ascii="Times New Roman" w:eastAsia="DengXian" w:hAnsi="Times New Roman" w:cs="Times New Roman"/>
                <w:sz w:val="22"/>
              </w:rPr>
            </w:pPr>
          </w:p>
        </w:tc>
        <w:tc>
          <w:tcPr>
            <w:tcW w:w="2268" w:type="dxa"/>
            <w:vAlign w:val="center"/>
          </w:tcPr>
          <w:p w14:paraId="1B94C68F" w14:textId="77777777" w:rsidR="00483C49" w:rsidRPr="00F9219D" w:rsidRDefault="00483C49" w:rsidP="00CD2BAF">
            <w:pPr>
              <w:jc w:val="center"/>
              <w:textAlignment w:val="center"/>
              <w:rPr>
                <w:rFonts w:ascii="Times New Roman" w:eastAsia="DengXian" w:hAnsi="Times New Roman" w:cs="Times New Roman"/>
                <w:sz w:val="22"/>
              </w:rPr>
            </w:pPr>
          </w:p>
        </w:tc>
        <w:tc>
          <w:tcPr>
            <w:tcW w:w="1276" w:type="dxa"/>
            <w:vAlign w:val="center"/>
          </w:tcPr>
          <w:p w14:paraId="3592113A" w14:textId="77777777" w:rsidR="00483C49" w:rsidRPr="00F9219D" w:rsidRDefault="00483C49" w:rsidP="00CD2BAF">
            <w:pPr>
              <w:jc w:val="center"/>
              <w:textAlignment w:val="center"/>
              <w:rPr>
                <w:rFonts w:ascii="Times New Roman" w:eastAsia="DengXian" w:hAnsi="Times New Roman" w:cs="Times New Roman"/>
                <w:sz w:val="22"/>
              </w:rPr>
            </w:pPr>
          </w:p>
        </w:tc>
        <w:tc>
          <w:tcPr>
            <w:tcW w:w="1203" w:type="dxa"/>
            <w:vAlign w:val="center"/>
          </w:tcPr>
          <w:p w14:paraId="3FABA4CE" w14:textId="77777777" w:rsidR="00483C49" w:rsidRPr="00F9219D" w:rsidRDefault="00483C49" w:rsidP="00CD2BAF">
            <w:pPr>
              <w:jc w:val="center"/>
              <w:textAlignment w:val="center"/>
              <w:rPr>
                <w:rFonts w:ascii="Times New Roman" w:eastAsia="DengXian" w:hAnsi="Times New Roman" w:cs="Times New Roman"/>
                <w:sz w:val="22"/>
              </w:rPr>
            </w:pPr>
          </w:p>
        </w:tc>
      </w:tr>
      <w:tr w:rsidR="00F9219D" w:rsidRPr="00F9219D" w14:paraId="61EDABD3" w14:textId="77777777" w:rsidTr="002D7F39">
        <w:trPr>
          <w:cantSplit/>
          <w:trHeight w:hRule="exact" w:val="378"/>
        </w:trPr>
        <w:tc>
          <w:tcPr>
            <w:tcW w:w="8291" w:type="dxa"/>
            <w:gridSpan w:val="5"/>
            <w:vAlign w:val="center"/>
          </w:tcPr>
          <w:p w14:paraId="06227DB3" w14:textId="77777777" w:rsidR="00483C49" w:rsidRPr="00F9219D" w:rsidRDefault="00483C49" w:rsidP="00CD2BAF">
            <w:pPr>
              <w:textAlignment w:val="center"/>
              <w:rPr>
                <w:rFonts w:ascii="Times New Roman" w:eastAsia="SimSun" w:hAnsi="Times New Roman" w:cs="Times New Roman"/>
                <w:b/>
                <w:bCs/>
                <w:iCs/>
                <w:sz w:val="22"/>
              </w:rPr>
            </w:pPr>
            <w:r w:rsidRPr="00F9219D">
              <w:rPr>
                <w:rFonts w:ascii="Times New Roman" w:eastAsia="SimSun" w:hAnsi="Times New Roman" w:cs="Times New Roman"/>
                <w:b/>
                <w:bCs/>
                <w:iCs/>
                <w:sz w:val="22"/>
              </w:rPr>
              <w:t xml:space="preserve">(B) VA300 </w:t>
            </w:r>
            <w:r w:rsidRPr="00F9219D">
              <w:rPr>
                <w:rFonts w:ascii="Times New Roman" w:eastAsia="SimSun" w:hAnsi="Times New Roman" w:cs="Times New Roman" w:hint="eastAsia"/>
                <w:b/>
                <w:bCs/>
                <w:iCs/>
                <w:sz w:val="22"/>
              </w:rPr>
              <w:t>&gt;</w:t>
            </w:r>
            <w:r w:rsidRPr="00F9219D">
              <w:rPr>
                <w:rFonts w:ascii="Times New Roman" w:eastAsia="SimSun" w:hAnsi="Times New Roman" w:cs="Times New Roman"/>
                <w:b/>
                <w:bCs/>
                <w:iCs/>
                <w:sz w:val="22"/>
              </w:rPr>
              <w:t xml:space="preserve"> VA1000 </w:t>
            </w:r>
          </w:p>
          <w:p w14:paraId="743CF771" w14:textId="77777777" w:rsidR="00483C49" w:rsidRPr="00F9219D" w:rsidRDefault="00483C49" w:rsidP="00CD2BAF">
            <w:pPr>
              <w:jc w:val="center"/>
              <w:textAlignment w:val="center"/>
              <w:rPr>
                <w:rFonts w:ascii="Times New Roman" w:eastAsia="DengXian" w:hAnsi="Times New Roman" w:cs="Times New Roman"/>
                <w:sz w:val="22"/>
              </w:rPr>
            </w:pPr>
          </w:p>
        </w:tc>
      </w:tr>
      <w:tr w:rsidR="00F9219D" w:rsidRPr="00F9219D" w14:paraId="356EDC3E" w14:textId="77777777" w:rsidTr="002D7F39">
        <w:trPr>
          <w:cantSplit/>
          <w:trHeight w:hRule="exact" w:val="378"/>
        </w:trPr>
        <w:tc>
          <w:tcPr>
            <w:tcW w:w="2127" w:type="dxa"/>
            <w:vAlign w:val="center"/>
          </w:tcPr>
          <w:p w14:paraId="75E5AE91" w14:textId="168325A4" w:rsidR="00483C49" w:rsidRPr="00F9219D" w:rsidRDefault="00AB7BA5" w:rsidP="00CD2BAF">
            <w:pPr>
              <w:textAlignment w:val="center"/>
              <w:rPr>
                <w:rFonts w:ascii="Times New Roman" w:eastAsia="DengXian" w:hAnsi="Times New Roman" w:cs="Times New Roman"/>
                <w:sz w:val="22"/>
              </w:rPr>
            </w:pPr>
            <w:r w:rsidRPr="00F9219D">
              <w:rPr>
                <w:rFonts w:ascii="Times New Roman" w:eastAsia="DengXian" w:hAnsi="Times New Roman" w:cs="Times New Roman"/>
                <w:sz w:val="22"/>
              </w:rPr>
              <w:t>preCG</w:t>
            </w:r>
          </w:p>
        </w:tc>
        <w:tc>
          <w:tcPr>
            <w:tcW w:w="1417" w:type="dxa"/>
            <w:vAlign w:val="center"/>
          </w:tcPr>
          <w:p w14:paraId="0766E69E" w14:textId="77777777" w:rsidR="00483C49" w:rsidRPr="00F9219D" w:rsidRDefault="00483C49"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L</w:t>
            </w:r>
          </w:p>
        </w:tc>
        <w:tc>
          <w:tcPr>
            <w:tcW w:w="2268" w:type="dxa"/>
            <w:vAlign w:val="center"/>
          </w:tcPr>
          <w:p w14:paraId="11A9EB48" w14:textId="299948C2" w:rsidR="00483C49" w:rsidRPr="00F9219D" w:rsidRDefault="00AB7BA5"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-45, 6, 30</w:t>
            </w:r>
          </w:p>
        </w:tc>
        <w:tc>
          <w:tcPr>
            <w:tcW w:w="1276" w:type="dxa"/>
            <w:vAlign w:val="center"/>
          </w:tcPr>
          <w:p w14:paraId="3EB3DF41" w14:textId="77777777" w:rsidR="00483C49" w:rsidRPr="00F9219D" w:rsidRDefault="00483C49"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6.75</w:t>
            </w:r>
          </w:p>
        </w:tc>
        <w:tc>
          <w:tcPr>
            <w:tcW w:w="1203" w:type="dxa"/>
            <w:vAlign w:val="center"/>
          </w:tcPr>
          <w:p w14:paraId="1588A000" w14:textId="41E0C731" w:rsidR="00483C49" w:rsidRPr="00F9219D" w:rsidRDefault="00483C49"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1</w:t>
            </w:r>
            <w:r w:rsidR="00AB7BA5" w:rsidRPr="00F9219D">
              <w:rPr>
                <w:rFonts w:ascii="Times New Roman" w:eastAsia="DengXian" w:hAnsi="Times New Roman" w:cs="Times New Roman"/>
                <w:sz w:val="22"/>
              </w:rPr>
              <w:t>17</w:t>
            </w:r>
            <w:r w:rsidRPr="00F9219D">
              <w:rPr>
                <w:rFonts w:ascii="Times New Roman" w:eastAsia="DengXian" w:hAnsi="Times New Roman" w:cs="Times New Roman"/>
                <w:sz w:val="22"/>
              </w:rPr>
              <w:t>81</w:t>
            </w:r>
          </w:p>
        </w:tc>
      </w:tr>
      <w:tr w:rsidR="00F9219D" w:rsidRPr="00F9219D" w14:paraId="4CF50174" w14:textId="77777777" w:rsidTr="002D7F39">
        <w:trPr>
          <w:cantSplit/>
          <w:trHeight w:hRule="exact" w:val="378"/>
        </w:trPr>
        <w:tc>
          <w:tcPr>
            <w:tcW w:w="2127" w:type="dxa"/>
            <w:vAlign w:val="center"/>
          </w:tcPr>
          <w:p w14:paraId="790411DC" w14:textId="3DFE8B61" w:rsidR="00483C49" w:rsidRPr="00F9219D" w:rsidRDefault="00483C49" w:rsidP="00CD2BAF">
            <w:pPr>
              <w:textAlignment w:val="center"/>
              <w:rPr>
                <w:rFonts w:ascii="Times New Roman" w:eastAsia="DengXian" w:hAnsi="Times New Roman" w:cs="Times New Roman"/>
                <w:i/>
                <w:iCs/>
                <w:sz w:val="22"/>
              </w:rPr>
            </w:pPr>
            <w:r w:rsidRPr="00F9219D">
              <w:rPr>
                <w:rFonts w:ascii="Times New Roman" w:eastAsia="DengXian" w:hAnsi="Times New Roman" w:cs="Times New Roman" w:hint="eastAsia"/>
                <w:sz w:val="22"/>
              </w:rPr>
              <w:t xml:space="preserve"> </w:t>
            </w:r>
            <w:r w:rsidRPr="00F9219D">
              <w:rPr>
                <w:rFonts w:ascii="Times New Roman" w:eastAsia="DengXian" w:hAnsi="Times New Roman" w:cs="Times New Roman"/>
                <w:sz w:val="22"/>
              </w:rPr>
              <w:t xml:space="preserve"> </w:t>
            </w:r>
            <w:r w:rsidR="00C93892" w:rsidRPr="00F9219D">
              <w:rPr>
                <w:rFonts w:ascii="Times New Roman" w:eastAsia="DengXian" w:hAnsi="Times New Roman" w:cs="Times New Roman"/>
                <w:i/>
                <w:iCs/>
                <w:sz w:val="22"/>
              </w:rPr>
              <w:t>SMA</w:t>
            </w:r>
          </w:p>
        </w:tc>
        <w:tc>
          <w:tcPr>
            <w:tcW w:w="1417" w:type="dxa"/>
            <w:vAlign w:val="center"/>
          </w:tcPr>
          <w:p w14:paraId="2C2E0EDF" w14:textId="02314C43" w:rsidR="00483C49" w:rsidRPr="00F9219D" w:rsidRDefault="00C93892"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L</w:t>
            </w:r>
          </w:p>
        </w:tc>
        <w:tc>
          <w:tcPr>
            <w:tcW w:w="2268" w:type="dxa"/>
            <w:vAlign w:val="center"/>
          </w:tcPr>
          <w:p w14:paraId="7DFD54DA" w14:textId="1277F6C3" w:rsidR="00483C49" w:rsidRPr="00F9219D" w:rsidRDefault="00C93892"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-3, 21, 51</w:t>
            </w:r>
          </w:p>
        </w:tc>
        <w:tc>
          <w:tcPr>
            <w:tcW w:w="1276" w:type="dxa"/>
            <w:vAlign w:val="center"/>
          </w:tcPr>
          <w:p w14:paraId="7AAD3936" w14:textId="7E84F9AB" w:rsidR="00483C49" w:rsidRPr="00F9219D" w:rsidRDefault="00483C49"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6.</w:t>
            </w:r>
            <w:r w:rsidR="00C93892" w:rsidRPr="00F9219D">
              <w:rPr>
                <w:rFonts w:ascii="Times New Roman" w:eastAsia="DengXian" w:hAnsi="Times New Roman" w:cs="Times New Roman"/>
                <w:sz w:val="22"/>
              </w:rPr>
              <w:t>65</w:t>
            </w:r>
          </w:p>
        </w:tc>
        <w:tc>
          <w:tcPr>
            <w:tcW w:w="1203" w:type="dxa"/>
            <w:vAlign w:val="center"/>
          </w:tcPr>
          <w:p w14:paraId="6278BCEF" w14:textId="77777777" w:rsidR="00483C49" w:rsidRPr="00F9219D" w:rsidRDefault="00483C49" w:rsidP="00CD2BAF">
            <w:pPr>
              <w:jc w:val="center"/>
              <w:textAlignment w:val="center"/>
              <w:rPr>
                <w:rFonts w:ascii="Times New Roman" w:eastAsia="DengXian" w:hAnsi="Times New Roman" w:cs="Times New Roman"/>
                <w:sz w:val="22"/>
              </w:rPr>
            </w:pPr>
          </w:p>
        </w:tc>
      </w:tr>
      <w:tr w:rsidR="00F9219D" w:rsidRPr="00F9219D" w14:paraId="03BA0F30" w14:textId="77777777" w:rsidTr="002D7F39">
        <w:trPr>
          <w:cantSplit/>
          <w:trHeight w:hRule="exact" w:val="378"/>
        </w:trPr>
        <w:tc>
          <w:tcPr>
            <w:tcW w:w="2127" w:type="dxa"/>
            <w:vAlign w:val="center"/>
          </w:tcPr>
          <w:p w14:paraId="6E4596CE" w14:textId="77777777" w:rsidR="00483C49" w:rsidRPr="00F9219D" w:rsidRDefault="00483C49" w:rsidP="00CD2BAF">
            <w:pPr>
              <w:textAlignment w:val="center"/>
              <w:rPr>
                <w:rFonts w:ascii="Times New Roman" w:eastAsia="DengXian" w:hAnsi="Times New Roman" w:cs="Times New Roman"/>
                <w:i/>
                <w:iCs/>
                <w:sz w:val="22"/>
              </w:rPr>
            </w:pPr>
            <w:r w:rsidRPr="00F9219D">
              <w:rPr>
                <w:rFonts w:ascii="Times New Roman" w:eastAsia="DengXian" w:hAnsi="Times New Roman" w:cs="Times New Roman" w:hint="eastAsia"/>
                <w:sz w:val="22"/>
              </w:rPr>
              <w:t xml:space="preserve"> </w:t>
            </w:r>
            <w:r w:rsidRPr="00F9219D">
              <w:rPr>
                <w:rFonts w:ascii="Times New Roman" w:eastAsia="DengXian" w:hAnsi="Times New Roman" w:cs="Times New Roman"/>
                <w:sz w:val="22"/>
              </w:rPr>
              <w:t xml:space="preserve"> </w:t>
            </w:r>
            <w:r w:rsidRPr="00F9219D">
              <w:rPr>
                <w:rFonts w:ascii="Times New Roman" w:eastAsia="DengXian" w:hAnsi="Times New Roman" w:cs="Times New Roman"/>
                <w:i/>
                <w:iCs/>
                <w:sz w:val="22"/>
              </w:rPr>
              <w:t>IPL</w:t>
            </w:r>
          </w:p>
        </w:tc>
        <w:tc>
          <w:tcPr>
            <w:tcW w:w="1417" w:type="dxa"/>
            <w:vAlign w:val="center"/>
          </w:tcPr>
          <w:p w14:paraId="7EB74A9A" w14:textId="77777777" w:rsidR="00483C49" w:rsidRPr="00F9219D" w:rsidRDefault="00483C49"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L</w:t>
            </w:r>
          </w:p>
        </w:tc>
        <w:tc>
          <w:tcPr>
            <w:tcW w:w="2268" w:type="dxa"/>
            <w:vAlign w:val="center"/>
          </w:tcPr>
          <w:p w14:paraId="58B5FA31" w14:textId="77777777" w:rsidR="00483C49" w:rsidRPr="00F9219D" w:rsidRDefault="00483C49"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w:t>
            </w:r>
            <w:r w:rsidRPr="00F9219D">
              <w:rPr>
                <w:rFonts w:ascii="Times New Roman" w:eastAsia="DengXian" w:hAnsi="Times New Roman" w:cs="Times New Roman"/>
                <w:sz w:val="22"/>
              </w:rPr>
              <w:t>42, -42, 39</w:t>
            </w:r>
          </w:p>
        </w:tc>
        <w:tc>
          <w:tcPr>
            <w:tcW w:w="1276" w:type="dxa"/>
            <w:vAlign w:val="center"/>
          </w:tcPr>
          <w:p w14:paraId="584C1A91" w14:textId="030E770F" w:rsidR="00483C49" w:rsidRPr="00F9219D" w:rsidRDefault="00483C49"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5</w:t>
            </w:r>
            <w:r w:rsidRPr="00F9219D">
              <w:rPr>
                <w:rFonts w:ascii="Times New Roman" w:eastAsia="DengXian" w:hAnsi="Times New Roman" w:cs="Times New Roman"/>
                <w:sz w:val="22"/>
              </w:rPr>
              <w:t>.</w:t>
            </w:r>
            <w:r w:rsidR="00C93892" w:rsidRPr="00F9219D">
              <w:rPr>
                <w:rFonts w:ascii="Times New Roman" w:eastAsia="DengXian" w:hAnsi="Times New Roman" w:cs="Times New Roman"/>
                <w:sz w:val="22"/>
              </w:rPr>
              <w:t>97</w:t>
            </w:r>
          </w:p>
        </w:tc>
        <w:tc>
          <w:tcPr>
            <w:tcW w:w="1203" w:type="dxa"/>
            <w:vAlign w:val="center"/>
          </w:tcPr>
          <w:p w14:paraId="7AA414AC" w14:textId="77777777" w:rsidR="00483C49" w:rsidRPr="00F9219D" w:rsidRDefault="00483C49" w:rsidP="00CD2BAF">
            <w:pPr>
              <w:jc w:val="center"/>
              <w:textAlignment w:val="center"/>
              <w:rPr>
                <w:rFonts w:ascii="Times New Roman" w:eastAsia="DengXian" w:hAnsi="Times New Roman" w:cs="Times New Roman"/>
                <w:sz w:val="22"/>
              </w:rPr>
            </w:pPr>
          </w:p>
        </w:tc>
      </w:tr>
      <w:tr w:rsidR="00F9219D" w:rsidRPr="00F9219D" w14:paraId="20605F9C" w14:textId="77777777" w:rsidTr="002D7F39">
        <w:trPr>
          <w:cantSplit/>
          <w:trHeight w:hRule="exact" w:val="378"/>
        </w:trPr>
        <w:tc>
          <w:tcPr>
            <w:tcW w:w="2127" w:type="dxa"/>
            <w:vAlign w:val="center"/>
          </w:tcPr>
          <w:p w14:paraId="13E54BED" w14:textId="77777777" w:rsidR="00483C49" w:rsidRPr="00F9219D" w:rsidRDefault="00483C49" w:rsidP="00CD2BAF">
            <w:pPr>
              <w:textAlignment w:val="center"/>
              <w:rPr>
                <w:rFonts w:ascii="Times New Roman" w:eastAsia="DengXian" w:hAnsi="Times New Roman" w:cs="Times New Roman"/>
                <w:sz w:val="22"/>
              </w:rPr>
            </w:pPr>
          </w:p>
        </w:tc>
        <w:tc>
          <w:tcPr>
            <w:tcW w:w="1417" w:type="dxa"/>
            <w:vAlign w:val="center"/>
          </w:tcPr>
          <w:p w14:paraId="5E9E925F" w14:textId="77777777" w:rsidR="00483C49" w:rsidRPr="00F9219D" w:rsidRDefault="00483C49" w:rsidP="00CD2BAF">
            <w:pPr>
              <w:jc w:val="center"/>
              <w:textAlignment w:val="center"/>
              <w:rPr>
                <w:rFonts w:ascii="Times New Roman" w:eastAsia="DengXian" w:hAnsi="Times New Roman" w:cs="Times New Roman"/>
                <w:sz w:val="22"/>
              </w:rPr>
            </w:pPr>
          </w:p>
        </w:tc>
        <w:tc>
          <w:tcPr>
            <w:tcW w:w="2268" w:type="dxa"/>
            <w:vAlign w:val="center"/>
          </w:tcPr>
          <w:p w14:paraId="04622719" w14:textId="77777777" w:rsidR="00483C49" w:rsidRPr="00F9219D" w:rsidRDefault="00483C49" w:rsidP="00CD2BAF">
            <w:pPr>
              <w:jc w:val="center"/>
              <w:textAlignment w:val="center"/>
              <w:rPr>
                <w:rFonts w:ascii="Times New Roman" w:eastAsia="DengXian" w:hAnsi="Times New Roman" w:cs="Times New Roman"/>
                <w:sz w:val="22"/>
              </w:rPr>
            </w:pPr>
          </w:p>
        </w:tc>
        <w:tc>
          <w:tcPr>
            <w:tcW w:w="1276" w:type="dxa"/>
            <w:vAlign w:val="center"/>
          </w:tcPr>
          <w:p w14:paraId="4482A2BA" w14:textId="77777777" w:rsidR="00483C49" w:rsidRPr="00F9219D" w:rsidRDefault="00483C49" w:rsidP="00CD2BAF">
            <w:pPr>
              <w:jc w:val="center"/>
              <w:textAlignment w:val="center"/>
              <w:rPr>
                <w:rFonts w:ascii="Times New Roman" w:eastAsia="DengXian" w:hAnsi="Times New Roman" w:cs="Times New Roman"/>
                <w:sz w:val="22"/>
              </w:rPr>
            </w:pPr>
          </w:p>
        </w:tc>
        <w:tc>
          <w:tcPr>
            <w:tcW w:w="1203" w:type="dxa"/>
            <w:vAlign w:val="center"/>
          </w:tcPr>
          <w:p w14:paraId="62A99FB2" w14:textId="77777777" w:rsidR="00483C49" w:rsidRPr="00F9219D" w:rsidRDefault="00483C49" w:rsidP="00CD2BAF">
            <w:pPr>
              <w:jc w:val="center"/>
              <w:textAlignment w:val="center"/>
              <w:rPr>
                <w:rFonts w:ascii="Times New Roman" w:eastAsia="DengXian" w:hAnsi="Times New Roman" w:cs="Times New Roman"/>
                <w:sz w:val="22"/>
              </w:rPr>
            </w:pPr>
          </w:p>
        </w:tc>
      </w:tr>
      <w:tr w:rsidR="00F9219D" w:rsidRPr="00F9219D" w14:paraId="1FBEDEF0" w14:textId="77777777" w:rsidTr="002D7F39">
        <w:trPr>
          <w:cantSplit/>
          <w:trHeight w:hRule="exact" w:val="378"/>
        </w:trPr>
        <w:tc>
          <w:tcPr>
            <w:tcW w:w="8291" w:type="dxa"/>
            <w:gridSpan w:val="5"/>
            <w:vAlign w:val="center"/>
          </w:tcPr>
          <w:p w14:paraId="2C40A563" w14:textId="77777777" w:rsidR="00483C49" w:rsidRPr="00F9219D" w:rsidRDefault="00483C49" w:rsidP="00CD2BAF">
            <w:pPr>
              <w:textAlignment w:val="center"/>
              <w:rPr>
                <w:rFonts w:ascii="Times New Roman" w:eastAsia="SimSun" w:hAnsi="Times New Roman" w:cs="Times New Roman"/>
                <w:b/>
                <w:bCs/>
                <w:iCs/>
                <w:sz w:val="22"/>
              </w:rPr>
            </w:pPr>
            <w:r w:rsidRPr="00F9219D">
              <w:rPr>
                <w:rFonts w:ascii="Times New Roman" w:eastAsia="SimSun" w:hAnsi="Times New Roman" w:cs="Times New Roman"/>
                <w:b/>
                <w:bCs/>
                <w:iCs/>
                <w:sz w:val="22"/>
              </w:rPr>
              <w:t>(C) Conjunction between (A) and (B)</w:t>
            </w:r>
          </w:p>
          <w:p w14:paraId="471585E8" w14:textId="77777777" w:rsidR="00483C49" w:rsidRPr="00F9219D" w:rsidRDefault="00483C49" w:rsidP="00CD2BAF">
            <w:pPr>
              <w:jc w:val="center"/>
              <w:textAlignment w:val="center"/>
              <w:rPr>
                <w:rFonts w:ascii="Times New Roman" w:eastAsia="DengXian" w:hAnsi="Times New Roman" w:cs="Times New Roman"/>
                <w:sz w:val="22"/>
              </w:rPr>
            </w:pPr>
          </w:p>
        </w:tc>
      </w:tr>
      <w:tr w:rsidR="00F9219D" w:rsidRPr="00F9219D" w14:paraId="00A6C11E" w14:textId="77777777" w:rsidTr="002D7F39">
        <w:trPr>
          <w:cantSplit/>
          <w:trHeight w:hRule="exact" w:val="378"/>
        </w:trPr>
        <w:tc>
          <w:tcPr>
            <w:tcW w:w="2127" w:type="dxa"/>
            <w:vAlign w:val="center"/>
          </w:tcPr>
          <w:p w14:paraId="787B65DD" w14:textId="48D912B2" w:rsidR="00483C49" w:rsidRPr="00F9219D" w:rsidRDefault="00C93892" w:rsidP="00CD2BAF">
            <w:pPr>
              <w:textAlignment w:val="center"/>
              <w:rPr>
                <w:rFonts w:ascii="Times New Roman" w:eastAsia="DengXian" w:hAnsi="Times New Roman" w:cs="Times New Roman"/>
                <w:sz w:val="22"/>
              </w:rPr>
            </w:pPr>
            <w:r w:rsidRPr="00F9219D">
              <w:rPr>
                <w:rFonts w:ascii="Times New Roman" w:eastAsia="DengXian" w:hAnsi="Times New Roman" w:cs="Times New Roman"/>
                <w:sz w:val="22"/>
              </w:rPr>
              <w:t>Calcarine</w:t>
            </w:r>
          </w:p>
        </w:tc>
        <w:tc>
          <w:tcPr>
            <w:tcW w:w="1417" w:type="dxa"/>
            <w:vAlign w:val="center"/>
          </w:tcPr>
          <w:p w14:paraId="30FFD6D5" w14:textId="77777777" w:rsidR="00483C49" w:rsidRPr="00F9219D" w:rsidRDefault="00483C49"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R</w:t>
            </w:r>
          </w:p>
        </w:tc>
        <w:tc>
          <w:tcPr>
            <w:tcW w:w="2268" w:type="dxa"/>
            <w:vAlign w:val="center"/>
          </w:tcPr>
          <w:p w14:paraId="61E1737B" w14:textId="151AF6E0" w:rsidR="00483C49" w:rsidRPr="00F9219D" w:rsidRDefault="00C93892"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18, -69, 15</w:t>
            </w:r>
          </w:p>
        </w:tc>
        <w:tc>
          <w:tcPr>
            <w:tcW w:w="1276" w:type="dxa"/>
            <w:vAlign w:val="center"/>
          </w:tcPr>
          <w:p w14:paraId="2118282D" w14:textId="5EC6DB0E" w:rsidR="00483C49" w:rsidRPr="00F9219D" w:rsidRDefault="00483C49"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6.</w:t>
            </w:r>
            <w:r w:rsidR="00C93892" w:rsidRPr="00F9219D">
              <w:rPr>
                <w:rFonts w:ascii="Times New Roman" w:eastAsia="DengXian" w:hAnsi="Times New Roman" w:cs="Times New Roman"/>
                <w:sz w:val="22"/>
              </w:rPr>
              <w:t>31</w:t>
            </w:r>
          </w:p>
        </w:tc>
        <w:tc>
          <w:tcPr>
            <w:tcW w:w="1203" w:type="dxa"/>
            <w:vAlign w:val="center"/>
          </w:tcPr>
          <w:p w14:paraId="36CA0ECE" w14:textId="2558FA6B" w:rsidR="00483C49" w:rsidRPr="00F9219D" w:rsidRDefault="00483C49"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5</w:t>
            </w:r>
            <w:r w:rsidR="00C93892" w:rsidRPr="00F9219D">
              <w:rPr>
                <w:rFonts w:ascii="Times New Roman" w:eastAsia="DengXian" w:hAnsi="Times New Roman" w:cs="Times New Roman"/>
                <w:sz w:val="22"/>
              </w:rPr>
              <w:t>956</w:t>
            </w:r>
          </w:p>
        </w:tc>
      </w:tr>
      <w:tr w:rsidR="00F9219D" w:rsidRPr="00F9219D" w14:paraId="347F9286" w14:textId="77777777" w:rsidTr="002D7F39">
        <w:trPr>
          <w:cantSplit/>
          <w:trHeight w:hRule="exact" w:val="378"/>
        </w:trPr>
        <w:tc>
          <w:tcPr>
            <w:tcW w:w="2127" w:type="dxa"/>
            <w:vAlign w:val="center"/>
          </w:tcPr>
          <w:p w14:paraId="184B4BEE" w14:textId="67D409EA" w:rsidR="00483C49" w:rsidRPr="00F9219D" w:rsidRDefault="00483C49" w:rsidP="00CD2BAF">
            <w:pPr>
              <w:textAlignment w:val="center"/>
              <w:rPr>
                <w:rFonts w:ascii="Times New Roman" w:eastAsia="DengXian" w:hAnsi="Times New Roman" w:cs="Times New Roman"/>
                <w:i/>
                <w:iCs/>
                <w:sz w:val="22"/>
              </w:rPr>
            </w:pPr>
            <w:r w:rsidRPr="00F9219D">
              <w:rPr>
                <w:rFonts w:ascii="Times New Roman" w:eastAsia="DengXian" w:hAnsi="Times New Roman" w:cs="Times New Roman" w:hint="eastAsia"/>
                <w:sz w:val="22"/>
              </w:rPr>
              <w:t xml:space="preserve"> </w:t>
            </w:r>
            <w:r w:rsidRPr="00F9219D">
              <w:rPr>
                <w:rFonts w:ascii="Times New Roman" w:eastAsia="DengXian" w:hAnsi="Times New Roman" w:cs="Times New Roman"/>
                <w:sz w:val="22"/>
              </w:rPr>
              <w:t xml:space="preserve"> </w:t>
            </w:r>
            <w:r w:rsidRPr="00F9219D">
              <w:rPr>
                <w:rFonts w:ascii="Times New Roman" w:eastAsia="DengXian" w:hAnsi="Times New Roman" w:cs="Times New Roman"/>
                <w:i/>
                <w:iCs/>
                <w:sz w:val="22"/>
              </w:rPr>
              <w:t>S</w:t>
            </w:r>
            <w:r w:rsidR="00C93892" w:rsidRPr="00F9219D">
              <w:rPr>
                <w:rFonts w:ascii="Times New Roman" w:eastAsia="DengXian" w:hAnsi="Times New Roman" w:cs="Times New Roman"/>
                <w:i/>
                <w:iCs/>
                <w:sz w:val="22"/>
              </w:rPr>
              <w:t>MA</w:t>
            </w:r>
          </w:p>
        </w:tc>
        <w:tc>
          <w:tcPr>
            <w:tcW w:w="1417" w:type="dxa"/>
            <w:vAlign w:val="center"/>
          </w:tcPr>
          <w:p w14:paraId="1BACAD80" w14:textId="01E7DB16" w:rsidR="00483C49" w:rsidRPr="00F9219D" w:rsidRDefault="00A27454"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R</w:t>
            </w:r>
          </w:p>
        </w:tc>
        <w:tc>
          <w:tcPr>
            <w:tcW w:w="2268" w:type="dxa"/>
            <w:vAlign w:val="center"/>
          </w:tcPr>
          <w:p w14:paraId="4A88C3C8" w14:textId="6580F5E3" w:rsidR="00483C49" w:rsidRPr="00F9219D" w:rsidRDefault="00C93892"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6, 12, 48</w:t>
            </w:r>
          </w:p>
        </w:tc>
        <w:tc>
          <w:tcPr>
            <w:tcW w:w="1276" w:type="dxa"/>
            <w:vAlign w:val="center"/>
          </w:tcPr>
          <w:p w14:paraId="7BCB9B4B" w14:textId="03F56951" w:rsidR="00483C49" w:rsidRPr="00F9219D" w:rsidRDefault="00C93892"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6.30</w:t>
            </w:r>
          </w:p>
        </w:tc>
        <w:tc>
          <w:tcPr>
            <w:tcW w:w="1203" w:type="dxa"/>
            <w:vAlign w:val="center"/>
          </w:tcPr>
          <w:p w14:paraId="4D118747" w14:textId="77777777" w:rsidR="00483C49" w:rsidRPr="00F9219D" w:rsidRDefault="00483C49" w:rsidP="00CD2BAF">
            <w:pPr>
              <w:jc w:val="center"/>
              <w:textAlignment w:val="center"/>
              <w:rPr>
                <w:rFonts w:ascii="Times New Roman" w:eastAsia="DengXian" w:hAnsi="Times New Roman" w:cs="Times New Roman"/>
                <w:sz w:val="22"/>
              </w:rPr>
            </w:pPr>
          </w:p>
        </w:tc>
      </w:tr>
      <w:tr w:rsidR="00F9219D" w:rsidRPr="00F9219D" w14:paraId="76281474" w14:textId="77777777" w:rsidTr="002D7F39">
        <w:trPr>
          <w:cantSplit/>
          <w:trHeight w:hRule="exact" w:val="378"/>
        </w:trPr>
        <w:tc>
          <w:tcPr>
            <w:tcW w:w="2127" w:type="dxa"/>
            <w:vAlign w:val="center"/>
          </w:tcPr>
          <w:p w14:paraId="1D24EF74" w14:textId="77777777" w:rsidR="00483C49" w:rsidRPr="00F9219D" w:rsidRDefault="00483C49" w:rsidP="00CD2BAF">
            <w:pPr>
              <w:textAlignment w:val="center"/>
              <w:rPr>
                <w:rFonts w:ascii="Times New Roman" w:eastAsia="DengXian" w:hAnsi="Times New Roman" w:cs="Times New Roman"/>
                <w:i/>
                <w:iCs/>
                <w:sz w:val="22"/>
              </w:rPr>
            </w:pPr>
            <w:r w:rsidRPr="00F9219D">
              <w:rPr>
                <w:rFonts w:ascii="Times New Roman" w:eastAsia="DengXian" w:hAnsi="Times New Roman" w:cs="Times New Roman" w:hint="eastAsia"/>
                <w:sz w:val="22"/>
              </w:rPr>
              <w:t xml:space="preserve"> </w:t>
            </w:r>
            <w:r w:rsidRPr="00F9219D">
              <w:rPr>
                <w:rFonts w:ascii="Times New Roman" w:eastAsia="DengXian" w:hAnsi="Times New Roman" w:cs="Times New Roman"/>
                <w:sz w:val="22"/>
              </w:rPr>
              <w:t xml:space="preserve"> </w:t>
            </w:r>
            <w:r w:rsidRPr="00F9219D">
              <w:rPr>
                <w:rFonts w:ascii="Times New Roman" w:eastAsia="DengXian" w:hAnsi="Times New Roman" w:cs="Times New Roman"/>
                <w:i/>
                <w:iCs/>
                <w:sz w:val="22"/>
              </w:rPr>
              <w:t>IPL</w:t>
            </w:r>
          </w:p>
        </w:tc>
        <w:tc>
          <w:tcPr>
            <w:tcW w:w="1417" w:type="dxa"/>
            <w:vAlign w:val="center"/>
          </w:tcPr>
          <w:p w14:paraId="2D0307A3" w14:textId="77777777" w:rsidR="00483C49" w:rsidRPr="00F9219D" w:rsidRDefault="00483C49"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R</w:t>
            </w:r>
          </w:p>
        </w:tc>
        <w:tc>
          <w:tcPr>
            <w:tcW w:w="2268" w:type="dxa"/>
            <w:vAlign w:val="center"/>
          </w:tcPr>
          <w:p w14:paraId="6848D187" w14:textId="77777777" w:rsidR="00483C49" w:rsidRPr="00F9219D" w:rsidRDefault="00483C49"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3</w:t>
            </w:r>
            <w:r w:rsidRPr="00F9219D">
              <w:rPr>
                <w:rFonts w:ascii="Times New Roman" w:eastAsia="DengXian" w:hAnsi="Times New Roman" w:cs="Times New Roman"/>
                <w:sz w:val="22"/>
              </w:rPr>
              <w:t>3, -51, 45</w:t>
            </w:r>
          </w:p>
        </w:tc>
        <w:tc>
          <w:tcPr>
            <w:tcW w:w="1276" w:type="dxa"/>
            <w:vAlign w:val="center"/>
          </w:tcPr>
          <w:p w14:paraId="4C9B15AA" w14:textId="28274B77" w:rsidR="00483C49" w:rsidRPr="00F9219D" w:rsidRDefault="00483C49"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5</w:t>
            </w:r>
            <w:r w:rsidRPr="00F9219D">
              <w:rPr>
                <w:rFonts w:ascii="Times New Roman" w:eastAsia="DengXian" w:hAnsi="Times New Roman" w:cs="Times New Roman"/>
                <w:sz w:val="22"/>
              </w:rPr>
              <w:t>.</w:t>
            </w:r>
            <w:r w:rsidR="00C93892" w:rsidRPr="00F9219D">
              <w:rPr>
                <w:rFonts w:ascii="Times New Roman" w:eastAsia="DengXian" w:hAnsi="Times New Roman" w:cs="Times New Roman"/>
                <w:sz w:val="22"/>
              </w:rPr>
              <w:t>83</w:t>
            </w:r>
          </w:p>
        </w:tc>
        <w:tc>
          <w:tcPr>
            <w:tcW w:w="1203" w:type="dxa"/>
            <w:vAlign w:val="center"/>
          </w:tcPr>
          <w:p w14:paraId="749AEAA1" w14:textId="77777777" w:rsidR="00483C49" w:rsidRPr="00F9219D" w:rsidRDefault="00483C49" w:rsidP="00CD2BAF">
            <w:pPr>
              <w:jc w:val="center"/>
              <w:textAlignment w:val="center"/>
              <w:rPr>
                <w:rFonts w:ascii="Times New Roman" w:eastAsia="DengXian" w:hAnsi="Times New Roman" w:cs="Times New Roman"/>
                <w:sz w:val="22"/>
              </w:rPr>
            </w:pPr>
          </w:p>
        </w:tc>
      </w:tr>
      <w:tr w:rsidR="00F9219D" w:rsidRPr="00F9219D" w14:paraId="5CD008A9" w14:textId="77777777" w:rsidTr="002D7F39">
        <w:trPr>
          <w:cantSplit/>
          <w:trHeight w:hRule="exact" w:val="378"/>
        </w:trPr>
        <w:tc>
          <w:tcPr>
            <w:tcW w:w="2127" w:type="dxa"/>
            <w:vAlign w:val="center"/>
          </w:tcPr>
          <w:p w14:paraId="7AA58A9E" w14:textId="77777777" w:rsidR="00483C49" w:rsidRPr="00F9219D" w:rsidRDefault="00483C49" w:rsidP="00CD2BAF">
            <w:pPr>
              <w:textAlignment w:val="center"/>
              <w:rPr>
                <w:rFonts w:ascii="Times New Roman" w:eastAsia="DengXian" w:hAnsi="Times New Roman" w:cs="Times New Roman"/>
                <w:sz w:val="22"/>
              </w:rPr>
            </w:pPr>
          </w:p>
        </w:tc>
        <w:tc>
          <w:tcPr>
            <w:tcW w:w="1417" w:type="dxa"/>
            <w:vAlign w:val="center"/>
          </w:tcPr>
          <w:p w14:paraId="3BC3BF91" w14:textId="77777777" w:rsidR="00483C49" w:rsidRPr="00F9219D" w:rsidRDefault="00483C49" w:rsidP="00CD2BAF">
            <w:pPr>
              <w:jc w:val="center"/>
              <w:textAlignment w:val="center"/>
              <w:rPr>
                <w:rFonts w:ascii="Times New Roman" w:eastAsia="DengXian" w:hAnsi="Times New Roman" w:cs="Times New Roman"/>
                <w:sz w:val="22"/>
              </w:rPr>
            </w:pPr>
          </w:p>
        </w:tc>
        <w:tc>
          <w:tcPr>
            <w:tcW w:w="2268" w:type="dxa"/>
            <w:vAlign w:val="center"/>
          </w:tcPr>
          <w:p w14:paraId="5F98F45E" w14:textId="77777777" w:rsidR="00483C49" w:rsidRPr="00F9219D" w:rsidRDefault="00483C49" w:rsidP="00CD2BAF">
            <w:pPr>
              <w:jc w:val="center"/>
              <w:textAlignment w:val="center"/>
              <w:rPr>
                <w:rFonts w:ascii="Times New Roman" w:eastAsia="DengXian" w:hAnsi="Times New Roman" w:cs="Times New Roman"/>
                <w:sz w:val="22"/>
              </w:rPr>
            </w:pPr>
          </w:p>
        </w:tc>
        <w:tc>
          <w:tcPr>
            <w:tcW w:w="1276" w:type="dxa"/>
            <w:vAlign w:val="center"/>
          </w:tcPr>
          <w:p w14:paraId="09E39A0F" w14:textId="77777777" w:rsidR="00483C49" w:rsidRPr="00F9219D" w:rsidRDefault="00483C49" w:rsidP="00CD2BAF">
            <w:pPr>
              <w:jc w:val="center"/>
              <w:textAlignment w:val="center"/>
              <w:rPr>
                <w:rFonts w:ascii="Times New Roman" w:eastAsia="DengXian" w:hAnsi="Times New Roman" w:cs="Times New Roman"/>
                <w:sz w:val="22"/>
              </w:rPr>
            </w:pPr>
          </w:p>
        </w:tc>
        <w:tc>
          <w:tcPr>
            <w:tcW w:w="1203" w:type="dxa"/>
            <w:vAlign w:val="center"/>
          </w:tcPr>
          <w:p w14:paraId="7B99F81A" w14:textId="77777777" w:rsidR="00483C49" w:rsidRPr="00F9219D" w:rsidRDefault="00483C49" w:rsidP="00CD2BAF">
            <w:pPr>
              <w:jc w:val="center"/>
              <w:textAlignment w:val="center"/>
              <w:rPr>
                <w:rFonts w:ascii="Times New Roman" w:eastAsia="DengXian" w:hAnsi="Times New Roman" w:cs="Times New Roman"/>
                <w:sz w:val="22"/>
              </w:rPr>
            </w:pPr>
          </w:p>
        </w:tc>
      </w:tr>
      <w:tr w:rsidR="00F9219D" w:rsidRPr="00F9219D" w14:paraId="3D97C16E" w14:textId="77777777" w:rsidTr="002D7F39">
        <w:trPr>
          <w:cantSplit/>
          <w:trHeight w:hRule="exact" w:val="378"/>
        </w:trPr>
        <w:tc>
          <w:tcPr>
            <w:tcW w:w="8291" w:type="dxa"/>
            <w:gridSpan w:val="5"/>
            <w:vAlign w:val="center"/>
          </w:tcPr>
          <w:p w14:paraId="33E9281E" w14:textId="77777777" w:rsidR="00483C49" w:rsidRPr="00F9219D" w:rsidRDefault="00483C49" w:rsidP="00CD2BAF">
            <w:pPr>
              <w:jc w:val="left"/>
              <w:textAlignment w:val="center"/>
              <w:rPr>
                <w:rFonts w:ascii="Times New Roman" w:eastAsia="SimSun" w:hAnsi="Times New Roman" w:cs="Times New Roman"/>
                <w:b/>
                <w:bCs/>
                <w:iCs/>
                <w:sz w:val="22"/>
              </w:rPr>
            </w:pPr>
            <w:r w:rsidRPr="00F9219D">
              <w:rPr>
                <w:rFonts w:ascii="Times New Roman" w:eastAsia="SimSun" w:hAnsi="Times New Roman" w:cs="Times New Roman"/>
                <w:b/>
                <w:bCs/>
                <w:iCs/>
                <w:sz w:val="22"/>
              </w:rPr>
              <w:t>(D) ‘AV300 &gt; AV1000’ exclusively masked by ‘VA300 &gt; VA1000’</w:t>
            </w:r>
          </w:p>
          <w:p w14:paraId="12B4CFE2" w14:textId="77777777" w:rsidR="00483C49" w:rsidRPr="00F9219D" w:rsidRDefault="00483C49" w:rsidP="00CD2BAF">
            <w:pPr>
              <w:jc w:val="left"/>
              <w:textAlignment w:val="center"/>
              <w:rPr>
                <w:rFonts w:ascii="Times New Roman" w:eastAsia="DengXian" w:hAnsi="Times New Roman" w:cs="Times New Roman"/>
                <w:iCs/>
                <w:sz w:val="22"/>
              </w:rPr>
            </w:pPr>
          </w:p>
        </w:tc>
      </w:tr>
      <w:tr w:rsidR="00F9219D" w:rsidRPr="00F9219D" w14:paraId="1D4AF0A6" w14:textId="77777777" w:rsidTr="002D7F39">
        <w:trPr>
          <w:cantSplit/>
          <w:trHeight w:hRule="exact" w:val="378"/>
        </w:trPr>
        <w:tc>
          <w:tcPr>
            <w:tcW w:w="2127" w:type="dxa"/>
            <w:vAlign w:val="center"/>
          </w:tcPr>
          <w:p w14:paraId="01E478E0" w14:textId="77777777" w:rsidR="00483C49" w:rsidRPr="00F9219D" w:rsidRDefault="00483C49" w:rsidP="00CD2BAF">
            <w:pPr>
              <w:textAlignment w:val="center"/>
              <w:rPr>
                <w:rFonts w:ascii="Times New Roman" w:eastAsia="DengXian" w:hAnsi="Times New Roman" w:cs="Times New Roman"/>
                <w:sz w:val="22"/>
              </w:rPr>
            </w:pPr>
            <w:r w:rsidRPr="00F9219D">
              <w:rPr>
                <w:rFonts w:ascii="Times New Roman" w:eastAsia="DengXian" w:hAnsi="Times New Roman" w:cs="Times New Roman"/>
                <w:sz w:val="22"/>
              </w:rPr>
              <w:t>STG</w:t>
            </w:r>
          </w:p>
        </w:tc>
        <w:tc>
          <w:tcPr>
            <w:tcW w:w="1417" w:type="dxa"/>
            <w:vAlign w:val="center"/>
          </w:tcPr>
          <w:p w14:paraId="34FDC9AC" w14:textId="77777777" w:rsidR="00483C49" w:rsidRPr="00F9219D" w:rsidRDefault="00483C49"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L</w:t>
            </w:r>
          </w:p>
        </w:tc>
        <w:tc>
          <w:tcPr>
            <w:tcW w:w="2268" w:type="dxa"/>
            <w:vAlign w:val="center"/>
          </w:tcPr>
          <w:p w14:paraId="072E89FB" w14:textId="77777777" w:rsidR="00483C49" w:rsidRPr="00F9219D" w:rsidRDefault="00483C49"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-48, -24, 6</w:t>
            </w:r>
          </w:p>
        </w:tc>
        <w:tc>
          <w:tcPr>
            <w:tcW w:w="1276" w:type="dxa"/>
            <w:vAlign w:val="center"/>
          </w:tcPr>
          <w:p w14:paraId="1F701909" w14:textId="31A832D8" w:rsidR="00483C49" w:rsidRPr="00F9219D" w:rsidRDefault="00483C49"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6.</w:t>
            </w:r>
            <w:r w:rsidR="00A27454" w:rsidRPr="00F9219D">
              <w:rPr>
                <w:rFonts w:ascii="Times New Roman" w:eastAsia="DengXian" w:hAnsi="Times New Roman" w:cs="Times New Roman"/>
                <w:sz w:val="22"/>
              </w:rPr>
              <w:t>82</w:t>
            </w:r>
          </w:p>
        </w:tc>
        <w:tc>
          <w:tcPr>
            <w:tcW w:w="1203" w:type="dxa"/>
            <w:vAlign w:val="center"/>
          </w:tcPr>
          <w:p w14:paraId="2A7D2040" w14:textId="2514ED4F" w:rsidR="00483C49" w:rsidRPr="00F9219D" w:rsidRDefault="00483C49"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36</w:t>
            </w:r>
            <w:r w:rsidR="00A27454" w:rsidRPr="00F9219D">
              <w:rPr>
                <w:rFonts w:ascii="Times New Roman" w:eastAsia="DengXian" w:hAnsi="Times New Roman" w:cs="Times New Roman"/>
                <w:sz w:val="22"/>
              </w:rPr>
              <w:t>2</w:t>
            </w:r>
          </w:p>
        </w:tc>
      </w:tr>
      <w:tr w:rsidR="00F9219D" w:rsidRPr="00F9219D" w14:paraId="33A781CB" w14:textId="77777777" w:rsidTr="002D7F39">
        <w:trPr>
          <w:cantSplit/>
          <w:trHeight w:hRule="exact" w:val="378"/>
        </w:trPr>
        <w:tc>
          <w:tcPr>
            <w:tcW w:w="2127" w:type="dxa"/>
            <w:vAlign w:val="center"/>
          </w:tcPr>
          <w:p w14:paraId="5EFEC906" w14:textId="77777777" w:rsidR="00483C49" w:rsidRPr="00F9219D" w:rsidRDefault="00483C49" w:rsidP="00CD2BAF">
            <w:pPr>
              <w:textAlignment w:val="center"/>
              <w:rPr>
                <w:rFonts w:ascii="Times New Roman" w:eastAsia="DengXian" w:hAnsi="Times New Roman" w:cs="Times New Roman"/>
                <w:sz w:val="22"/>
              </w:rPr>
            </w:pPr>
          </w:p>
        </w:tc>
        <w:tc>
          <w:tcPr>
            <w:tcW w:w="1417" w:type="dxa"/>
            <w:vAlign w:val="center"/>
          </w:tcPr>
          <w:p w14:paraId="6F72D846" w14:textId="77777777" w:rsidR="00483C49" w:rsidRPr="00F9219D" w:rsidRDefault="00483C49"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R</w:t>
            </w:r>
          </w:p>
        </w:tc>
        <w:tc>
          <w:tcPr>
            <w:tcW w:w="2268" w:type="dxa"/>
            <w:vAlign w:val="center"/>
          </w:tcPr>
          <w:p w14:paraId="23DFE141" w14:textId="27B33748" w:rsidR="00483C49" w:rsidRPr="00F9219D" w:rsidRDefault="00483C49"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5</w:t>
            </w:r>
            <w:r w:rsidR="00A27454" w:rsidRPr="00F9219D">
              <w:rPr>
                <w:rFonts w:ascii="Times New Roman" w:eastAsia="DengXian" w:hAnsi="Times New Roman" w:cs="Times New Roman"/>
                <w:sz w:val="22"/>
              </w:rPr>
              <w:t>4</w:t>
            </w:r>
            <w:r w:rsidRPr="00F9219D">
              <w:rPr>
                <w:rFonts w:ascii="Times New Roman" w:eastAsia="DengXian" w:hAnsi="Times New Roman" w:cs="Times New Roman"/>
                <w:sz w:val="22"/>
              </w:rPr>
              <w:t xml:space="preserve">, -18, </w:t>
            </w:r>
            <w:r w:rsidR="00A27454" w:rsidRPr="00F9219D">
              <w:rPr>
                <w:rFonts w:ascii="Times New Roman" w:eastAsia="DengXian" w:hAnsi="Times New Roman" w:cs="Times New Roman"/>
                <w:sz w:val="22"/>
              </w:rPr>
              <w:t>6</w:t>
            </w:r>
          </w:p>
          <w:p w14:paraId="5ED13CC6" w14:textId="77777777" w:rsidR="00483C49" w:rsidRPr="00F9219D" w:rsidRDefault="00483C49" w:rsidP="00CD2BAF">
            <w:pPr>
              <w:jc w:val="center"/>
              <w:textAlignment w:val="center"/>
              <w:rPr>
                <w:rFonts w:ascii="Times New Roman" w:eastAsia="DengXian" w:hAnsi="Times New Roman" w:cs="Times New Roman"/>
                <w:sz w:val="22"/>
              </w:rPr>
            </w:pPr>
          </w:p>
        </w:tc>
        <w:tc>
          <w:tcPr>
            <w:tcW w:w="1276" w:type="dxa"/>
            <w:vAlign w:val="center"/>
          </w:tcPr>
          <w:p w14:paraId="1C1560AF" w14:textId="4899370F" w:rsidR="00483C49" w:rsidRPr="00F9219D" w:rsidRDefault="00483C49"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7.</w:t>
            </w:r>
            <w:r w:rsidR="00A27454" w:rsidRPr="00F9219D">
              <w:rPr>
                <w:rFonts w:ascii="Times New Roman" w:eastAsia="DengXian" w:hAnsi="Times New Roman" w:cs="Times New Roman"/>
                <w:sz w:val="22"/>
              </w:rPr>
              <w:t>51</w:t>
            </w:r>
          </w:p>
        </w:tc>
        <w:tc>
          <w:tcPr>
            <w:tcW w:w="1203" w:type="dxa"/>
            <w:vAlign w:val="center"/>
          </w:tcPr>
          <w:p w14:paraId="7B2ACA80" w14:textId="56E8CD42" w:rsidR="00483C49" w:rsidRPr="00F9219D" w:rsidRDefault="00483C49"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6</w:t>
            </w:r>
            <w:r w:rsidR="00A27454" w:rsidRPr="00F9219D">
              <w:rPr>
                <w:rFonts w:ascii="Times New Roman" w:eastAsia="DengXian" w:hAnsi="Times New Roman" w:cs="Times New Roman"/>
                <w:sz w:val="22"/>
              </w:rPr>
              <w:t>3</w:t>
            </w:r>
            <w:r w:rsidRPr="00F9219D">
              <w:rPr>
                <w:rFonts w:ascii="Times New Roman" w:eastAsia="DengXian" w:hAnsi="Times New Roman" w:cs="Times New Roman"/>
                <w:sz w:val="22"/>
              </w:rPr>
              <w:t>8</w:t>
            </w:r>
          </w:p>
        </w:tc>
      </w:tr>
      <w:tr w:rsidR="00F9219D" w:rsidRPr="00F9219D" w14:paraId="4D250B16" w14:textId="77777777" w:rsidTr="002D7F39">
        <w:trPr>
          <w:cantSplit/>
          <w:trHeight w:hRule="exact" w:val="378"/>
        </w:trPr>
        <w:tc>
          <w:tcPr>
            <w:tcW w:w="2127" w:type="dxa"/>
            <w:vAlign w:val="center"/>
          </w:tcPr>
          <w:p w14:paraId="3C2B14CD" w14:textId="77777777" w:rsidR="00483C49" w:rsidRPr="00F9219D" w:rsidRDefault="00483C49" w:rsidP="00CD2BAF">
            <w:pPr>
              <w:textAlignment w:val="center"/>
              <w:rPr>
                <w:rFonts w:ascii="Times New Roman" w:eastAsia="DengXian" w:hAnsi="Times New Roman" w:cs="Times New Roman"/>
                <w:sz w:val="22"/>
              </w:rPr>
            </w:pPr>
            <w:r w:rsidRPr="00F9219D">
              <w:rPr>
                <w:rFonts w:ascii="Times New Roman" w:eastAsia="DengXian" w:hAnsi="Times New Roman" w:cs="Times New Roman"/>
                <w:sz w:val="22"/>
              </w:rPr>
              <w:t>SPL</w:t>
            </w:r>
          </w:p>
        </w:tc>
        <w:tc>
          <w:tcPr>
            <w:tcW w:w="1417" w:type="dxa"/>
            <w:vAlign w:val="center"/>
          </w:tcPr>
          <w:p w14:paraId="5BC9BDF5" w14:textId="77777777" w:rsidR="00483C49" w:rsidRPr="00F9219D" w:rsidRDefault="00483C49"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R</w:t>
            </w:r>
          </w:p>
        </w:tc>
        <w:tc>
          <w:tcPr>
            <w:tcW w:w="2268" w:type="dxa"/>
            <w:vAlign w:val="center"/>
          </w:tcPr>
          <w:p w14:paraId="658956C3" w14:textId="6193421D" w:rsidR="00483C49" w:rsidRPr="00F9219D" w:rsidRDefault="00483C49"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2</w:t>
            </w:r>
            <w:r w:rsidR="00A27454" w:rsidRPr="00F9219D">
              <w:rPr>
                <w:rFonts w:ascii="Times New Roman" w:eastAsia="DengXian" w:hAnsi="Times New Roman" w:cs="Times New Roman"/>
                <w:sz w:val="22"/>
              </w:rPr>
              <w:t>7</w:t>
            </w:r>
            <w:r w:rsidRPr="00F9219D">
              <w:rPr>
                <w:rFonts w:ascii="Times New Roman" w:eastAsia="DengXian" w:hAnsi="Times New Roman" w:cs="Times New Roman"/>
                <w:sz w:val="22"/>
              </w:rPr>
              <w:t>, -54, 69</w:t>
            </w:r>
          </w:p>
        </w:tc>
        <w:tc>
          <w:tcPr>
            <w:tcW w:w="1276" w:type="dxa"/>
            <w:vAlign w:val="center"/>
          </w:tcPr>
          <w:p w14:paraId="60D27338" w14:textId="3C9024DE" w:rsidR="00483C49" w:rsidRPr="00F9219D" w:rsidRDefault="00483C49"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5.</w:t>
            </w:r>
            <w:r w:rsidR="00A27454" w:rsidRPr="00F9219D">
              <w:rPr>
                <w:rFonts w:ascii="Times New Roman" w:eastAsia="DengXian" w:hAnsi="Times New Roman" w:cs="Times New Roman"/>
                <w:sz w:val="22"/>
              </w:rPr>
              <w:t>30</w:t>
            </w:r>
          </w:p>
        </w:tc>
        <w:tc>
          <w:tcPr>
            <w:tcW w:w="1203" w:type="dxa"/>
            <w:vAlign w:val="center"/>
          </w:tcPr>
          <w:p w14:paraId="049B1944" w14:textId="270377DC" w:rsidR="00483C49" w:rsidRPr="00F9219D" w:rsidRDefault="00483C49"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8</w:t>
            </w:r>
            <w:r w:rsidR="00A27454" w:rsidRPr="00F9219D">
              <w:rPr>
                <w:rFonts w:ascii="Times New Roman" w:eastAsia="DengXian" w:hAnsi="Times New Roman" w:cs="Times New Roman"/>
                <w:sz w:val="22"/>
              </w:rPr>
              <w:t>7</w:t>
            </w:r>
          </w:p>
        </w:tc>
      </w:tr>
      <w:tr w:rsidR="00F9219D" w:rsidRPr="00F9219D" w14:paraId="32708C8B" w14:textId="77777777" w:rsidTr="002D7F39">
        <w:trPr>
          <w:cantSplit/>
          <w:trHeight w:hRule="exact" w:val="378"/>
        </w:trPr>
        <w:tc>
          <w:tcPr>
            <w:tcW w:w="2127" w:type="dxa"/>
            <w:vAlign w:val="center"/>
          </w:tcPr>
          <w:p w14:paraId="21272C7A" w14:textId="77777777" w:rsidR="00483C49" w:rsidRPr="00F9219D" w:rsidRDefault="00483C49" w:rsidP="00CD2BAF">
            <w:pPr>
              <w:textAlignment w:val="center"/>
              <w:rPr>
                <w:rFonts w:ascii="Times New Roman" w:eastAsia="DengXian" w:hAnsi="Times New Roman" w:cs="Times New Roman"/>
                <w:sz w:val="22"/>
              </w:rPr>
            </w:pPr>
          </w:p>
        </w:tc>
        <w:tc>
          <w:tcPr>
            <w:tcW w:w="1417" w:type="dxa"/>
            <w:vAlign w:val="center"/>
          </w:tcPr>
          <w:p w14:paraId="76E203DB" w14:textId="77777777" w:rsidR="00483C49" w:rsidRPr="00F9219D" w:rsidRDefault="00483C49" w:rsidP="00CD2BAF">
            <w:pPr>
              <w:jc w:val="center"/>
              <w:textAlignment w:val="center"/>
              <w:rPr>
                <w:rFonts w:ascii="Times New Roman" w:eastAsia="DengXian" w:hAnsi="Times New Roman" w:cs="Times New Roman"/>
                <w:sz w:val="22"/>
              </w:rPr>
            </w:pPr>
          </w:p>
        </w:tc>
        <w:tc>
          <w:tcPr>
            <w:tcW w:w="2268" w:type="dxa"/>
            <w:vAlign w:val="center"/>
          </w:tcPr>
          <w:p w14:paraId="57BAE9F5" w14:textId="77777777" w:rsidR="00483C49" w:rsidRPr="00F9219D" w:rsidRDefault="00483C49" w:rsidP="00CD2BAF">
            <w:pPr>
              <w:jc w:val="center"/>
              <w:textAlignment w:val="center"/>
              <w:rPr>
                <w:rFonts w:ascii="Times New Roman" w:eastAsia="DengXian" w:hAnsi="Times New Roman" w:cs="Times New Roman"/>
                <w:sz w:val="22"/>
              </w:rPr>
            </w:pPr>
          </w:p>
        </w:tc>
        <w:tc>
          <w:tcPr>
            <w:tcW w:w="1276" w:type="dxa"/>
            <w:vAlign w:val="center"/>
          </w:tcPr>
          <w:p w14:paraId="38AE5085" w14:textId="77777777" w:rsidR="00483C49" w:rsidRPr="00F9219D" w:rsidRDefault="00483C49" w:rsidP="00CD2BAF">
            <w:pPr>
              <w:jc w:val="center"/>
              <w:textAlignment w:val="center"/>
              <w:rPr>
                <w:rFonts w:ascii="Times New Roman" w:eastAsia="DengXian" w:hAnsi="Times New Roman" w:cs="Times New Roman"/>
                <w:sz w:val="22"/>
              </w:rPr>
            </w:pPr>
          </w:p>
        </w:tc>
        <w:tc>
          <w:tcPr>
            <w:tcW w:w="1203" w:type="dxa"/>
            <w:vAlign w:val="center"/>
          </w:tcPr>
          <w:p w14:paraId="1253C31B" w14:textId="77777777" w:rsidR="00483C49" w:rsidRPr="00F9219D" w:rsidRDefault="00483C49" w:rsidP="00CD2BAF">
            <w:pPr>
              <w:jc w:val="center"/>
              <w:textAlignment w:val="center"/>
              <w:rPr>
                <w:rFonts w:ascii="Times New Roman" w:eastAsia="DengXian" w:hAnsi="Times New Roman" w:cs="Times New Roman"/>
                <w:sz w:val="22"/>
              </w:rPr>
            </w:pPr>
          </w:p>
        </w:tc>
      </w:tr>
      <w:tr w:rsidR="00F9219D" w:rsidRPr="00F9219D" w14:paraId="5250714C" w14:textId="77777777" w:rsidTr="002D7F39">
        <w:trPr>
          <w:cantSplit/>
          <w:trHeight w:hRule="exact" w:val="378"/>
        </w:trPr>
        <w:tc>
          <w:tcPr>
            <w:tcW w:w="8291" w:type="dxa"/>
            <w:gridSpan w:val="5"/>
            <w:vAlign w:val="center"/>
          </w:tcPr>
          <w:p w14:paraId="22CC9101" w14:textId="77777777" w:rsidR="00483C49" w:rsidRPr="00F9219D" w:rsidRDefault="00483C49" w:rsidP="00CD2BAF">
            <w:pPr>
              <w:jc w:val="left"/>
              <w:textAlignment w:val="center"/>
              <w:rPr>
                <w:rFonts w:ascii="Times New Roman" w:eastAsia="SimSun" w:hAnsi="Times New Roman" w:cs="Times New Roman"/>
                <w:b/>
                <w:bCs/>
                <w:iCs/>
                <w:sz w:val="22"/>
              </w:rPr>
            </w:pPr>
            <w:r w:rsidRPr="00F9219D">
              <w:rPr>
                <w:rFonts w:ascii="Times New Roman" w:eastAsia="DengXian" w:hAnsi="Times New Roman" w:cs="Times New Roman" w:hint="eastAsia"/>
                <w:b/>
                <w:bCs/>
                <w:sz w:val="22"/>
              </w:rPr>
              <w:t>(</w:t>
            </w:r>
            <w:r w:rsidRPr="00F9219D">
              <w:rPr>
                <w:rFonts w:ascii="Times New Roman" w:eastAsia="DengXian" w:hAnsi="Times New Roman" w:cs="Times New Roman"/>
                <w:b/>
                <w:bCs/>
                <w:sz w:val="22"/>
              </w:rPr>
              <w:t xml:space="preserve">E) </w:t>
            </w:r>
            <w:r w:rsidRPr="00F9219D">
              <w:rPr>
                <w:rFonts w:ascii="Times New Roman" w:eastAsia="SimSun" w:hAnsi="Times New Roman" w:cs="Times New Roman"/>
                <w:b/>
                <w:bCs/>
                <w:iCs/>
                <w:sz w:val="22"/>
              </w:rPr>
              <w:t>‘VA300 &gt; VA1000’ exclusively masked by ‘AV300 &gt; AV1000’</w:t>
            </w:r>
          </w:p>
          <w:p w14:paraId="1CE3AB68" w14:textId="77777777" w:rsidR="00483C49" w:rsidRPr="00F9219D" w:rsidRDefault="00483C49" w:rsidP="00CD2BAF">
            <w:pPr>
              <w:jc w:val="left"/>
              <w:textAlignment w:val="center"/>
              <w:rPr>
                <w:rFonts w:ascii="Times New Roman" w:eastAsia="DengXian" w:hAnsi="Times New Roman" w:cs="Times New Roman"/>
                <w:b/>
                <w:bCs/>
                <w:sz w:val="22"/>
              </w:rPr>
            </w:pPr>
          </w:p>
          <w:p w14:paraId="653378AA" w14:textId="77777777" w:rsidR="00483C49" w:rsidRPr="00F9219D" w:rsidRDefault="00483C49"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4</w:t>
            </w:r>
            <w:r w:rsidRPr="00F9219D">
              <w:rPr>
                <w:rFonts w:ascii="Times New Roman" w:eastAsia="DengXian" w:hAnsi="Times New Roman" w:cs="Times New Roman"/>
                <w:sz w:val="22"/>
              </w:rPr>
              <w:t>2, 36, -9</w:t>
            </w:r>
          </w:p>
          <w:p w14:paraId="02A90155" w14:textId="77777777" w:rsidR="00483C49" w:rsidRPr="00F9219D" w:rsidRDefault="00483C49"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5</w:t>
            </w:r>
            <w:r w:rsidRPr="00F9219D">
              <w:rPr>
                <w:rFonts w:ascii="Times New Roman" w:eastAsia="DengXian" w:hAnsi="Times New Roman" w:cs="Times New Roman"/>
                <w:sz w:val="22"/>
              </w:rPr>
              <w:t>.69</w:t>
            </w:r>
          </w:p>
          <w:p w14:paraId="28A4B8C0" w14:textId="77777777" w:rsidR="00483C49" w:rsidRPr="00F9219D" w:rsidRDefault="00483C49"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2</w:t>
            </w:r>
            <w:r w:rsidRPr="00F9219D">
              <w:rPr>
                <w:rFonts w:ascii="Times New Roman" w:eastAsia="DengXian" w:hAnsi="Times New Roman" w:cs="Times New Roman"/>
                <w:sz w:val="22"/>
              </w:rPr>
              <w:t>54</w:t>
            </w:r>
          </w:p>
        </w:tc>
      </w:tr>
      <w:tr w:rsidR="00F9219D" w:rsidRPr="00F9219D" w14:paraId="7C1F954B" w14:textId="77777777" w:rsidTr="002D7F39">
        <w:trPr>
          <w:cantSplit/>
          <w:trHeight w:hRule="exact" w:val="378"/>
        </w:trPr>
        <w:tc>
          <w:tcPr>
            <w:tcW w:w="2127" w:type="dxa"/>
            <w:vAlign w:val="center"/>
          </w:tcPr>
          <w:p w14:paraId="73174F64" w14:textId="77777777" w:rsidR="00483C49" w:rsidRPr="00F9219D" w:rsidRDefault="00483C49" w:rsidP="00CD2BAF">
            <w:pPr>
              <w:textAlignment w:val="center"/>
              <w:rPr>
                <w:rFonts w:ascii="Times New Roman" w:eastAsia="DengXian" w:hAnsi="Times New Roman" w:cs="Times New Roman"/>
                <w:sz w:val="22"/>
              </w:rPr>
            </w:pPr>
            <w:r w:rsidRPr="00F9219D">
              <w:rPr>
                <w:rFonts w:ascii="Times New Roman" w:eastAsia="DengXian" w:hAnsi="Times New Roman" w:cs="Times New Roman"/>
                <w:sz w:val="22"/>
              </w:rPr>
              <w:t>IOG</w:t>
            </w:r>
          </w:p>
        </w:tc>
        <w:tc>
          <w:tcPr>
            <w:tcW w:w="1417" w:type="dxa"/>
            <w:vAlign w:val="center"/>
          </w:tcPr>
          <w:p w14:paraId="604DA6E9" w14:textId="77777777" w:rsidR="00483C49" w:rsidRPr="00F9219D" w:rsidRDefault="00483C49"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L</w:t>
            </w:r>
          </w:p>
        </w:tc>
        <w:tc>
          <w:tcPr>
            <w:tcW w:w="2268" w:type="dxa"/>
            <w:vAlign w:val="center"/>
          </w:tcPr>
          <w:p w14:paraId="1E0934F4" w14:textId="77777777" w:rsidR="00483C49" w:rsidRPr="00F9219D" w:rsidRDefault="00483C49"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w:t>
            </w:r>
            <w:r w:rsidRPr="00F9219D">
              <w:rPr>
                <w:rFonts w:ascii="Times New Roman" w:eastAsia="DengXian" w:hAnsi="Times New Roman" w:cs="Times New Roman"/>
                <w:sz w:val="22"/>
              </w:rPr>
              <w:t>33, -84, -3</w:t>
            </w:r>
          </w:p>
        </w:tc>
        <w:tc>
          <w:tcPr>
            <w:tcW w:w="1276" w:type="dxa"/>
            <w:vAlign w:val="center"/>
          </w:tcPr>
          <w:p w14:paraId="6241353A" w14:textId="3A94AE62" w:rsidR="00483C49" w:rsidRPr="00F9219D" w:rsidRDefault="00483C49"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5</w:t>
            </w:r>
            <w:r w:rsidRPr="00F9219D">
              <w:rPr>
                <w:rFonts w:ascii="Times New Roman" w:eastAsia="DengXian" w:hAnsi="Times New Roman" w:cs="Times New Roman"/>
                <w:sz w:val="22"/>
              </w:rPr>
              <w:t>.</w:t>
            </w:r>
            <w:r w:rsidR="00C93892" w:rsidRPr="00F9219D">
              <w:rPr>
                <w:rFonts w:ascii="Times New Roman" w:eastAsia="DengXian" w:hAnsi="Times New Roman" w:cs="Times New Roman"/>
                <w:sz w:val="22"/>
              </w:rPr>
              <w:t>41</w:t>
            </w:r>
          </w:p>
        </w:tc>
        <w:tc>
          <w:tcPr>
            <w:tcW w:w="1203" w:type="dxa"/>
            <w:vAlign w:val="center"/>
          </w:tcPr>
          <w:p w14:paraId="7AA3E1EF" w14:textId="20F494B9" w:rsidR="00483C49" w:rsidRPr="00F9219D" w:rsidRDefault="00483C49"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1</w:t>
            </w:r>
            <w:r w:rsidRPr="00F9219D">
              <w:rPr>
                <w:rFonts w:ascii="Times New Roman" w:eastAsia="DengXian" w:hAnsi="Times New Roman" w:cs="Times New Roman"/>
                <w:sz w:val="22"/>
              </w:rPr>
              <w:t>7</w:t>
            </w:r>
            <w:r w:rsidR="00C93892" w:rsidRPr="00F9219D">
              <w:rPr>
                <w:rFonts w:ascii="Times New Roman" w:eastAsia="DengXian" w:hAnsi="Times New Roman" w:cs="Times New Roman"/>
                <w:sz w:val="22"/>
              </w:rPr>
              <w:t>5</w:t>
            </w:r>
          </w:p>
        </w:tc>
      </w:tr>
      <w:tr w:rsidR="00F9219D" w:rsidRPr="00F9219D" w14:paraId="51FB1110" w14:textId="77777777" w:rsidTr="002D7F39">
        <w:trPr>
          <w:cantSplit/>
          <w:trHeight w:hRule="exact" w:val="378"/>
        </w:trPr>
        <w:tc>
          <w:tcPr>
            <w:tcW w:w="2127" w:type="dxa"/>
            <w:vAlign w:val="center"/>
          </w:tcPr>
          <w:p w14:paraId="62AF47AB" w14:textId="77777777" w:rsidR="00483C49" w:rsidRPr="00F9219D" w:rsidRDefault="00483C49" w:rsidP="00CD2BAF">
            <w:pPr>
              <w:textAlignment w:val="center"/>
              <w:rPr>
                <w:rFonts w:ascii="Times New Roman" w:eastAsia="DengXian" w:hAnsi="Times New Roman" w:cs="Times New Roman"/>
                <w:sz w:val="22"/>
              </w:rPr>
            </w:pPr>
          </w:p>
        </w:tc>
        <w:tc>
          <w:tcPr>
            <w:tcW w:w="1417" w:type="dxa"/>
            <w:vAlign w:val="center"/>
          </w:tcPr>
          <w:p w14:paraId="795D5AD6" w14:textId="77777777" w:rsidR="00483C49" w:rsidRPr="00F9219D" w:rsidRDefault="00483C49"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R</w:t>
            </w:r>
          </w:p>
        </w:tc>
        <w:tc>
          <w:tcPr>
            <w:tcW w:w="2268" w:type="dxa"/>
            <w:vAlign w:val="center"/>
          </w:tcPr>
          <w:p w14:paraId="0D72BD48" w14:textId="1DDA8224" w:rsidR="00483C49" w:rsidRPr="00F9219D" w:rsidRDefault="00C93892"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48, -60, 3</w:t>
            </w:r>
          </w:p>
        </w:tc>
        <w:tc>
          <w:tcPr>
            <w:tcW w:w="1276" w:type="dxa"/>
            <w:vAlign w:val="center"/>
          </w:tcPr>
          <w:p w14:paraId="05D41840" w14:textId="56650295" w:rsidR="00483C49" w:rsidRPr="00F9219D" w:rsidRDefault="00C93892"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4.70</w:t>
            </w:r>
          </w:p>
        </w:tc>
        <w:tc>
          <w:tcPr>
            <w:tcW w:w="1203" w:type="dxa"/>
            <w:vAlign w:val="center"/>
          </w:tcPr>
          <w:p w14:paraId="34B2FF5B" w14:textId="4A8E7A56" w:rsidR="00483C49" w:rsidRPr="00F9219D" w:rsidRDefault="00C93892"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190</w:t>
            </w:r>
          </w:p>
        </w:tc>
      </w:tr>
      <w:tr w:rsidR="00F9219D" w:rsidRPr="00F9219D" w14:paraId="5FB5671F" w14:textId="77777777" w:rsidTr="002D7F39">
        <w:trPr>
          <w:cantSplit/>
          <w:trHeight w:hRule="exact" w:val="378"/>
        </w:trPr>
        <w:tc>
          <w:tcPr>
            <w:tcW w:w="2127" w:type="dxa"/>
            <w:vAlign w:val="center"/>
          </w:tcPr>
          <w:p w14:paraId="27CA65D6" w14:textId="77777777" w:rsidR="00483C49" w:rsidRPr="00F9219D" w:rsidRDefault="00483C49" w:rsidP="00CD2BAF">
            <w:pPr>
              <w:textAlignment w:val="center"/>
              <w:rPr>
                <w:rFonts w:ascii="Times New Roman" w:eastAsia="DengXian" w:hAnsi="Times New Roman" w:cs="Times New Roman"/>
                <w:sz w:val="22"/>
              </w:rPr>
            </w:pPr>
            <w:r w:rsidRPr="00F9219D">
              <w:rPr>
                <w:rFonts w:ascii="Times New Roman" w:eastAsia="DengXian" w:hAnsi="Times New Roman" w:cs="Times New Roman"/>
                <w:sz w:val="22"/>
              </w:rPr>
              <w:t>IFG</w:t>
            </w:r>
          </w:p>
        </w:tc>
        <w:tc>
          <w:tcPr>
            <w:tcW w:w="1417" w:type="dxa"/>
            <w:vAlign w:val="center"/>
          </w:tcPr>
          <w:p w14:paraId="1AB1801C" w14:textId="77777777" w:rsidR="00483C49" w:rsidRPr="00F9219D" w:rsidRDefault="00483C49"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L</w:t>
            </w:r>
          </w:p>
        </w:tc>
        <w:tc>
          <w:tcPr>
            <w:tcW w:w="2268" w:type="dxa"/>
            <w:vAlign w:val="center"/>
          </w:tcPr>
          <w:p w14:paraId="268C82F2" w14:textId="77777777" w:rsidR="00483C49" w:rsidRPr="00F9219D" w:rsidRDefault="00483C49"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-45, 48, 3</w:t>
            </w:r>
          </w:p>
        </w:tc>
        <w:tc>
          <w:tcPr>
            <w:tcW w:w="1276" w:type="dxa"/>
            <w:vAlign w:val="center"/>
          </w:tcPr>
          <w:p w14:paraId="77885068" w14:textId="50FF4153" w:rsidR="00483C49" w:rsidRPr="00F9219D" w:rsidRDefault="00483C49"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5.</w:t>
            </w:r>
            <w:r w:rsidR="00C93892" w:rsidRPr="00F9219D">
              <w:rPr>
                <w:rFonts w:ascii="Times New Roman" w:eastAsia="DengXian" w:hAnsi="Times New Roman" w:cs="Times New Roman"/>
                <w:sz w:val="22"/>
              </w:rPr>
              <w:t>73</w:t>
            </w:r>
          </w:p>
        </w:tc>
        <w:tc>
          <w:tcPr>
            <w:tcW w:w="1203" w:type="dxa"/>
            <w:vAlign w:val="center"/>
          </w:tcPr>
          <w:p w14:paraId="4381A576" w14:textId="45BE22BA" w:rsidR="00483C49" w:rsidRPr="00F9219D" w:rsidRDefault="00C93892"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293</w:t>
            </w:r>
          </w:p>
        </w:tc>
      </w:tr>
      <w:tr w:rsidR="00F9219D" w:rsidRPr="00F9219D" w14:paraId="325DD49E" w14:textId="77777777" w:rsidTr="002D7F39">
        <w:trPr>
          <w:cantSplit/>
          <w:trHeight w:hRule="exact" w:val="378"/>
        </w:trPr>
        <w:tc>
          <w:tcPr>
            <w:tcW w:w="2127" w:type="dxa"/>
            <w:vAlign w:val="center"/>
          </w:tcPr>
          <w:p w14:paraId="4D420680" w14:textId="77777777" w:rsidR="00483C49" w:rsidRPr="00F9219D" w:rsidRDefault="00483C49" w:rsidP="00CD2BAF">
            <w:pPr>
              <w:textAlignment w:val="center"/>
              <w:rPr>
                <w:rFonts w:ascii="Times New Roman" w:eastAsia="DengXian" w:hAnsi="Times New Roman" w:cs="Times New Roman"/>
                <w:sz w:val="22"/>
              </w:rPr>
            </w:pPr>
          </w:p>
        </w:tc>
        <w:tc>
          <w:tcPr>
            <w:tcW w:w="1417" w:type="dxa"/>
            <w:vAlign w:val="center"/>
          </w:tcPr>
          <w:p w14:paraId="79002819" w14:textId="77777777" w:rsidR="00483C49" w:rsidRPr="00F9219D" w:rsidRDefault="00483C49"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R</w:t>
            </w:r>
          </w:p>
        </w:tc>
        <w:tc>
          <w:tcPr>
            <w:tcW w:w="2268" w:type="dxa"/>
            <w:vAlign w:val="center"/>
          </w:tcPr>
          <w:p w14:paraId="160F51DA" w14:textId="77777777" w:rsidR="00483C49" w:rsidRPr="00F9219D" w:rsidRDefault="00483C49"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4</w:t>
            </w:r>
            <w:r w:rsidRPr="00F9219D">
              <w:rPr>
                <w:rFonts w:ascii="Times New Roman" w:eastAsia="DengXian" w:hAnsi="Times New Roman" w:cs="Times New Roman"/>
                <w:sz w:val="22"/>
              </w:rPr>
              <w:t>5, 42, 0</w:t>
            </w:r>
          </w:p>
        </w:tc>
        <w:tc>
          <w:tcPr>
            <w:tcW w:w="1276" w:type="dxa"/>
            <w:vAlign w:val="center"/>
          </w:tcPr>
          <w:p w14:paraId="64C3DAF4" w14:textId="4445CC53" w:rsidR="00483C49" w:rsidRPr="00F9219D" w:rsidRDefault="00483C49"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4</w:t>
            </w:r>
            <w:r w:rsidRPr="00F9219D">
              <w:rPr>
                <w:rFonts w:ascii="Times New Roman" w:eastAsia="DengXian" w:hAnsi="Times New Roman" w:cs="Times New Roman"/>
                <w:sz w:val="22"/>
              </w:rPr>
              <w:t>.3</w:t>
            </w:r>
            <w:r w:rsidR="00C93892" w:rsidRPr="00F9219D">
              <w:rPr>
                <w:rFonts w:ascii="Times New Roman" w:eastAsia="DengXian" w:hAnsi="Times New Roman" w:cs="Times New Roman"/>
                <w:sz w:val="22"/>
              </w:rPr>
              <w:t>3</w:t>
            </w:r>
          </w:p>
        </w:tc>
        <w:tc>
          <w:tcPr>
            <w:tcW w:w="1203" w:type="dxa"/>
            <w:vAlign w:val="center"/>
          </w:tcPr>
          <w:p w14:paraId="48B3BCC6" w14:textId="155DA2E6" w:rsidR="00483C49" w:rsidRPr="00F9219D" w:rsidRDefault="00C93892"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116</w:t>
            </w:r>
          </w:p>
        </w:tc>
      </w:tr>
      <w:tr w:rsidR="00F9219D" w:rsidRPr="00F9219D" w14:paraId="0DDA1A5B" w14:textId="77777777" w:rsidTr="002D7F39">
        <w:trPr>
          <w:cantSplit/>
          <w:trHeight w:hRule="exact" w:val="378"/>
        </w:trPr>
        <w:tc>
          <w:tcPr>
            <w:tcW w:w="2127" w:type="dxa"/>
            <w:tcBorders>
              <w:bottom w:val="single" w:sz="12" w:space="0" w:color="auto"/>
            </w:tcBorders>
            <w:vAlign w:val="center"/>
          </w:tcPr>
          <w:p w14:paraId="54B27F53" w14:textId="77777777" w:rsidR="00483C49" w:rsidRPr="00F9219D" w:rsidRDefault="00483C49" w:rsidP="00CD2BAF">
            <w:pPr>
              <w:textAlignment w:val="center"/>
              <w:rPr>
                <w:rFonts w:ascii="Times New Roman" w:eastAsia="DengXian" w:hAnsi="Times New Roman" w:cs="Times New Roman"/>
                <w:sz w:val="22"/>
              </w:rPr>
            </w:pPr>
            <w:r w:rsidRPr="00F9219D">
              <w:rPr>
                <w:rFonts w:ascii="Times New Roman" w:eastAsia="DengXian" w:hAnsi="Times New Roman" w:cs="Times New Roman"/>
                <w:sz w:val="22"/>
              </w:rPr>
              <w:t>AG</w:t>
            </w:r>
          </w:p>
        </w:tc>
        <w:tc>
          <w:tcPr>
            <w:tcW w:w="1417" w:type="dxa"/>
            <w:tcBorders>
              <w:bottom w:val="single" w:sz="12" w:space="0" w:color="auto"/>
            </w:tcBorders>
            <w:vAlign w:val="center"/>
          </w:tcPr>
          <w:p w14:paraId="5ECB6965" w14:textId="77777777" w:rsidR="00483C49" w:rsidRPr="00F9219D" w:rsidRDefault="00483C49"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R</w:t>
            </w:r>
          </w:p>
        </w:tc>
        <w:tc>
          <w:tcPr>
            <w:tcW w:w="2268" w:type="dxa"/>
            <w:tcBorders>
              <w:bottom w:val="single" w:sz="12" w:space="0" w:color="auto"/>
            </w:tcBorders>
            <w:vAlign w:val="center"/>
          </w:tcPr>
          <w:p w14:paraId="3C972427" w14:textId="77777777" w:rsidR="00483C49" w:rsidRPr="00F9219D" w:rsidRDefault="00483C49"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42, -45, 39</w:t>
            </w:r>
          </w:p>
        </w:tc>
        <w:tc>
          <w:tcPr>
            <w:tcW w:w="1276" w:type="dxa"/>
            <w:tcBorders>
              <w:bottom w:val="single" w:sz="12" w:space="0" w:color="auto"/>
            </w:tcBorders>
            <w:vAlign w:val="center"/>
          </w:tcPr>
          <w:p w14:paraId="0D52CB8E" w14:textId="0B6B1E2D" w:rsidR="00483C49" w:rsidRPr="00F9219D" w:rsidRDefault="00483C49"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4.</w:t>
            </w:r>
            <w:r w:rsidR="00C93892" w:rsidRPr="00F9219D">
              <w:rPr>
                <w:rFonts w:ascii="Times New Roman" w:eastAsia="DengXian" w:hAnsi="Times New Roman" w:cs="Times New Roman"/>
                <w:sz w:val="22"/>
              </w:rPr>
              <w:t>61</w:t>
            </w:r>
          </w:p>
        </w:tc>
        <w:tc>
          <w:tcPr>
            <w:tcW w:w="1203" w:type="dxa"/>
            <w:tcBorders>
              <w:bottom w:val="single" w:sz="12" w:space="0" w:color="auto"/>
            </w:tcBorders>
            <w:vAlign w:val="center"/>
          </w:tcPr>
          <w:p w14:paraId="3C57C2D4" w14:textId="37A3E7D9" w:rsidR="00483C49" w:rsidRPr="00F9219D" w:rsidRDefault="00C93892"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118</w:t>
            </w:r>
          </w:p>
        </w:tc>
      </w:tr>
    </w:tbl>
    <w:p w14:paraId="0331D8A6" w14:textId="1C82558F" w:rsidR="00483C49" w:rsidRPr="00F9219D" w:rsidRDefault="00483C49" w:rsidP="00CD2BAF">
      <w:pPr>
        <w:rPr>
          <w:rFonts w:ascii="Times New Roman" w:eastAsia="DengXian" w:hAnsi="Times New Roman" w:cs="Times New Roman"/>
          <w:szCs w:val="21"/>
        </w:rPr>
      </w:pPr>
      <w:r w:rsidRPr="00F9219D">
        <w:rPr>
          <w:rFonts w:ascii="Times New Roman" w:eastAsia="DengXian" w:hAnsi="Times New Roman" w:cs="Times New Roman"/>
          <w:szCs w:val="21"/>
        </w:rPr>
        <w:t xml:space="preserve">The coordinates (x, y, z) indicate MNI coordinates. Displayed are the coordinates of the maximally activated voxel within a significant cluster as well as the coordinates of relevant local maxima within the cluster </w:t>
      </w:r>
      <w:r w:rsidRPr="00F9219D">
        <w:rPr>
          <w:rFonts w:ascii="Times New Roman" w:hAnsi="Times New Roman" w:cs="Times New Roman"/>
        </w:rPr>
        <w:t xml:space="preserve">(in </w:t>
      </w:r>
      <w:r w:rsidR="003C7898" w:rsidRPr="00F9219D">
        <w:rPr>
          <w:rFonts w:ascii="Times New Roman" w:hAnsi="Times New Roman" w:cs="Times New Roman"/>
        </w:rPr>
        <w:t>i</w:t>
      </w:r>
      <w:r w:rsidRPr="00F9219D">
        <w:rPr>
          <w:rFonts w:ascii="Times New Roman" w:hAnsi="Times New Roman" w:cs="Times New Roman"/>
        </w:rPr>
        <w:t>talics)</w:t>
      </w:r>
      <w:r w:rsidRPr="00F9219D">
        <w:rPr>
          <w:rFonts w:ascii="Times New Roman" w:eastAsia="DengXian" w:hAnsi="Times New Roman" w:cs="Times New Roman"/>
          <w:szCs w:val="21"/>
        </w:rPr>
        <w:t>. IPL: superior parietal lobe; SMA: supplementary motor area;</w:t>
      </w:r>
      <w:r w:rsidR="00B95D6B" w:rsidRPr="00F9219D">
        <w:rPr>
          <w:rFonts w:ascii="Times New Roman" w:eastAsia="DengXian" w:hAnsi="Times New Roman" w:cs="Times New Roman"/>
          <w:szCs w:val="21"/>
        </w:rPr>
        <w:t xml:space="preserve"> preCG: precentral gyrus;</w:t>
      </w:r>
      <w:r w:rsidRPr="00F9219D">
        <w:rPr>
          <w:rFonts w:ascii="Times New Roman" w:eastAsia="DengXian" w:hAnsi="Times New Roman" w:cs="Times New Roman"/>
          <w:szCs w:val="21"/>
        </w:rPr>
        <w:t xml:space="preserve"> </w:t>
      </w:r>
      <w:r w:rsidR="00B95D6B" w:rsidRPr="00F9219D">
        <w:rPr>
          <w:rFonts w:ascii="Times New Roman" w:eastAsia="DengXian" w:hAnsi="Times New Roman" w:cs="Times New Roman"/>
          <w:szCs w:val="21"/>
        </w:rPr>
        <w:t>STG: superior temporal gyrus</w:t>
      </w:r>
      <w:r w:rsidRPr="00F9219D">
        <w:rPr>
          <w:rFonts w:ascii="Times New Roman" w:eastAsia="DengXian" w:hAnsi="Times New Roman" w:cs="Times New Roman"/>
          <w:szCs w:val="21"/>
        </w:rPr>
        <w:t xml:space="preserve">; SPL: superior parietal </w:t>
      </w:r>
      <w:r w:rsidR="0061078F" w:rsidRPr="00F9219D">
        <w:rPr>
          <w:rFonts w:ascii="Times New Roman" w:eastAsia="DengXian" w:hAnsi="Times New Roman" w:cs="Times New Roman"/>
          <w:szCs w:val="21"/>
        </w:rPr>
        <w:t>lobe</w:t>
      </w:r>
      <w:r w:rsidRPr="00F9219D">
        <w:rPr>
          <w:rFonts w:ascii="Times New Roman" w:eastAsia="DengXian" w:hAnsi="Times New Roman" w:cs="Times New Roman"/>
          <w:szCs w:val="21"/>
        </w:rPr>
        <w:t>;</w:t>
      </w:r>
      <w:r w:rsidR="00B95D6B" w:rsidRPr="00F9219D">
        <w:rPr>
          <w:rFonts w:ascii="Times New Roman" w:eastAsia="DengXian" w:hAnsi="Times New Roman" w:cs="Times New Roman"/>
          <w:szCs w:val="21"/>
        </w:rPr>
        <w:t xml:space="preserve"> IOG: inferior occipital gyrus;</w:t>
      </w:r>
      <w:r w:rsidRPr="00F9219D">
        <w:rPr>
          <w:rFonts w:ascii="Times New Roman" w:eastAsia="DengXian" w:hAnsi="Times New Roman" w:cs="Times New Roman"/>
          <w:szCs w:val="21"/>
        </w:rPr>
        <w:t xml:space="preserve"> IFG: inferior frontal gyrus; AG: angular gyrus.</w:t>
      </w:r>
    </w:p>
    <w:p w14:paraId="0128B1F1" w14:textId="77777777" w:rsidR="00483C49" w:rsidRPr="00F9219D" w:rsidRDefault="00483C49" w:rsidP="00CB352E">
      <w:pPr>
        <w:widowControl/>
        <w:spacing w:line="480" w:lineRule="auto"/>
        <w:jc w:val="left"/>
        <w:rPr>
          <w:rFonts w:ascii="Times New Roman" w:hAnsi="Times New Roman" w:cs="Times New Roman"/>
          <w:sz w:val="24"/>
          <w:szCs w:val="24"/>
        </w:rPr>
      </w:pPr>
    </w:p>
    <w:p w14:paraId="76F9A7B9" w14:textId="0B50FB57" w:rsidR="007C0DE3" w:rsidRPr="00F9219D" w:rsidRDefault="007C26FE" w:rsidP="00CB352E">
      <w:pPr>
        <w:spacing w:line="480" w:lineRule="auto"/>
        <w:jc w:val="left"/>
        <w:rPr>
          <w:rFonts w:ascii="Times New Roman" w:hAnsi="Times New Roman" w:cs="Times New Roman"/>
          <w:b/>
          <w:bCs/>
          <w:sz w:val="24"/>
          <w:szCs w:val="24"/>
        </w:rPr>
      </w:pPr>
      <w:r w:rsidRPr="00F9219D">
        <w:rPr>
          <w:rFonts w:ascii="Times New Roman" w:hAnsi="Times New Roman" w:cs="Times New Roman"/>
          <w:b/>
          <w:bCs/>
          <w:sz w:val="24"/>
          <w:szCs w:val="24"/>
        </w:rPr>
        <w:t xml:space="preserve">3.2.3. </w:t>
      </w:r>
      <w:r w:rsidR="00EE66DE" w:rsidRPr="00F9219D">
        <w:rPr>
          <w:rFonts w:ascii="Times New Roman" w:hAnsi="Times New Roman" w:cs="Times New Roman"/>
          <w:b/>
          <w:bCs/>
          <w:sz w:val="24"/>
          <w:szCs w:val="24"/>
        </w:rPr>
        <w:t>The sensory systems selectively coupled with the DMN in PRP effect</w:t>
      </w:r>
    </w:p>
    <w:p w14:paraId="7DF3E89D" w14:textId="2A7D3DDE" w:rsidR="00093019" w:rsidRPr="00F9219D" w:rsidRDefault="00093019" w:rsidP="00CB352E">
      <w:pPr>
        <w:spacing w:line="480" w:lineRule="auto"/>
        <w:jc w:val="left"/>
        <w:rPr>
          <w:rFonts w:ascii="Times New Roman" w:hAnsi="Times New Roman" w:cs="Times New Roman"/>
          <w:sz w:val="24"/>
          <w:szCs w:val="24"/>
        </w:rPr>
      </w:pPr>
      <w:r w:rsidRPr="00F9219D">
        <w:rPr>
          <w:rFonts w:ascii="Times New Roman" w:hAnsi="Times New Roman" w:cs="Times New Roman"/>
          <w:sz w:val="24"/>
          <w:szCs w:val="24"/>
        </w:rPr>
        <w:t>We localized the sensory systems underlying the current visual and auditory task</w:t>
      </w:r>
      <w:r w:rsidR="00B137BE" w:rsidRPr="00F9219D">
        <w:rPr>
          <w:rFonts w:ascii="Times New Roman" w:hAnsi="Times New Roman" w:cs="Times New Roman"/>
          <w:sz w:val="24"/>
          <w:szCs w:val="24"/>
        </w:rPr>
        <w:t>s</w:t>
      </w:r>
      <w:r w:rsidRPr="00F9219D">
        <w:rPr>
          <w:rFonts w:ascii="Times New Roman" w:hAnsi="Times New Roman" w:cs="Times New Roman"/>
          <w:sz w:val="24"/>
          <w:szCs w:val="24"/>
        </w:rPr>
        <w:t xml:space="preserve"> by directly contrasting the two </w:t>
      </w:r>
      <w:r w:rsidR="006F4F59" w:rsidRPr="00F9219D">
        <w:rPr>
          <w:rFonts w:ascii="Times New Roman" w:hAnsi="Times New Roman" w:cs="Times New Roman"/>
          <w:sz w:val="24"/>
          <w:szCs w:val="24"/>
        </w:rPr>
        <w:t>single-task condition</w:t>
      </w:r>
      <w:r w:rsidRPr="00F9219D">
        <w:rPr>
          <w:rFonts w:ascii="Times New Roman" w:hAnsi="Times New Roman" w:cs="Times New Roman"/>
          <w:sz w:val="24"/>
          <w:szCs w:val="24"/>
        </w:rPr>
        <w:t>s</w:t>
      </w:r>
      <w:r w:rsidR="00465E46" w:rsidRPr="00F9219D">
        <w:rPr>
          <w:rFonts w:ascii="Times New Roman" w:hAnsi="Times New Roman" w:cs="Times New Roman"/>
          <w:sz w:val="24"/>
          <w:szCs w:val="24"/>
        </w:rPr>
        <w:t>. T</w:t>
      </w:r>
      <w:r w:rsidRPr="00F9219D">
        <w:rPr>
          <w:rFonts w:ascii="Times New Roman" w:hAnsi="Times New Roman" w:cs="Times New Roman"/>
          <w:sz w:val="24"/>
          <w:szCs w:val="24"/>
        </w:rPr>
        <w:t>he visual system</w:t>
      </w:r>
      <w:r w:rsidR="00465E46" w:rsidRPr="00F9219D">
        <w:rPr>
          <w:rFonts w:ascii="Times New Roman" w:hAnsi="Times New Roman" w:cs="Times New Roman"/>
          <w:sz w:val="24"/>
          <w:szCs w:val="24"/>
        </w:rPr>
        <w:t xml:space="preserve"> was localized via</w:t>
      </w:r>
      <w:r w:rsidRPr="00F9219D">
        <w:rPr>
          <w:rFonts w:ascii="Times New Roman" w:hAnsi="Times New Roman" w:cs="Times New Roman"/>
          <w:sz w:val="24"/>
          <w:szCs w:val="24"/>
        </w:rPr>
        <w:t xml:space="preserve"> the neural contrast “Single_Visual &gt; Single_Auditory”, and the auditory system </w:t>
      </w:r>
      <w:r w:rsidR="00465E46" w:rsidRPr="00F9219D">
        <w:rPr>
          <w:rFonts w:ascii="Times New Roman" w:hAnsi="Times New Roman" w:cs="Times New Roman"/>
          <w:sz w:val="24"/>
          <w:szCs w:val="24"/>
        </w:rPr>
        <w:t>via</w:t>
      </w:r>
      <w:r w:rsidRPr="00F9219D">
        <w:rPr>
          <w:rFonts w:ascii="Times New Roman" w:hAnsi="Times New Roman" w:cs="Times New Roman"/>
          <w:sz w:val="24"/>
          <w:szCs w:val="24"/>
        </w:rPr>
        <w:t xml:space="preserve"> the neural contrast “Single_Auditory &gt; Single_Visual”.</w:t>
      </w:r>
      <w:r w:rsidR="00465E46" w:rsidRPr="00F9219D">
        <w:rPr>
          <w:rFonts w:ascii="Times New Roman" w:hAnsi="Times New Roman" w:cs="Times New Roman"/>
          <w:sz w:val="24"/>
          <w:szCs w:val="24"/>
        </w:rPr>
        <w:t xml:space="preserve"> The bilateral inferior occipital gyrus (IOG) (left: MNI coordinates: -45, -69, -12, </w:t>
      </w:r>
      <w:r w:rsidR="00465E46" w:rsidRPr="00F9219D">
        <w:rPr>
          <w:rFonts w:ascii="Times New Roman" w:hAnsi="Times New Roman" w:cs="Times New Roman"/>
          <w:i/>
          <w:iCs/>
          <w:sz w:val="24"/>
          <w:szCs w:val="24"/>
        </w:rPr>
        <w:t>t</w:t>
      </w:r>
      <w:r w:rsidR="00465E46" w:rsidRPr="00F9219D">
        <w:rPr>
          <w:rFonts w:ascii="Times New Roman" w:hAnsi="Times New Roman" w:cs="Times New Roman"/>
          <w:sz w:val="24"/>
          <w:szCs w:val="24"/>
        </w:rPr>
        <w:t xml:space="preserve"> = 7.</w:t>
      </w:r>
      <w:r w:rsidR="005E255E" w:rsidRPr="00F9219D">
        <w:rPr>
          <w:rFonts w:ascii="Times New Roman" w:hAnsi="Times New Roman" w:cs="Times New Roman"/>
          <w:sz w:val="24"/>
          <w:szCs w:val="24"/>
        </w:rPr>
        <w:t>56</w:t>
      </w:r>
      <w:r w:rsidR="00465E46" w:rsidRPr="00F9219D">
        <w:rPr>
          <w:rFonts w:ascii="Times New Roman" w:hAnsi="Times New Roman" w:cs="Times New Roman"/>
          <w:sz w:val="24"/>
          <w:szCs w:val="24"/>
        </w:rPr>
        <w:t xml:space="preserve">, </w:t>
      </w:r>
      <w:r w:rsidR="005E255E" w:rsidRPr="00F9219D">
        <w:rPr>
          <w:rFonts w:ascii="Times New Roman" w:hAnsi="Times New Roman" w:cs="Times New Roman"/>
          <w:sz w:val="24"/>
          <w:szCs w:val="24"/>
        </w:rPr>
        <w:t>501</w:t>
      </w:r>
      <w:r w:rsidR="00465E46" w:rsidRPr="00F9219D">
        <w:rPr>
          <w:rFonts w:ascii="Times New Roman" w:hAnsi="Times New Roman" w:cs="Times New Roman"/>
          <w:sz w:val="24"/>
          <w:szCs w:val="24"/>
        </w:rPr>
        <w:t xml:space="preserve"> voxels; right: MNI coordinates: 42, -</w:t>
      </w:r>
      <w:r w:rsidR="005E255E" w:rsidRPr="00F9219D">
        <w:rPr>
          <w:rFonts w:ascii="Times New Roman" w:hAnsi="Times New Roman" w:cs="Times New Roman"/>
          <w:sz w:val="24"/>
          <w:szCs w:val="24"/>
        </w:rPr>
        <w:t>81</w:t>
      </w:r>
      <w:r w:rsidR="00465E46" w:rsidRPr="00F9219D">
        <w:rPr>
          <w:rFonts w:ascii="Times New Roman" w:hAnsi="Times New Roman" w:cs="Times New Roman"/>
          <w:sz w:val="24"/>
          <w:szCs w:val="24"/>
        </w:rPr>
        <w:t>, -9</w:t>
      </w:r>
      <w:r w:rsidR="00465E46" w:rsidRPr="00F9219D">
        <w:rPr>
          <w:rFonts w:ascii="Times New Roman" w:hAnsi="Times New Roman" w:cs="Times New Roman" w:hint="eastAsia"/>
          <w:sz w:val="24"/>
          <w:szCs w:val="24"/>
        </w:rPr>
        <w:t>,</w:t>
      </w:r>
      <w:r w:rsidR="00465E46" w:rsidRPr="00F9219D">
        <w:rPr>
          <w:rFonts w:ascii="Times New Roman" w:hAnsi="Times New Roman" w:cs="Times New Roman"/>
          <w:sz w:val="24"/>
          <w:szCs w:val="24"/>
        </w:rPr>
        <w:t xml:space="preserve"> </w:t>
      </w:r>
      <w:r w:rsidR="00465E46" w:rsidRPr="00F9219D">
        <w:rPr>
          <w:rFonts w:ascii="Times New Roman" w:hAnsi="Times New Roman" w:cs="Times New Roman"/>
          <w:i/>
          <w:iCs/>
          <w:sz w:val="24"/>
          <w:szCs w:val="24"/>
        </w:rPr>
        <w:t>t</w:t>
      </w:r>
      <w:r w:rsidR="00465E46" w:rsidRPr="00F9219D">
        <w:rPr>
          <w:rFonts w:ascii="Times New Roman" w:hAnsi="Times New Roman" w:cs="Times New Roman"/>
          <w:sz w:val="24"/>
          <w:szCs w:val="24"/>
        </w:rPr>
        <w:t xml:space="preserve"> = 6.</w:t>
      </w:r>
      <w:r w:rsidR="005E255E" w:rsidRPr="00F9219D">
        <w:rPr>
          <w:rFonts w:ascii="Times New Roman" w:hAnsi="Times New Roman" w:cs="Times New Roman"/>
          <w:sz w:val="24"/>
          <w:szCs w:val="24"/>
        </w:rPr>
        <w:t>18</w:t>
      </w:r>
      <w:r w:rsidR="00465E46" w:rsidRPr="00F9219D">
        <w:rPr>
          <w:rFonts w:ascii="Times New Roman" w:hAnsi="Times New Roman" w:cs="Times New Roman"/>
          <w:sz w:val="24"/>
          <w:szCs w:val="24"/>
        </w:rPr>
        <w:t>, 3</w:t>
      </w:r>
      <w:r w:rsidR="005E255E" w:rsidRPr="00F9219D">
        <w:rPr>
          <w:rFonts w:ascii="Times New Roman" w:hAnsi="Times New Roman" w:cs="Times New Roman"/>
          <w:sz w:val="24"/>
          <w:szCs w:val="24"/>
        </w:rPr>
        <w:t>55</w:t>
      </w:r>
      <w:r w:rsidR="00465E46" w:rsidRPr="00F9219D">
        <w:rPr>
          <w:rFonts w:ascii="Times New Roman" w:hAnsi="Times New Roman" w:cs="Times New Roman"/>
          <w:sz w:val="24"/>
          <w:szCs w:val="24"/>
        </w:rPr>
        <w:t xml:space="preserve"> voxels) showed significantly enhanced neural activity in the ‘Single_Visual’ trials compared to the ‘Single_Auditory’ trials (</w:t>
      </w:r>
      <w:r w:rsidR="0074151E" w:rsidRPr="00F9219D">
        <w:rPr>
          <w:rFonts w:ascii="Times New Roman" w:hAnsi="Times New Roman" w:cs="Times New Roman"/>
          <w:sz w:val="24"/>
          <w:szCs w:val="24"/>
        </w:rPr>
        <w:t xml:space="preserve">Fig. </w:t>
      </w:r>
      <w:r w:rsidR="00E0183D" w:rsidRPr="00F9219D">
        <w:rPr>
          <w:rFonts w:ascii="Times New Roman" w:hAnsi="Times New Roman" w:cs="Times New Roman"/>
          <w:sz w:val="24"/>
          <w:szCs w:val="24"/>
        </w:rPr>
        <w:t>5</w:t>
      </w:r>
      <w:r w:rsidR="00465E46" w:rsidRPr="00F9219D">
        <w:rPr>
          <w:rFonts w:ascii="Times New Roman" w:hAnsi="Times New Roman" w:cs="Times New Roman"/>
          <w:sz w:val="24"/>
          <w:szCs w:val="24"/>
        </w:rPr>
        <w:t>A)</w:t>
      </w:r>
      <w:r w:rsidR="00465E46" w:rsidRPr="00F9219D">
        <w:rPr>
          <w:rFonts w:ascii="Times New Roman" w:hAnsi="Times New Roman" w:cs="Times New Roman" w:hint="eastAsia"/>
          <w:sz w:val="24"/>
          <w:szCs w:val="24"/>
        </w:rPr>
        <w:t>.</w:t>
      </w:r>
      <w:r w:rsidR="00465E46" w:rsidRPr="00F9219D">
        <w:rPr>
          <w:rFonts w:ascii="Times New Roman" w:hAnsi="Times New Roman" w:cs="Times New Roman"/>
          <w:sz w:val="24"/>
          <w:szCs w:val="24"/>
        </w:rPr>
        <w:t xml:space="preserve"> </w:t>
      </w:r>
      <w:r w:rsidR="00E60B0D" w:rsidRPr="00F9219D">
        <w:rPr>
          <w:rFonts w:ascii="Times New Roman" w:hAnsi="Times New Roman" w:cs="Times New Roman"/>
          <w:sz w:val="24"/>
          <w:szCs w:val="24"/>
        </w:rPr>
        <w:t>Additionally, t</w:t>
      </w:r>
      <w:r w:rsidR="00465E46" w:rsidRPr="00F9219D">
        <w:rPr>
          <w:rFonts w:ascii="Times New Roman" w:hAnsi="Times New Roman" w:cs="Times New Roman"/>
          <w:sz w:val="24"/>
          <w:szCs w:val="24"/>
        </w:rPr>
        <w:t xml:space="preserve">he bilateral superior temporal gyrus (STG) in the auditory cortex (left: MNI coordinates: -54, -21, 6, </w:t>
      </w:r>
      <w:r w:rsidR="00465E46" w:rsidRPr="00F9219D">
        <w:rPr>
          <w:rFonts w:ascii="Times New Roman" w:hAnsi="Times New Roman" w:cs="Times New Roman"/>
          <w:i/>
          <w:iCs/>
          <w:sz w:val="24"/>
          <w:szCs w:val="24"/>
        </w:rPr>
        <w:t>t</w:t>
      </w:r>
      <w:r w:rsidR="00465E46" w:rsidRPr="00F9219D">
        <w:rPr>
          <w:rFonts w:ascii="Times New Roman" w:hAnsi="Times New Roman" w:cs="Times New Roman"/>
          <w:sz w:val="24"/>
          <w:szCs w:val="24"/>
        </w:rPr>
        <w:t xml:space="preserve"> = 7.</w:t>
      </w:r>
      <w:r w:rsidR="00C93892" w:rsidRPr="00F9219D">
        <w:rPr>
          <w:rFonts w:ascii="Times New Roman" w:hAnsi="Times New Roman" w:cs="Times New Roman"/>
          <w:sz w:val="24"/>
          <w:szCs w:val="24"/>
        </w:rPr>
        <w:t>23</w:t>
      </w:r>
      <w:r w:rsidR="00465E46" w:rsidRPr="00F9219D">
        <w:rPr>
          <w:rFonts w:ascii="Times New Roman" w:hAnsi="Times New Roman" w:cs="Times New Roman"/>
          <w:sz w:val="24"/>
          <w:szCs w:val="24"/>
        </w:rPr>
        <w:t xml:space="preserve">, </w:t>
      </w:r>
      <w:r w:rsidR="00C93892" w:rsidRPr="00F9219D">
        <w:rPr>
          <w:rFonts w:ascii="Times New Roman" w:hAnsi="Times New Roman" w:cs="Times New Roman"/>
          <w:sz w:val="24"/>
          <w:szCs w:val="24"/>
        </w:rPr>
        <w:t>576</w:t>
      </w:r>
      <w:r w:rsidR="00465E46" w:rsidRPr="00F9219D">
        <w:rPr>
          <w:rFonts w:ascii="Times New Roman" w:hAnsi="Times New Roman" w:cs="Times New Roman"/>
          <w:sz w:val="24"/>
          <w:szCs w:val="24"/>
        </w:rPr>
        <w:t xml:space="preserve"> voxels; right: MNI coordinates: </w:t>
      </w:r>
      <w:r w:rsidR="00C93892" w:rsidRPr="00F9219D">
        <w:rPr>
          <w:rFonts w:ascii="Times New Roman" w:hAnsi="Times New Roman" w:cs="Times New Roman"/>
          <w:sz w:val="24"/>
          <w:szCs w:val="24"/>
        </w:rPr>
        <w:t>57</w:t>
      </w:r>
      <w:r w:rsidR="00465E46" w:rsidRPr="00F9219D">
        <w:rPr>
          <w:rFonts w:ascii="Times New Roman" w:hAnsi="Times New Roman" w:cs="Times New Roman"/>
          <w:sz w:val="24"/>
          <w:szCs w:val="24"/>
        </w:rPr>
        <w:t>, -</w:t>
      </w:r>
      <w:r w:rsidR="00C93892" w:rsidRPr="00F9219D">
        <w:rPr>
          <w:rFonts w:ascii="Times New Roman" w:hAnsi="Times New Roman" w:cs="Times New Roman"/>
          <w:sz w:val="24"/>
          <w:szCs w:val="24"/>
        </w:rPr>
        <w:t>9</w:t>
      </w:r>
      <w:r w:rsidR="00465E46" w:rsidRPr="00F9219D">
        <w:rPr>
          <w:rFonts w:ascii="Times New Roman" w:hAnsi="Times New Roman" w:cs="Times New Roman"/>
          <w:sz w:val="24"/>
          <w:szCs w:val="24"/>
        </w:rPr>
        <w:t xml:space="preserve">, </w:t>
      </w:r>
      <w:r w:rsidR="00C93892" w:rsidRPr="00F9219D">
        <w:rPr>
          <w:rFonts w:ascii="Times New Roman" w:hAnsi="Times New Roman" w:cs="Times New Roman"/>
          <w:sz w:val="24"/>
          <w:szCs w:val="24"/>
        </w:rPr>
        <w:t>3</w:t>
      </w:r>
      <w:r w:rsidR="00465E46" w:rsidRPr="00F9219D">
        <w:rPr>
          <w:rFonts w:ascii="Times New Roman" w:hAnsi="Times New Roman" w:cs="Times New Roman"/>
          <w:sz w:val="24"/>
          <w:szCs w:val="24"/>
        </w:rPr>
        <w:t xml:space="preserve">, </w:t>
      </w:r>
      <w:r w:rsidR="00465E46" w:rsidRPr="00F9219D">
        <w:rPr>
          <w:rFonts w:ascii="Times New Roman" w:hAnsi="Times New Roman" w:cs="Times New Roman"/>
          <w:i/>
          <w:iCs/>
          <w:sz w:val="24"/>
          <w:szCs w:val="24"/>
        </w:rPr>
        <w:t>t</w:t>
      </w:r>
      <w:r w:rsidR="00465E46" w:rsidRPr="00F9219D">
        <w:rPr>
          <w:rFonts w:ascii="Times New Roman" w:hAnsi="Times New Roman" w:cs="Times New Roman"/>
          <w:sz w:val="24"/>
          <w:szCs w:val="24"/>
        </w:rPr>
        <w:t xml:space="preserve"> = 6.2</w:t>
      </w:r>
      <w:r w:rsidR="005E255E" w:rsidRPr="00F9219D">
        <w:rPr>
          <w:rFonts w:ascii="Times New Roman" w:hAnsi="Times New Roman" w:cs="Times New Roman"/>
          <w:sz w:val="24"/>
          <w:szCs w:val="24"/>
        </w:rPr>
        <w:t>0</w:t>
      </w:r>
      <w:r w:rsidR="00465E46" w:rsidRPr="00F9219D">
        <w:rPr>
          <w:rFonts w:ascii="Times New Roman" w:hAnsi="Times New Roman" w:cs="Times New Roman"/>
          <w:sz w:val="24"/>
          <w:szCs w:val="24"/>
        </w:rPr>
        <w:t>, 779 voxels) showed significantly enhanced neural activity in the ‘Single_Auditory’ trials compared to the ‘Single_Visual’ trials (</w:t>
      </w:r>
      <w:r w:rsidR="0074151E" w:rsidRPr="00F9219D">
        <w:rPr>
          <w:rFonts w:ascii="Times New Roman" w:hAnsi="Times New Roman" w:cs="Times New Roman"/>
          <w:sz w:val="24"/>
          <w:szCs w:val="24"/>
        </w:rPr>
        <w:t xml:space="preserve">Fig. </w:t>
      </w:r>
      <w:r w:rsidR="00E0183D" w:rsidRPr="00F9219D">
        <w:rPr>
          <w:rFonts w:ascii="Times New Roman" w:hAnsi="Times New Roman" w:cs="Times New Roman"/>
          <w:sz w:val="24"/>
          <w:szCs w:val="24"/>
        </w:rPr>
        <w:t>5</w:t>
      </w:r>
      <w:r w:rsidR="00465E46" w:rsidRPr="00F9219D">
        <w:rPr>
          <w:rFonts w:ascii="Times New Roman" w:hAnsi="Times New Roman" w:cs="Times New Roman"/>
          <w:sz w:val="24"/>
          <w:szCs w:val="24"/>
        </w:rPr>
        <w:t>B).</w:t>
      </w:r>
    </w:p>
    <w:p w14:paraId="31065DF6" w14:textId="1303890D" w:rsidR="00093019" w:rsidRPr="00F9219D" w:rsidRDefault="006E3A4A" w:rsidP="00CB352E">
      <w:pPr>
        <w:spacing w:line="480" w:lineRule="auto"/>
        <w:jc w:val="left"/>
        <w:rPr>
          <w:rFonts w:ascii="Times New Roman" w:hAnsi="Times New Roman" w:cs="Times New Roman"/>
          <w:sz w:val="24"/>
          <w:szCs w:val="24"/>
        </w:rPr>
      </w:pPr>
      <w:r w:rsidRPr="00F9219D">
        <w:rPr>
          <w:noProof/>
        </w:rPr>
        <w:lastRenderedPageBreak/>
        <w:drawing>
          <wp:inline distT="0" distB="0" distL="0" distR="0" wp14:anchorId="0C66A45B" wp14:editId="6D047852">
            <wp:extent cx="5731510" cy="423354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233545"/>
                    </a:xfrm>
                    <a:prstGeom prst="rect">
                      <a:avLst/>
                    </a:prstGeom>
                    <a:noFill/>
                    <a:ln w="19050">
                      <a:noFill/>
                    </a:ln>
                  </pic:spPr>
                </pic:pic>
              </a:graphicData>
            </a:graphic>
          </wp:inline>
        </w:drawing>
      </w:r>
    </w:p>
    <w:p w14:paraId="23BF88EA" w14:textId="2AB630B1" w:rsidR="00483C49" w:rsidRPr="00F9219D" w:rsidRDefault="00483C49" w:rsidP="00422C5E">
      <w:pPr>
        <w:jc w:val="left"/>
        <w:rPr>
          <w:rFonts w:ascii="Times New Roman" w:hAnsi="Times New Roman" w:cs="Times New Roman"/>
          <w:szCs w:val="21"/>
        </w:rPr>
      </w:pPr>
      <w:r w:rsidRPr="00F9219D">
        <w:rPr>
          <w:rFonts w:ascii="Times New Roman" w:hAnsi="Times New Roman" w:cs="Times New Roman"/>
          <w:b/>
          <w:bCs/>
          <w:szCs w:val="21"/>
        </w:rPr>
        <w:t xml:space="preserve">Figure </w:t>
      </w:r>
      <w:r w:rsidR="008D15C1" w:rsidRPr="00F9219D">
        <w:rPr>
          <w:rFonts w:ascii="Times New Roman" w:hAnsi="Times New Roman" w:cs="Times New Roman"/>
          <w:b/>
          <w:bCs/>
          <w:szCs w:val="21"/>
        </w:rPr>
        <w:t>5</w:t>
      </w:r>
      <w:r w:rsidRPr="00F9219D">
        <w:rPr>
          <w:rFonts w:ascii="Times New Roman" w:hAnsi="Times New Roman" w:cs="Times New Roman"/>
          <w:b/>
          <w:bCs/>
          <w:szCs w:val="21"/>
        </w:rPr>
        <w:t xml:space="preserve">. The localized sensory systems underlying the present visual vs. auditory task. </w:t>
      </w:r>
      <w:r w:rsidRPr="00F9219D">
        <w:rPr>
          <w:rFonts w:ascii="Times New Roman" w:hAnsi="Times New Roman" w:cs="Times New Roman"/>
          <w:szCs w:val="21"/>
        </w:rPr>
        <w:t>(</w:t>
      </w:r>
      <w:r w:rsidRPr="00F9219D">
        <w:rPr>
          <w:rFonts w:ascii="Times New Roman" w:hAnsi="Times New Roman" w:cs="Times New Roman"/>
          <w:b/>
          <w:bCs/>
          <w:szCs w:val="21"/>
        </w:rPr>
        <w:t>A</w:t>
      </w:r>
      <w:r w:rsidRPr="00F9219D">
        <w:rPr>
          <w:rFonts w:ascii="Times New Roman" w:hAnsi="Times New Roman" w:cs="Times New Roman"/>
          <w:szCs w:val="21"/>
        </w:rPr>
        <w:t>) the visual system was localized via the neural contrast ‘Single visual task &gt; Single auditory task’. (</w:t>
      </w:r>
      <w:r w:rsidRPr="00F9219D">
        <w:rPr>
          <w:rFonts w:ascii="Times New Roman" w:hAnsi="Times New Roman" w:cs="Times New Roman"/>
          <w:b/>
          <w:bCs/>
          <w:szCs w:val="21"/>
        </w:rPr>
        <w:t>B</w:t>
      </w:r>
      <w:r w:rsidRPr="00F9219D">
        <w:rPr>
          <w:rFonts w:ascii="Times New Roman" w:hAnsi="Times New Roman" w:cs="Times New Roman"/>
          <w:szCs w:val="21"/>
        </w:rPr>
        <w:t xml:space="preserve">) the auditory system was localized via the neural contrast ‘Single auditory task &gt; Single visual task’. Mean parameter estimates were extracted from the localized sensory systems, and are displayed as a function of the </w:t>
      </w:r>
      <w:r w:rsidR="006F4F59" w:rsidRPr="00F9219D">
        <w:rPr>
          <w:rFonts w:ascii="Times New Roman" w:hAnsi="Times New Roman" w:cs="Times New Roman"/>
          <w:szCs w:val="21"/>
        </w:rPr>
        <w:t>single-task condition</w:t>
      </w:r>
      <w:r w:rsidRPr="00F9219D">
        <w:rPr>
          <w:rFonts w:ascii="Times New Roman" w:hAnsi="Times New Roman" w:cs="Times New Roman"/>
          <w:szCs w:val="21"/>
        </w:rPr>
        <w:t xml:space="preserve">s. </w:t>
      </w:r>
      <w:bookmarkStart w:id="27" w:name="_Hlk127095410"/>
      <w:r w:rsidRPr="00F9219D">
        <w:rPr>
          <w:rFonts w:ascii="Times New Roman" w:hAnsi="Times New Roman" w:cs="Times New Roman"/>
          <w:szCs w:val="21"/>
        </w:rPr>
        <w:t>The color bars represent t values. The error bars indicate SEs. IOG: inferior occipital gyrus; STG: superior temporal gyrus.</w:t>
      </w:r>
      <w:bookmarkEnd w:id="27"/>
    </w:p>
    <w:p w14:paraId="569657D9" w14:textId="05F4503A" w:rsidR="005F0B57" w:rsidRPr="00F9219D" w:rsidRDefault="005F0B57" w:rsidP="00CB352E">
      <w:pPr>
        <w:spacing w:line="480" w:lineRule="auto"/>
        <w:jc w:val="left"/>
        <w:rPr>
          <w:rFonts w:ascii="Times New Roman" w:hAnsi="Times New Roman" w:cs="Times New Roman"/>
          <w:sz w:val="24"/>
          <w:szCs w:val="24"/>
        </w:rPr>
      </w:pPr>
    </w:p>
    <w:p w14:paraId="2D509ACC" w14:textId="70FCE48F" w:rsidR="00955AE8" w:rsidRPr="00F9219D" w:rsidRDefault="007C0DE3" w:rsidP="00CB352E">
      <w:pPr>
        <w:spacing w:line="480" w:lineRule="auto"/>
        <w:jc w:val="left"/>
        <w:rPr>
          <w:rFonts w:ascii="Times New Roman" w:hAnsi="Times New Roman" w:cs="Times New Roman"/>
          <w:sz w:val="24"/>
          <w:szCs w:val="24"/>
        </w:rPr>
      </w:pPr>
      <w:r w:rsidRPr="00F9219D">
        <w:rPr>
          <w:rFonts w:ascii="Times New Roman" w:hAnsi="Times New Roman" w:cs="Times New Roman"/>
          <w:sz w:val="24"/>
          <w:szCs w:val="24"/>
        </w:rPr>
        <w:t>Subsequently,</w:t>
      </w:r>
      <w:r w:rsidR="003C7898" w:rsidRPr="00F9219D">
        <w:rPr>
          <w:rFonts w:ascii="Times New Roman" w:hAnsi="Times New Roman" w:cs="Times New Roman"/>
          <w:sz w:val="24"/>
          <w:szCs w:val="24"/>
        </w:rPr>
        <w:t xml:space="preserve"> </w:t>
      </w:r>
      <w:r w:rsidRPr="00F9219D">
        <w:rPr>
          <w:rFonts w:ascii="Times New Roman" w:hAnsi="Times New Roman" w:cs="Times New Roman"/>
          <w:sz w:val="24"/>
          <w:szCs w:val="24"/>
        </w:rPr>
        <w:t>we investigated how the localized sensory systems interacted with other brain regions when</w:t>
      </w:r>
      <w:r w:rsidR="00B137BE" w:rsidRPr="00F9219D">
        <w:rPr>
          <w:rFonts w:ascii="Times New Roman" w:hAnsi="Times New Roman" w:cs="Times New Roman"/>
          <w:sz w:val="24"/>
          <w:szCs w:val="24"/>
        </w:rPr>
        <w:t xml:space="preserve"> </w:t>
      </w:r>
      <w:r w:rsidRPr="00F9219D">
        <w:rPr>
          <w:rFonts w:ascii="Times New Roman" w:hAnsi="Times New Roman" w:cs="Times New Roman"/>
          <w:sz w:val="24"/>
          <w:szCs w:val="24"/>
        </w:rPr>
        <w:t>subjected to PRP</w:t>
      </w:r>
      <w:r w:rsidR="00191220" w:rsidRPr="00F9219D">
        <w:rPr>
          <w:rFonts w:ascii="Times New Roman" w:hAnsi="Times New Roman" w:cs="Times New Roman"/>
          <w:sz w:val="24"/>
          <w:szCs w:val="24"/>
        </w:rPr>
        <w:t xml:space="preserve"> effect</w:t>
      </w:r>
      <w:r w:rsidR="00B24A80" w:rsidRPr="00F9219D">
        <w:rPr>
          <w:rFonts w:ascii="Times New Roman" w:hAnsi="Times New Roman" w:cs="Times New Roman"/>
          <w:sz w:val="24"/>
          <w:szCs w:val="24"/>
        </w:rPr>
        <w:t xml:space="preserve"> </w:t>
      </w:r>
      <w:r w:rsidR="00F9667B" w:rsidRPr="00F9219D">
        <w:rPr>
          <w:rFonts w:ascii="Times New Roman" w:hAnsi="Times New Roman" w:cs="Times New Roman"/>
          <w:sz w:val="24"/>
          <w:szCs w:val="24"/>
        </w:rPr>
        <w:t>using the</w:t>
      </w:r>
      <w:r w:rsidR="00B24A80" w:rsidRPr="00F9219D">
        <w:rPr>
          <w:rFonts w:ascii="Times New Roman" w:hAnsi="Times New Roman" w:cs="Times New Roman"/>
          <w:sz w:val="24"/>
          <w:szCs w:val="24"/>
        </w:rPr>
        <w:t xml:space="preserve"> </w:t>
      </w:r>
      <w:r w:rsidR="00EE66DE" w:rsidRPr="00F9219D">
        <w:rPr>
          <w:rFonts w:ascii="Times New Roman" w:hAnsi="Times New Roman" w:cs="Times New Roman"/>
          <w:sz w:val="24"/>
          <w:szCs w:val="24"/>
        </w:rPr>
        <w:t>g</w:t>
      </w:r>
      <w:r w:rsidR="00B24A80" w:rsidRPr="00F9219D">
        <w:rPr>
          <w:rFonts w:ascii="Times New Roman" w:hAnsi="Times New Roman" w:cs="Times New Roman"/>
          <w:sz w:val="24"/>
          <w:szCs w:val="24"/>
        </w:rPr>
        <w:t>PPI analysis</w:t>
      </w:r>
      <w:r w:rsidRPr="00F9219D">
        <w:rPr>
          <w:rFonts w:ascii="Times New Roman" w:hAnsi="Times New Roman" w:cs="Times New Roman"/>
          <w:sz w:val="24"/>
          <w:szCs w:val="24"/>
        </w:rPr>
        <w:t xml:space="preserve">. </w:t>
      </w:r>
      <w:r w:rsidR="00B137BE" w:rsidRPr="00F9219D">
        <w:rPr>
          <w:rFonts w:ascii="Times New Roman" w:hAnsi="Times New Roman" w:cs="Times New Roman"/>
          <w:sz w:val="24"/>
          <w:szCs w:val="24"/>
        </w:rPr>
        <w:t>In the VA300 condition, w</w:t>
      </w:r>
      <w:r w:rsidR="003330AA" w:rsidRPr="00F9219D">
        <w:rPr>
          <w:rFonts w:ascii="Times New Roman" w:hAnsi="Times New Roman" w:cs="Times New Roman"/>
          <w:sz w:val="24"/>
          <w:szCs w:val="24"/>
        </w:rPr>
        <w:t xml:space="preserve">hen the second auditory task was subjected to the PRP </w:t>
      </w:r>
      <w:r w:rsidR="00191220" w:rsidRPr="00F9219D">
        <w:rPr>
          <w:rFonts w:ascii="Times New Roman" w:hAnsi="Times New Roman" w:cs="Times New Roman"/>
          <w:sz w:val="24"/>
          <w:szCs w:val="24"/>
        </w:rPr>
        <w:t xml:space="preserve">effect </w:t>
      </w:r>
      <w:r w:rsidR="003330AA" w:rsidRPr="00F9219D">
        <w:rPr>
          <w:rFonts w:ascii="Times New Roman" w:hAnsi="Times New Roman" w:cs="Times New Roman"/>
          <w:sz w:val="24"/>
          <w:szCs w:val="24"/>
        </w:rPr>
        <w:t xml:space="preserve">induced by the first visual task, </w:t>
      </w:r>
      <w:r w:rsidR="00B24A80" w:rsidRPr="00F9219D">
        <w:rPr>
          <w:rFonts w:ascii="Times New Roman" w:hAnsi="Times New Roman" w:cs="Times New Roman"/>
          <w:sz w:val="24"/>
          <w:szCs w:val="24"/>
        </w:rPr>
        <w:t>both the left and right</w:t>
      </w:r>
      <w:r w:rsidR="003330AA" w:rsidRPr="00F9219D">
        <w:rPr>
          <w:rFonts w:ascii="Times New Roman" w:hAnsi="Times New Roman" w:cs="Times New Roman"/>
          <w:sz w:val="24"/>
          <w:szCs w:val="24"/>
        </w:rPr>
        <w:t xml:space="preserve"> STG in the auditory system showed significantly enhanced functional connectivity with the mPFC and the </w:t>
      </w:r>
      <w:r w:rsidR="005E255E" w:rsidRPr="00F9219D">
        <w:rPr>
          <w:rFonts w:ascii="Times New Roman" w:hAnsi="Times New Roman" w:cs="Times New Roman"/>
          <w:sz w:val="24"/>
          <w:szCs w:val="24"/>
        </w:rPr>
        <w:t>PCC</w:t>
      </w:r>
      <w:r w:rsidR="003330AA" w:rsidRPr="00F9219D">
        <w:rPr>
          <w:rFonts w:ascii="Times New Roman" w:hAnsi="Times New Roman" w:cs="Times New Roman"/>
          <w:sz w:val="24"/>
          <w:szCs w:val="24"/>
        </w:rPr>
        <w:t xml:space="preserve"> of the DMN</w:t>
      </w:r>
      <w:r w:rsidR="005E255E" w:rsidRPr="00F9219D">
        <w:rPr>
          <w:rFonts w:ascii="Times New Roman" w:hAnsi="Times New Roman" w:cs="Times New Roman"/>
          <w:sz w:val="24"/>
          <w:szCs w:val="24"/>
        </w:rPr>
        <w:t>, and the right STG specifically with the right AG</w:t>
      </w:r>
      <w:r w:rsidR="003330AA" w:rsidRPr="00F9219D">
        <w:rPr>
          <w:rFonts w:ascii="Times New Roman" w:hAnsi="Times New Roman" w:cs="Times New Roman"/>
          <w:sz w:val="24"/>
          <w:szCs w:val="24"/>
        </w:rPr>
        <w:t>, compared to the VA1000 condition (</w:t>
      </w:r>
      <w:r w:rsidR="008D15C1" w:rsidRPr="00F9219D">
        <w:rPr>
          <w:rFonts w:ascii="Times New Roman" w:hAnsi="Times New Roman" w:cs="Times New Roman"/>
          <w:sz w:val="24"/>
          <w:szCs w:val="24"/>
        </w:rPr>
        <w:t>Fig. 6</w:t>
      </w:r>
      <w:r w:rsidR="00612992" w:rsidRPr="00F9219D">
        <w:rPr>
          <w:rFonts w:ascii="Times New Roman" w:hAnsi="Times New Roman" w:cs="Times New Roman"/>
          <w:sz w:val="24"/>
          <w:szCs w:val="24"/>
        </w:rPr>
        <w:t>A</w:t>
      </w:r>
      <w:r w:rsidR="00D5067A" w:rsidRPr="00F9219D">
        <w:rPr>
          <w:rFonts w:ascii="Times New Roman" w:hAnsi="Times New Roman" w:cs="Times New Roman"/>
          <w:sz w:val="24"/>
          <w:szCs w:val="24"/>
        </w:rPr>
        <w:t>;</w:t>
      </w:r>
      <w:r w:rsidR="003330AA" w:rsidRPr="00F9219D">
        <w:rPr>
          <w:rFonts w:ascii="Times New Roman" w:hAnsi="Times New Roman" w:cs="Times New Roman"/>
          <w:sz w:val="24"/>
          <w:szCs w:val="24"/>
        </w:rPr>
        <w:t xml:space="preserve"> Table </w:t>
      </w:r>
      <w:r w:rsidR="00213142" w:rsidRPr="00F9219D">
        <w:rPr>
          <w:rFonts w:ascii="Times New Roman" w:hAnsi="Times New Roman" w:cs="Times New Roman"/>
          <w:sz w:val="24"/>
          <w:szCs w:val="24"/>
        </w:rPr>
        <w:t>3A, 3B</w:t>
      </w:r>
      <w:r w:rsidR="003330AA" w:rsidRPr="00F9219D">
        <w:rPr>
          <w:rFonts w:ascii="Times New Roman" w:hAnsi="Times New Roman" w:cs="Times New Roman"/>
          <w:sz w:val="24"/>
          <w:szCs w:val="24"/>
        </w:rPr>
        <w:t xml:space="preserve">). </w:t>
      </w:r>
      <w:r w:rsidR="00512CE9" w:rsidRPr="00F9219D">
        <w:rPr>
          <w:rFonts w:ascii="Times New Roman" w:hAnsi="Times New Roman" w:cs="Times New Roman"/>
          <w:sz w:val="24"/>
          <w:szCs w:val="24"/>
        </w:rPr>
        <w:t>Via a</w:t>
      </w:r>
      <w:r w:rsidR="003330AA" w:rsidRPr="00F9219D">
        <w:rPr>
          <w:rFonts w:ascii="Times New Roman" w:hAnsi="Times New Roman" w:cs="Times New Roman"/>
          <w:sz w:val="24"/>
          <w:szCs w:val="24"/>
        </w:rPr>
        <w:t xml:space="preserve"> conjunction analysis</w:t>
      </w:r>
      <w:r w:rsidR="00512CE9" w:rsidRPr="00F9219D">
        <w:rPr>
          <w:rFonts w:ascii="Times New Roman" w:hAnsi="Times New Roman" w:cs="Times New Roman"/>
          <w:sz w:val="24"/>
          <w:szCs w:val="24"/>
        </w:rPr>
        <w:t xml:space="preserve"> (using a conjunction null) </w:t>
      </w:r>
      <w:r w:rsidR="00512CE9" w:rsidRPr="00F9219D">
        <w:rPr>
          <w:rFonts w:ascii="Times New Roman" w:hAnsi="Times New Roman" w:cs="Times New Roman"/>
          <w:sz w:val="24"/>
          <w:szCs w:val="24"/>
        </w:rPr>
        <w:fldChar w:fldCharType="begin"/>
      </w:r>
      <w:r w:rsidR="009A5F10" w:rsidRPr="00F9219D">
        <w:rPr>
          <w:rFonts w:ascii="Times New Roman" w:hAnsi="Times New Roman" w:cs="Times New Roman"/>
          <w:sz w:val="24"/>
          <w:szCs w:val="24"/>
        </w:rPr>
        <w:instrText xml:space="preserve"> ADDIN EN.CITE &lt;EndNote&gt;&lt;Cite&gt;&lt;Author&gt;Nichols&lt;/Author&gt;&lt;Year&gt;2005&lt;/Year&gt;&lt;RecNum&gt;176&lt;/RecNum&gt;&lt;DisplayText&gt;(Nichols et al., 2005)&lt;/DisplayText&gt;&lt;record&gt;&lt;rec-number&gt;176&lt;/rec-number&gt;&lt;foreign-keys&gt;&lt;key app="EN" db-id="daeep5a59dzdxje5d2cxefa62tzx9e2ptats" timestamp="1635426609"&gt;176&lt;/key&gt;&lt;key app="ENWeb" db-id=""&gt;0&lt;/key&gt;&lt;/foreign-keys&gt;&lt;ref-type name="Journal Article"&gt;17&lt;/ref-type&gt;&lt;contributors&gt;&lt;authors&gt;&lt;author&gt;Nichols, T.&lt;/author&gt;&lt;author&gt;Brett, M.&lt;/author&gt;&lt;author&gt;Andersson, J.&lt;/author&gt;&lt;author&gt;Wager, T.&lt;/author&gt;&lt;author&gt;Poline, J. B.&lt;/author&gt;&lt;/authors&gt;&lt;/contributors&gt;&lt;auth-address&gt;Department of Biostatistics, University of Michigan, Ann Arbor, MI 48109, USA. nichols@umich.edu&lt;/auth-address&gt;&lt;titles&gt;&lt;title&gt;Valid conjunction inference with the minimum statistic&lt;/title&gt;&lt;secondary-title&gt;Neuroimage&lt;/secondary-title&gt;&lt;/titles&gt;&lt;periodical&gt;&lt;full-title&gt;Neuroimage&lt;/full-title&gt;&lt;/periodical&gt;&lt;pages&gt;653-60&lt;/pages&gt;&lt;volume&gt;25&lt;/volume&gt;&lt;number&gt;3&lt;/number&gt;&lt;edition&gt;2005/04/06&lt;/edition&gt;&lt;keywords&gt;&lt;keyword&gt;Arousal/*physiology&lt;/keyword&gt;&lt;keyword&gt;Artifacts&lt;/keyword&gt;&lt;keyword&gt;Attention/*physiology&lt;/keyword&gt;&lt;keyword&gt;Bias&lt;/keyword&gt;&lt;keyword&gt;Brain/*physiology&lt;/keyword&gt;&lt;keyword&gt;Cognition/physiology&lt;/keyword&gt;&lt;keyword&gt;Humans&lt;/keyword&gt;&lt;keyword&gt;Image Processing, Computer-Assisted/*statistics &amp;amp; numerical data&lt;/keyword&gt;&lt;keyword&gt;*Logic&lt;/keyword&gt;&lt;keyword&gt;Magnetic Resonance Imaging/*statistics &amp;amp; numerical data&lt;/keyword&gt;&lt;keyword&gt;*Mathematical Computing&lt;/keyword&gt;&lt;keyword&gt;Models, Statistical&lt;/keyword&gt;&lt;keyword&gt;Reproducibility of Results&lt;/keyword&gt;&lt;keyword&gt;Software&lt;/keyword&gt;&lt;/keywords&gt;&lt;dates&gt;&lt;year&gt;2005&lt;/year&gt;&lt;pub-dates&gt;&lt;date&gt;Apr 15&lt;/date&gt;&lt;/pub-dates&gt;&lt;/dates&gt;&lt;isbn&gt;1053-8119 (Print)&amp;#xD;1053-8119 (Linking)&lt;/isbn&gt;&lt;accession-num&gt;15808966&lt;/accession-num&gt;&lt;urls&gt;&lt;related-urls&gt;&lt;url&gt;https://www.ncbi.nlm.nih.gov/pubmed/15808966&lt;/url&gt;&lt;/related-urls&gt;&lt;/urls&gt;&lt;electronic-resource-num&gt;10.1016/j.neuroimage.2004.12.005&lt;/electronic-resource-num&gt;&lt;/record&gt;&lt;/Cite&gt;&lt;/EndNote&gt;</w:instrText>
      </w:r>
      <w:r w:rsidR="00512CE9" w:rsidRPr="00F9219D">
        <w:rPr>
          <w:rFonts w:ascii="Times New Roman" w:hAnsi="Times New Roman" w:cs="Times New Roman"/>
          <w:sz w:val="24"/>
          <w:szCs w:val="24"/>
        </w:rPr>
        <w:fldChar w:fldCharType="separate"/>
      </w:r>
      <w:r w:rsidR="009A5F10" w:rsidRPr="00F9219D">
        <w:rPr>
          <w:rFonts w:ascii="Times New Roman" w:hAnsi="Times New Roman" w:cs="Times New Roman"/>
          <w:noProof/>
          <w:sz w:val="24"/>
          <w:szCs w:val="24"/>
        </w:rPr>
        <w:t>(Nichols et al., 2005)</w:t>
      </w:r>
      <w:r w:rsidR="00512CE9" w:rsidRPr="00F9219D">
        <w:rPr>
          <w:rFonts w:ascii="Times New Roman" w:hAnsi="Times New Roman" w:cs="Times New Roman"/>
          <w:sz w:val="24"/>
          <w:szCs w:val="24"/>
        </w:rPr>
        <w:fldChar w:fldCharType="end"/>
      </w:r>
      <w:r w:rsidR="003330AA" w:rsidRPr="00F9219D">
        <w:rPr>
          <w:rFonts w:ascii="Times New Roman" w:hAnsi="Times New Roman" w:cs="Times New Roman"/>
          <w:sz w:val="24"/>
          <w:szCs w:val="24"/>
        </w:rPr>
        <w:t xml:space="preserve"> between the increased STG-DMN </w:t>
      </w:r>
      <w:r w:rsidR="003330AA" w:rsidRPr="00F9219D">
        <w:rPr>
          <w:rFonts w:ascii="Times New Roman" w:hAnsi="Times New Roman" w:cs="Times New Roman"/>
          <w:sz w:val="24"/>
          <w:szCs w:val="24"/>
        </w:rPr>
        <w:lastRenderedPageBreak/>
        <w:t xml:space="preserve">connectivity in the VA300 condition and the negative linear modulation effect of the between-subject variance in the auditory PRP </w:t>
      </w:r>
      <w:r w:rsidR="00191220" w:rsidRPr="00F9219D">
        <w:rPr>
          <w:rFonts w:ascii="Times New Roman" w:hAnsi="Times New Roman" w:cs="Times New Roman"/>
          <w:sz w:val="24"/>
          <w:szCs w:val="24"/>
        </w:rPr>
        <w:t xml:space="preserve">effect </w:t>
      </w:r>
      <w:r w:rsidR="003330AA" w:rsidRPr="00F9219D">
        <w:rPr>
          <w:rFonts w:ascii="Times New Roman" w:hAnsi="Times New Roman" w:cs="Times New Roman"/>
          <w:sz w:val="24"/>
          <w:szCs w:val="24"/>
        </w:rPr>
        <w:t>(i.e., “RT2_VA300 &gt; RT2_VA1000”)</w:t>
      </w:r>
      <w:r w:rsidR="00512CE9" w:rsidRPr="00F9219D">
        <w:rPr>
          <w:rFonts w:ascii="Times New Roman" w:hAnsi="Times New Roman" w:cs="Times New Roman"/>
          <w:sz w:val="24"/>
          <w:szCs w:val="24"/>
        </w:rPr>
        <w:t>, we found</w:t>
      </w:r>
      <w:r w:rsidR="003330AA" w:rsidRPr="00F9219D">
        <w:rPr>
          <w:rFonts w:ascii="Times New Roman" w:hAnsi="Times New Roman" w:cs="Times New Roman"/>
          <w:sz w:val="24"/>
          <w:szCs w:val="24"/>
        </w:rPr>
        <w:t xml:space="preserve"> that the strength of the bilateral STG-mPFC connectivity was significantly negatively correlated with the</w:t>
      </w:r>
      <w:r w:rsidR="00A0679F" w:rsidRPr="00F9219D">
        <w:rPr>
          <w:rFonts w:ascii="Times New Roman" w:hAnsi="Times New Roman" w:cs="Times New Roman"/>
          <w:sz w:val="24"/>
          <w:szCs w:val="24"/>
        </w:rPr>
        <w:t xml:space="preserve"> </w:t>
      </w:r>
      <w:r w:rsidR="00C67D97" w:rsidRPr="00F9219D">
        <w:rPr>
          <w:rFonts w:ascii="Times New Roman" w:hAnsi="Times New Roman" w:cs="Times New Roman"/>
          <w:sz w:val="24"/>
          <w:szCs w:val="24"/>
        </w:rPr>
        <w:t>magnitude</w:t>
      </w:r>
      <w:r w:rsidR="00A0679F" w:rsidRPr="00F9219D">
        <w:rPr>
          <w:rFonts w:ascii="Times New Roman" w:hAnsi="Times New Roman" w:cs="Times New Roman"/>
          <w:sz w:val="24"/>
          <w:szCs w:val="24"/>
        </w:rPr>
        <w:t xml:space="preserve"> of the</w:t>
      </w:r>
      <w:r w:rsidR="003330AA" w:rsidRPr="00F9219D">
        <w:rPr>
          <w:rFonts w:ascii="Times New Roman" w:hAnsi="Times New Roman" w:cs="Times New Roman"/>
          <w:sz w:val="24"/>
          <w:szCs w:val="24"/>
        </w:rPr>
        <w:t xml:space="preserve"> auditory PRP </w:t>
      </w:r>
      <w:r w:rsidR="00191220" w:rsidRPr="00F9219D">
        <w:rPr>
          <w:rFonts w:ascii="Times New Roman" w:hAnsi="Times New Roman" w:cs="Times New Roman"/>
          <w:sz w:val="24"/>
          <w:szCs w:val="24"/>
        </w:rPr>
        <w:t xml:space="preserve">effect </w:t>
      </w:r>
      <w:r w:rsidR="003330AA" w:rsidRPr="00F9219D">
        <w:rPr>
          <w:rFonts w:ascii="Times New Roman" w:hAnsi="Times New Roman" w:cs="Times New Roman"/>
          <w:sz w:val="24"/>
          <w:szCs w:val="24"/>
        </w:rPr>
        <w:t>(</w:t>
      </w:r>
      <w:r w:rsidR="008D15C1" w:rsidRPr="00F9219D">
        <w:rPr>
          <w:rFonts w:ascii="Times New Roman" w:hAnsi="Times New Roman" w:cs="Times New Roman"/>
          <w:sz w:val="24"/>
          <w:szCs w:val="24"/>
        </w:rPr>
        <w:t>Fig. 6</w:t>
      </w:r>
      <w:r w:rsidR="00612992" w:rsidRPr="00F9219D">
        <w:rPr>
          <w:rFonts w:ascii="Times New Roman" w:hAnsi="Times New Roman" w:cs="Times New Roman"/>
          <w:sz w:val="24"/>
          <w:szCs w:val="24"/>
        </w:rPr>
        <w:t>B, the top middle panel</w:t>
      </w:r>
      <w:r w:rsidR="00213142" w:rsidRPr="00F9219D">
        <w:rPr>
          <w:rFonts w:ascii="Times New Roman" w:hAnsi="Times New Roman" w:cs="Times New Roman"/>
          <w:sz w:val="24"/>
          <w:szCs w:val="24"/>
        </w:rPr>
        <w:t>; Table 3C</w:t>
      </w:r>
      <w:r w:rsidR="003330AA" w:rsidRPr="00F9219D">
        <w:rPr>
          <w:rFonts w:ascii="Times New Roman" w:hAnsi="Times New Roman" w:cs="Times New Roman"/>
          <w:sz w:val="24"/>
          <w:szCs w:val="24"/>
        </w:rPr>
        <w:t xml:space="preserve">). </w:t>
      </w:r>
      <w:r w:rsidR="00F9667B" w:rsidRPr="00F9219D">
        <w:rPr>
          <w:rFonts w:ascii="Times New Roman" w:hAnsi="Times New Roman" w:cs="Times New Roman"/>
          <w:sz w:val="24"/>
          <w:szCs w:val="24"/>
        </w:rPr>
        <w:t>This suggests that t</w:t>
      </w:r>
      <w:r w:rsidR="003330AA" w:rsidRPr="00F9219D">
        <w:rPr>
          <w:rFonts w:ascii="Times New Roman" w:hAnsi="Times New Roman" w:cs="Times New Roman"/>
          <w:sz w:val="24"/>
          <w:szCs w:val="24"/>
        </w:rPr>
        <w:t xml:space="preserve">he stronger the STG-mPFC connectivity during the VA300 condition, the smaller the auditory PRP effect, indicating a beneficial role of the Auditory-DMN connectivity </w:t>
      </w:r>
      <w:r w:rsidR="00C67D97" w:rsidRPr="00F9219D">
        <w:rPr>
          <w:rFonts w:ascii="Times New Roman" w:hAnsi="Times New Roman" w:cs="Times New Roman"/>
          <w:sz w:val="24"/>
          <w:szCs w:val="24"/>
        </w:rPr>
        <w:t>in enhancing</w:t>
      </w:r>
      <w:r w:rsidR="003330AA" w:rsidRPr="00F9219D">
        <w:rPr>
          <w:rFonts w:ascii="Times New Roman" w:hAnsi="Times New Roman" w:cs="Times New Roman"/>
          <w:sz w:val="24"/>
          <w:szCs w:val="24"/>
        </w:rPr>
        <w:t xml:space="preserve"> the performance</w:t>
      </w:r>
      <w:r w:rsidR="00C67D97" w:rsidRPr="00F9219D">
        <w:rPr>
          <w:rFonts w:ascii="Times New Roman" w:hAnsi="Times New Roman" w:cs="Times New Roman"/>
          <w:sz w:val="24"/>
          <w:szCs w:val="24"/>
        </w:rPr>
        <w:t xml:space="preserve"> on</w:t>
      </w:r>
      <w:r w:rsidR="003330AA" w:rsidRPr="00F9219D">
        <w:rPr>
          <w:rFonts w:ascii="Times New Roman" w:hAnsi="Times New Roman" w:cs="Times New Roman"/>
          <w:sz w:val="24"/>
          <w:szCs w:val="24"/>
        </w:rPr>
        <w:t xml:space="preserve"> the second auditory task. Please note, the mPFC regions here belong to </w:t>
      </w:r>
      <w:r w:rsidR="002A4686" w:rsidRPr="00F9219D">
        <w:rPr>
          <w:rFonts w:ascii="Times New Roman" w:hAnsi="Times New Roman" w:cs="Times New Roman"/>
          <w:sz w:val="24"/>
          <w:szCs w:val="24"/>
        </w:rPr>
        <w:t>a</w:t>
      </w:r>
      <w:r w:rsidR="003330AA" w:rsidRPr="00F9219D">
        <w:rPr>
          <w:rFonts w:ascii="Times New Roman" w:hAnsi="Times New Roman" w:cs="Times New Roman"/>
          <w:sz w:val="24"/>
          <w:szCs w:val="24"/>
        </w:rPr>
        <w:t xml:space="preserve"> part of the DMN that showed comparable neural deactivation </w:t>
      </w:r>
      <w:r w:rsidR="00C67D97" w:rsidRPr="00F9219D">
        <w:rPr>
          <w:rFonts w:ascii="Times New Roman" w:hAnsi="Times New Roman" w:cs="Times New Roman"/>
          <w:sz w:val="24"/>
          <w:szCs w:val="24"/>
        </w:rPr>
        <w:t>across</w:t>
      </w:r>
      <w:r w:rsidR="003330AA" w:rsidRPr="00F9219D">
        <w:rPr>
          <w:rFonts w:ascii="Times New Roman" w:hAnsi="Times New Roman" w:cs="Times New Roman"/>
          <w:sz w:val="24"/>
          <w:szCs w:val="24"/>
        </w:rPr>
        <w:t xml:space="preserve"> all the experimental conditions (</w:t>
      </w:r>
      <w:r w:rsidR="008D15C1" w:rsidRPr="00F9219D">
        <w:rPr>
          <w:rFonts w:ascii="Times New Roman" w:hAnsi="Times New Roman" w:cs="Times New Roman"/>
          <w:sz w:val="24"/>
          <w:szCs w:val="24"/>
        </w:rPr>
        <w:t>Fig. 6</w:t>
      </w:r>
      <w:r w:rsidR="00612992" w:rsidRPr="00F9219D">
        <w:rPr>
          <w:rFonts w:ascii="Times New Roman" w:hAnsi="Times New Roman" w:cs="Times New Roman"/>
          <w:sz w:val="24"/>
          <w:szCs w:val="24"/>
        </w:rPr>
        <w:t xml:space="preserve">B, the bar </w:t>
      </w:r>
      <w:r w:rsidR="00D5067A" w:rsidRPr="00F9219D">
        <w:rPr>
          <w:rFonts w:ascii="Times New Roman" w:hAnsi="Times New Roman" w:cs="Times New Roman"/>
          <w:sz w:val="24"/>
          <w:szCs w:val="24"/>
        </w:rPr>
        <w:t>chart</w:t>
      </w:r>
      <w:r w:rsidR="00612992" w:rsidRPr="00F9219D">
        <w:rPr>
          <w:rFonts w:ascii="Times New Roman" w:hAnsi="Times New Roman" w:cs="Times New Roman"/>
          <w:sz w:val="24"/>
          <w:szCs w:val="24"/>
        </w:rPr>
        <w:t>s</w:t>
      </w:r>
      <w:r w:rsidR="003330AA" w:rsidRPr="00F9219D">
        <w:rPr>
          <w:rFonts w:ascii="Times New Roman" w:hAnsi="Times New Roman" w:cs="Times New Roman"/>
          <w:sz w:val="24"/>
          <w:szCs w:val="24"/>
        </w:rPr>
        <w:t xml:space="preserve">). To confirm this observation, </w:t>
      </w:r>
      <w:r w:rsidR="00F9667B" w:rsidRPr="00F9219D">
        <w:rPr>
          <w:rFonts w:ascii="Times New Roman" w:hAnsi="Times New Roman" w:cs="Times New Roman"/>
          <w:sz w:val="24"/>
          <w:szCs w:val="24"/>
        </w:rPr>
        <w:t xml:space="preserve">we extracted </w:t>
      </w:r>
      <w:r w:rsidR="0057797B" w:rsidRPr="00F9219D">
        <w:rPr>
          <w:rFonts w:ascii="Times New Roman" w:hAnsi="Times New Roman" w:cs="Times New Roman"/>
          <w:sz w:val="24"/>
          <w:szCs w:val="24"/>
        </w:rPr>
        <w:t xml:space="preserve">the </w:t>
      </w:r>
      <w:r w:rsidR="003330AA" w:rsidRPr="00F9219D">
        <w:rPr>
          <w:rFonts w:ascii="Times New Roman" w:hAnsi="Times New Roman" w:cs="Times New Roman"/>
          <w:sz w:val="24"/>
          <w:szCs w:val="24"/>
        </w:rPr>
        <w:t xml:space="preserve">mean parameter estimates </w:t>
      </w:r>
      <w:r w:rsidR="00E7588E" w:rsidRPr="00F9219D">
        <w:rPr>
          <w:rFonts w:ascii="Times New Roman" w:hAnsi="Times New Roman" w:cs="Times New Roman"/>
          <w:sz w:val="24"/>
          <w:szCs w:val="24"/>
        </w:rPr>
        <w:t>from the mPFC clusters</w:t>
      </w:r>
      <w:r w:rsidR="00C67D97" w:rsidRPr="00F9219D">
        <w:rPr>
          <w:rFonts w:ascii="Times New Roman" w:hAnsi="Times New Roman" w:cs="Times New Roman"/>
          <w:sz w:val="24"/>
          <w:szCs w:val="24"/>
        </w:rPr>
        <w:t xml:space="preserve"> in the six experimental conditions</w:t>
      </w:r>
      <w:r w:rsidR="00E7588E" w:rsidRPr="00F9219D">
        <w:rPr>
          <w:rFonts w:ascii="Times New Roman" w:hAnsi="Times New Roman" w:cs="Times New Roman"/>
          <w:sz w:val="24"/>
          <w:szCs w:val="24"/>
        </w:rPr>
        <w:t>, and submitted</w:t>
      </w:r>
      <w:r w:rsidR="00F9667B" w:rsidRPr="00F9219D">
        <w:rPr>
          <w:rFonts w:ascii="Times New Roman" w:hAnsi="Times New Roman" w:cs="Times New Roman"/>
          <w:sz w:val="24"/>
          <w:szCs w:val="24"/>
        </w:rPr>
        <w:t xml:space="preserve"> them</w:t>
      </w:r>
      <w:r w:rsidR="00E7588E" w:rsidRPr="00F9219D">
        <w:rPr>
          <w:rFonts w:ascii="Times New Roman" w:hAnsi="Times New Roman" w:cs="Times New Roman"/>
          <w:sz w:val="24"/>
          <w:szCs w:val="24"/>
        </w:rPr>
        <w:t xml:space="preserve"> to a 3 (type of trials: single, SOA300, and SOA1000) by 2 (sensory modality of the first task: visual vs. auditory) repeated-measures ANOVA. </w:t>
      </w:r>
      <w:r w:rsidR="00C37BA8" w:rsidRPr="00F9219D">
        <w:rPr>
          <w:rFonts w:ascii="Times New Roman" w:hAnsi="Times New Roman" w:cs="Times New Roman"/>
          <w:sz w:val="24"/>
          <w:szCs w:val="24"/>
        </w:rPr>
        <w:t xml:space="preserve">For </w:t>
      </w:r>
      <w:r w:rsidR="0050238C" w:rsidRPr="00F9219D">
        <w:rPr>
          <w:rFonts w:ascii="Times New Roman" w:hAnsi="Times New Roman" w:cs="Times New Roman"/>
          <w:sz w:val="24"/>
          <w:szCs w:val="24"/>
        </w:rPr>
        <w:t xml:space="preserve">both </w:t>
      </w:r>
      <w:r w:rsidR="00C37BA8" w:rsidRPr="00F9219D">
        <w:rPr>
          <w:rFonts w:ascii="Times New Roman" w:hAnsi="Times New Roman" w:cs="Times New Roman"/>
          <w:sz w:val="24"/>
          <w:szCs w:val="24"/>
        </w:rPr>
        <w:t>mPFC</w:t>
      </w:r>
      <w:r w:rsidR="0050238C" w:rsidRPr="00F9219D">
        <w:rPr>
          <w:rFonts w:ascii="Times New Roman" w:hAnsi="Times New Roman" w:cs="Times New Roman"/>
          <w:sz w:val="24"/>
          <w:szCs w:val="24"/>
        </w:rPr>
        <w:t xml:space="preserve"> clusters (</w:t>
      </w:r>
      <w:r w:rsidR="008D15C1" w:rsidRPr="00F9219D">
        <w:rPr>
          <w:rFonts w:ascii="Times New Roman" w:hAnsi="Times New Roman" w:cs="Times New Roman"/>
          <w:sz w:val="24"/>
          <w:szCs w:val="24"/>
        </w:rPr>
        <w:t>Fig. 6</w:t>
      </w:r>
      <w:r w:rsidR="0050238C" w:rsidRPr="00F9219D">
        <w:rPr>
          <w:rFonts w:ascii="Times New Roman" w:hAnsi="Times New Roman" w:cs="Times New Roman"/>
          <w:sz w:val="24"/>
          <w:szCs w:val="24"/>
        </w:rPr>
        <w:t xml:space="preserve">B, the bar charts), neither the main effects nor the interaction was significant, all </w:t>
      </w:r>
      <w:r w:rsidR="0050238C" w:rsidRPr="00F9219D">
        <w:rPr>
          <w:rFonts w:ascii="Times New Roman" w:hAnsi="Times New Roman" w:cs="Times New Roman"/>
          <w:i/>
          <w:sz w:val="24"/>
          <w:szCs w:val="24"/>
        </w:rPr>
        <w:t>p</w:t>
      </w:r>
      <w:r w:rsidR="0050238C" w:rsidRPr="00F9219D">
        <w:rPr>
          <w:rFonts w:ascii="Times New Roman" w:hAnsi="Times New Roman" w:cs="Times New Roman"/>
          <w:sz w:val="24"/>
          <w:szCs w:val="24"/>
        </w:rPr>
        <w:t>s &gt;</w:t>
      </w:r>
      <w:r w:rsidR="009E6FFA" w:rsidRPr="00F9219D">
        <w:rPr>
          <w:rFonts w:ascii="Times New Roman" w:hAnsi="Times New Roman" w:cs="Times New Roman"/>
          <w:sz w:val="24"/>
          <w:szCs w:val="24"/>
        </w:rPr>
        <w:t xml:space="preserve"> </w:t>
      </w:r>
      <w:r w:rsidR="0050238C" w:rsidRPr="00F9219D">
        <w:rPr>
          <w:rFonts w:ascii="Times New Roman" w:hAnsi="Times New Roman" w:cs="Times New Roman"/>
          <w:sz w:val="24"/>
          <w:szCs w:val="24"/>
        </w:rPr>
        <w:t xml:space="preserve">0.1. Therefore, the two mPFC clusters were equally deactivated in all the six experimental conditions. </w:t>
      </w:r>
    </w:p>
    <w:p w14:paraId="134967A1" w14:textId="4D9B1690" w:rsidR="00231C1A" w:rsidRPr="00F9219D" w:rsidRDefault="006E3A4A" w:rsidP="00CD2BAF">
      <w:pPr>
        <w:jc w:val="left"/>
        <w:rPr>
          <w:rFonts w:ascii="Times New Roman" w:hAnsi="Times New Roman" w:cs="Times New Roman"/>
          <w:b/>
          <w:bCs/>
          <w:szCs w:val="21"/>
        </w:rPr>
      </w:pPr>
      <w:r w:rsidRPr="00F9219D">
        <w:rPr>
          <w:noProof/>
        </w:rPr>
        <w:lastRenderedPageBreak/>
        <w:drawing>
          <wp:inline distT="0" distB="0" distL="0" distR="0" wp14:anchorId="6B8AFAF1" wp14:editId="379E6A47">
            <wp:extent cx="5731510" cy="440245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402455"/>
                    </a:xfrm>
                    <a:prstGeom prst="rect">
                      <a:avLst/>
                    </a:prstGeom>
                    <a:noFill/>
                    <a:ln w="19050">
                      <a:noFill/>
                    </a:ln>
                  </pic:spPr>
                </pic:pic>
              </a:graphicData>
            </a:graphic>
          </wp:inline>
        </w:drawing>
      </w:r>
    </w:p>
    <w:p w14:paraId="5E90F758" w14:textId="30D93CAF" w:rsidR="00955AE8" w:rsidRPr="00F9219D" w:rsidRDefault="00955AE8" w:rsidP="00CD2BAF">
      <w:pPr>
        <w:jc w:val="left"/>
        <w:rPr>
          <w:rFonts w:ascii="Times New Roman" w:hAnsi="Times New Roman" w:cs="Times New Roman"/>
          <w:szCs w:val="21"/>
        </w:rPr>
      </w:pPr>
      <w:r w:rsidRPr="00F9219D">
        <w:rPr>
          <w:rFonts w:ascii="Times New Roman" w:hAnsi="Times New Roman" w:cs="Times New Roman"/>
          <w:b/>
          <w:bCs/>
          <w:szCs w:val="21"/>
        </w:rPr>
        <w:t xml:space="preserve">Figure </w:t>
      </w:r>
      <w:r w:rsidR="008D15C1" w:rsidRPr="00F9219D">
        <w:rPr>
          <w:rFonts w:ascii="Times New Roman" w:hAnsi="Times New Roman" w:cs="Times New Roman"/>
          <w:b/>
          <w:bCs/>
          <w:szCs w:val="21"/>
        </w:rPr>
        <w:t>6</w:t>
      </w:r>
      <w:r w:rsidRPr="00F9219D">
        <w:rPr>
          <w:rFonts w:ascii="Times New Roman" w:hAnsi="Times New Roman" w:cs="Times New Roman"/>
          <w:b/>
          <w:bCs/>
          <w:szCs w:val="21"/>
        </w:rPr>
        <w:t xml:space="preserve">. </w:t>
      </w:r>
      <w:r w:rsidR="00A0679F" w:rsidRPr="00F9219D">
        <w:rPr>
          <w:rFonts w:ascii="Times New Roman" w:hAnsi="Times New Roman" w:cs="Times New Roman"/>
          <w:b/>
          <w:bCs/>
          <w:szCs w:val="21"/>
        </w:rPr>
        <w:t>g</w:t>
      </w:r>
      <w:r w:rsidRPr="00F9219D">
        <w:rPr>
          <w:rFonts w:ascii="Times New Roman" w:hAnsi="Times New Roman" w:cs="Times New Roman"/>
          <w:b/>
          <w:bCs/>
          <w:szCs w:val="21"/>
        </w:rPr>
        <w:t>PPI analysis based on the bilateral STG in the auditory system. (A)</w:t>
      </w:r>
      <w:r w:rsidRPr="00F9219D">
        <w:rPr>
          <w:rFonts w:ascii="Times New Roman" w:hAnsi="Times New Roman" w:cs="Times New Roman"/>
          <w:szCs w:val="21"/>
        </w:rPr>
        <w:t xml:space="preserve"> </w:t>
      </w:r>
      <w:r w:rsidR="00A0679F" w:rsidRPr="00F9219D">
        <w:rPr>
          <w:rFonts w:ascii="Times New Roman" w:hAnsi="Times New Roman" w:cs="Times New Roman"/>
          <w:szCs w:val="21"/>
        </w:rPr>
        <w:t>g</w:t>
      </w:r>
      <w:r w:rsidRPr="00F9219D">
        <w:rPr>
          <w:rFonts w:ascii="Times New Roman" w:hAnsi="Times New Roman" w:cs="Times New Roman"/>
          <w:szCs w:val="21"/>
        </w:rPr>
        <w:t>PPI results of the auditory system in the VA300, compared to the VA1000 condition. The bilateral STG showed significantly enhanced functional connectivity with sub-regions of the DMN in the VA300 condition, compared to the VA1000 condition.</w:t>
      </w:r>
      <w:r w:rsidRPr="00F9219D">
        <w:rPr>
          <w:rFonts w:ascii="Times New Roman" w:hAnsi="Times New Roman" w:cs="Times New Roman"/>
          <w:b/>
          <w:bCs/>
          <w:szCs w:val="21"/>
        </w:rPr>
        <w:t xml:space="preserve"> (B)</w:t>
      </w:r>
      <w:r w:rsidRPr="00F9219D">
        <w:rPr>
          <w:rFonts w:ascii="Times New Roman" w:hAnsi="Times New Roman" w:cs="Times New Roman"/>
          <w:szCs w:val="21"/>
        </w:rPr>
        <w:t xml:space="preserve"> </w:t>
      </w:r>
      <w:r w:rsidR="008D15C1" w:rsidRPr="00F9219D">
        <w:rPr>
          <w:rFonts w:ascii="Times New Roman" w:hAnsi="Times New Roman" w:cs="Times New Roman"/>
          <w:szCs w:val="21"/>
        </w:rPr>
        <w:t>t</w:t>
      </w:r>
      <w:r w:rsidR="00A0679F" w:rsidRPr="00F9219D">
        <w:rPr>
          <w:rFonts w:ascii="Times New Roman" w:hAnsi="Times New Roman" w:cs="Times New Roman"/>
          <w:szCs w:val="21"/>
        </w:rPr>
        <w:t xml:space="preserve">he conjunction analysis between the negative covariate effect and the </w:t>
      </w:r>
      <w:r w:rsidR="00B56023" w:rsidRPr="00F9219D">
        <w:rPr>
          <w:rFonts w:ascii="Times New Roman" w:hAnsi="Times New Roman" w:cs="Times New Roman"/>
          <w:szCs w:val="21"/>
        </w:rPr>
        <w:t>g</w:t>
      </w:r>
      <w:r w:rsidR="00A0679F" w:rsidRPr="00F9219D">
        <w:rPr>
          <w:rFonts w:ascii="Times New Roman" w:hAnsi="Times New Roman" w:cs="Times New Roman"/>
          <w:szCs w:val="21"/>
        </w:rPr>
        <w:t>PPI connectivity of the bilateral STG</w:t>
      </w:r>
      <w:r w:rsidR="00B56023" w:rsidRPr="00F9219D">
        <w:rPr>
          <w:rFonts w:ascii="Times New Roman" w:hAnsi="Times New Roman" w:cs="Times New Roman"/>
          <w:szCs w:val="21"/>
        </w:rPr>
        <w:t xml:space="preserve"> revealed the common activation of the mPFC</w:t>
      </w:r>
      <w:r w:rsidRPr="00F9219D">
        <w:rPr>
          <w:rFonts w:ascii="Times New Roman" w:hAnsi="Times New Roman" w:cs="Times New Roman"/>
          <w:szCs w:val="21"/>
        </w:rPr>
        <w:t xml:space="preserve">. </w:t>
      </w:r>
      <w:r w:rsidR="009F3A96" w:rsidRPr="00F9219D">
        <w:rPr>
          <w:rFonts w:ascii="Times New Roman" w:hAnsi="Times New Roman" w:cs="Times New Roman"/>
          <w:szCs w:val="21"/>
        </w:rPr>
        <w:t>The stronger the STG-mPFC connectivity in the VA300 condition, the smaller the auditory PRP effect (the correlation charts). In addition, t</w:t>
      </w:r>
      <w:r w:rsidRPr="00F9219D">
        <w:rPr>
          <w:rFonts w:ascii="Times New Roman" w:hAnsi="Times New Roman" w:cs="Times New Roman"/>
          <w:szCs w:val="21"/>
        </w:rPr>
        <w:t>he mPFC clusters were generally deactivated during all the six experimental conditions (the bar charts), confirming it as a node of the DMN</w:t>
      </w:r>
      <w:r w:rsidR="009F3A96" w:rsidRPr="00F9219D">
        <w:rPr>
          <w:rFonts w:ascii="Times New Roman" w:hAnsi="Times New Roman" w:cs="Times New Roman"/>
          <w:szCs w:val="21"/>
        </w:rPr>
        <w:t>.</w:t>
      </w:r>
      <w:r w:rsidRPr="00F9219D">
        <w:rPr>
          <w:rFonts w:ascii="Times New Roman" w:hAnsi="Times New Roman" w:cs="Times New Roman"/>
          <w:szCs w:val="21"/>
        </w:rPr>
        <w:t xml:space="preserve"> The black dot lines in the correlation charts represent the 95% confidence intervals. The color bars represent t values. STG: superior tempo</w:t>
      </w:r>
      <w:r w:rsidR="00013BF0" w:rsidRPr="00F9219D">
        <w:rPr>
          <w:rFonts w:ascii="Times New Roman" w:hAnsi="Times New Roman" w:cs="Times New Roman"/>
          <w:szCs w:val="21"/>
        </w:rPr>
        <w:t>r</w:t>
      </w:r>
      <w:r w:rsidRPr="00F9219D">
        <w:rPr>
          <w:rFonts w:ascii="Times New Roman" w:hAnsi="Times New Roman" w:cs="Times New Roman"/>
          <w:szCs w:val="21"/>
        </w:rPr>
        <w:t>al gyrus; mPFC: medial prefrontal cortex.</w:t>
      </w:r>
    </w:p>
    <w:p w14:paraId="196D3D2B" w14:textId="23EC1E1D" w:rsidR="003330AA" w:rsidRPr="00F9219D" w:rsidRDefault="003330AA" w:rsidP="00CB352E">
      <w:pPr>
        <w:spacing w:line="480" w:lineRule="auto"/>
        <w:jc w:val="left"/>
        <w:rPr>
          <w:rFonts w:ascii="Times New Roman" w:hAnsi="Times New Roman" w:cs="Times New Roman"/>
          <w:sz w:val="24"/>
          <w:szCs w:val="24"/>
        </w:rPr>
      </w:pPr>
    </w:p>
    <w:p w14:paraId="660AEFA6" w14:textId="297819A2" w:rsidR="002A1C0F" w:rsidRPr="00F9219D" w:rsidRDefault="002A1C0F" w:rsidP="00CD2BAF">
      <w:pPr>
        <w:rPr>
          <w:rFonts w:ascii="Times New Roman" w:eastAsia="DengXian" w:hAnsi="Times New Roman" w:cs="Times New Roman"/>
          <w:b/>
          <w:sz w:val="22"/>
        </w:rPr>
      </w:pPr>
      <w:r w:rsidRPr="00F9219D">
        <w:rPr>
          <w:rFonts w:ascii="Times New Roman" w:eastAsia="DengXian" w:hAnsi="Times New Roman" w:cs="Times New Roman"/>
          <w:b/>
          <w:bCs/>
          <w:sz w:val="22"/>
        </w:rPr>
        <w:t xml:space="preserve">Table 3. PPI results of (A) the left and (B) right STG as the physiological factor, respectively, and </w:t>
      </w:r>
      <w:r w:rsidRPr="00F9219D">
        <w:rPr>
          <w:rFonts w:ascii="Times New Roman" w:eastAsia="DengXian" w:hAnsi="Times New Roman" w:cs="Times New Roman"/>
          <w:b/>
          <w:sz w:val="22"/>
        </w:rPr>
        <w:t>the contrast ‘VA300 &gt; VA1000’ as the psychological factor.</w:t>
      </w:r>
      <w:r w:rsidRPr="00F9219D">
        <w:rPr>
          <w:rFonts w:ascii="Times New Roman" w:eastAsia="DengXian" w:hAnsi="Times New Roman" w:cs="Times New Roman"/>
          <w:b/>
          <w:bCs/>
          <w:sz w:val="22"/>
        </w:rPr>
        <w:t xml:space="preserve"> (C)</w:t>
      </w:r>
      <w:r w:rsidRPr="00F9219D">
        <w:rPr>
          <w:rFonts w:ascii="Times New Roman" w:eastAsia="DengXian" w:hAnsi="Times New Roman" w:cs="Times New Roman"/>
          <w:b/>
          <w:sz w:val="22"/>
        </w:rPr>
        <w:t xml:space="preserve"> </w:t>
      </w:r>
      <w:r w:rsidR="008D15C1" w:rsidRPr="00F9219D">
        <w:rPr>
          <w:rFonts w:ascii="Times New Roman" w:eastAsia="DengXian" w:hAnsi="Times New Roman" w:cs="Times New Roman"/>
          <w:b/>
          <w:sz w:val="22"/>
        </w:rPr>
        <w:t>c</w:t>
      </w:r>
      <w:r w:rsidRPr="00F9219D">
        <w:rPr>
          <w:rFonts w:ascii="Times New Roman" w:eastAsia="DengXian" w:hAnsi="Times New Roman" w:cs="Times New Roman"/>
          <w:b/>
          <w:sz w:val="22"/>
        </w:rPr>
        <w:t>onjunction between the negative covariate effect of the auditory PRP effect and the PPI results of the bilateral STG, respectively.</w:t>
      </w:r>
      <w:r w:rsidRPr="00F9219D">
        <w:rPr>
          <w:rFonts w:ascii="Times New Roman" w:eastAsia="DengXian" w:hAnsi="Times New Roman" w:cs="Times New Roman"/>
          <w:b/>
          <w:bCs/>
          <w:sz w:val="22"/>
        </w:rPr>
        <w:t xml:space="preserve"> </w:t>
      </w:r>
      <w:r w:rsidR="003D0E72" w:rsidRPr="00F9219D">
        <w:rPr>
          <w:rFonts w:ascii="Times New Roman" w:eastAsia="DengXian" w:hAnsi="Times New Roman" w:cs="Times New Roman"/>
          <w:b/>
          <w:bCs/>
          <w:sz w:val="22"/>
        </w:rPr>
        <w:t>PPI results of (D) the left and (E) right IOG as the physiological factor, respectively, and the contrast ‘AV300 &gt; AV1000’ as the psychological factor.</w:t>
      </w:r>
    </w:p>
    <w:tbl>
      <w:tblPr>
        <w:tblW w:w="8291" w:type="dxa"/>
        <w:tblLayout w:type="fixed"/>
        <w:tblCellMar>
          <w:left w:w="15" w:type="dxa"/>
          <w:right w:w="15" w:type="dxa"/>
        </w:tblCellMar>
        <w:tblLook w:val="04A0" w:firstRow="1" w:lastRow="0" w:firstColumn="1" w:lastColumn="0" w:noHBand="0" w:noVBand="1"/>
      </w:tblPr>
      <w:tblGrid>
        <w:gridCol w:w="2127"/>
        <w:gridCol w:w="1275"/>
        <w:gridCol w:w="2268"/>
        <w:gridCol w:w="1418"/>
        <w:gridCol w:w="1203"/>
      </w:tblGrid>
      <w:tr w:rsidR="00F9219D" w:rsidRPr="00F9219D" w14:paraId="263B9721" w14:textId="77777777" w:rsidTr="002D7F39">
        <w:trPr>
          <w:cantSplit/>
          <w:trHeight w:hRule="exact" w:val="577"/>
        </w:trPr>
        <w:tc>
          <w:tcPr>
            <w:tcW w:w="2127" w:type="dxa"/>
            <w:tcBorders>
              <w:top w:val="single" w:sz="12" w:space="0" w:color="auto"/>
              <w:bottom w:val="single" w:sz="8" w:space="0" w:color="auto"/>
            </w:tcBorders>
            <w:vAlign w:val="center"/>
          </w:tcPr>
          <w:p w14:paraId="4C98A2DF" w14:textId="77777777" w:rsidR="002A1C0F" w:rsidRPr="00F9219D" w:rsidRDefault="002A1C0F" w:rsidP="00CD2BAF">
            <w:pPr>
              <w:jc w:val="left"/>
              <w:rPr>
                <w:rFonts w:ascii="Times New Roman" w:eastAsia="DengXian" w:hAnsi="Times New Roman" w:cs="Times New Roman"/>
                <w:b/>
                <w:bCs/>
                <w:sz w:val="22"/>
              </w:rPr>
            </w:pPr>
            <w:bookmarkStart w:id="28" w:name="_Hlk90396037"/>
            <w:r w:rsidRPr="00F9219D">
              <w:rPr>
                <w:rFonts w:ascii="Times New Roman" w:eastAsia="DengXian" w:hAnsi="Times New Roman" w:cs="Times New Roman"/>
                <w:b/>
                <w:bCs/>
                <w:sz w:val="22"/>
              </w:rPr>
              <w:t>Anatomical Region</w:t>
            </w:r>
          </w:p>
        </w:tc>
        <w:tc>
          <w:tcPr>
            <w:tcW w:w="1275" w:type="dxa"/>
            <w:tcBorders>
              <w:top w:val="single" w:sz="12" w:space="0" w:color="auto"/>
              <w:bottom w:val="single" w:sz="8" w:space="0" w:color="auto"/>
            </w:tcBorders>
            <w:vAlign w:val="center"/>
          </w:tcPr>
          <w:p w14:paraId="16AD309D" w14:textId="77777777" w:rsidR="002A1C0F" w:rsidRPr="00F9219D" w:rsidRDefault="002A1C0F" w:rsidP="00CD2BAF">
            <w:pPr>
              <w:jc w:val="center"/>
              <w:textAlignment w:val="center"/>
              <w:rPr>
                <w:rFonts w:ascii="Times New Roman" w:eastAsia="DengXian" w:hAnsi="Times New Roman" w:cs="Times New Roman"/>
                <w:b/>
                <w:bCs/>
                <w:sz w:val="22"/>
              </w:rPr>
            </w:pPr>
            <w:r w:rsidRPr="00F9219D">
              <w:rPr>
                <w:rFonts w:ascii="Times New Roman" w:eastAsia="DengXian" w:hAnsi="Times New Roman" w:cs="Times New Roman"/>
                <w:b/>
                <w:bCs/>
                <w:sz w:val="22"/>
              </w:rPr>
              <w:t>Side</w:t>
            </w:r>
          </w:p>
        </w:tc>
        <w:tc>
          <w:tcPr>
            <w:tcW w:w="2268" w:type="dxa"/>
            <w:tcBorders>
              <w:top w:val="single" w:sz="12" w:space="0" w:color="auto"/>
              <w:bottom w:val="single" w:sz="8" w:space="0" w:color="auto"/>
            </w:tcBorders>
            <w:vAlign w:val="center"/>
          </w:tcPr>
          <w:p w14:paraId="0D2EA438" w14:textId="77777777" w:rsidR="002A1C0F" w:rsidRPr="00F9219D" w:rsidRDefault="002A1C0F" w:rsidP="00CD2BAF">
            <w:pPr>
              <w:jc w:val="center"/>
              <w:textAlignment w:val="center"/>
              <w:rPr>
                <w:rFonts w:ascii="Times New Roman" w:eastAsia="DengXian" w:hAnsi="Times New Roman" w:cs="Times New Roman"/>
                <w:b/>
                <w:bCs/>
                <w:sz w:val="22"/>
              </w:rPr>
            </w:pPr>
            <w:r w:rsidRPr="00F9219D">
              <w:rPr>
                <w:rFonts w:ascii="Times New Roman" w:eastAsia="DengXian" w:hAnsi="Times New Roman" w:cs="Times New Roman"/>
                <w:b/>
                <w:bCs/>
                <w:sz w:val="22"/>
              </w:rPr>
              <w:t>Cluster Peak (mm)</w:t>
            </w:r>
          </w:p>
        </w:tc>
        <w:tc>
          <w:tcPr>
            <w:tcW w:w="1418" w:type="dxa"/>
            <w:tcBorders>
              <w:top w:val="single" w:sz="12" w:space="0" w:color="auto"/>
              <w:bottom w:val="single" w:sz="8" w:space="0" w:color="auto"/>
            </w:tcBorders>
            <w:vAlign w:val="center"/>
          </w:tcPr>
          <w:p w14:paraId="515EC020" w14:textId="77777777" w:rsidR="002A1C0F" w:rsidRPr="00F9219D" w:rsidRDefault="002A1C0F" w:rsidP="00CD2BAF">
            <w:pPr>
              <w:jc w:val="center"/>
              <w:textAlignment w:val="center"/>
              <w:rPr>
                <w:rFonts w:ascii="Times New Roman" w:eastAsia="DengXian" w:hAnsi="Times New Roman" w:cs="Times New Roman"/>
                <w:b/>
                <w:bCs/>
                <w:sz w:val="22"/>
              </w:rPr>
            </w:pPr>
            <w:r w:rsidRPr="00F9219D">
              <w:rPr>
                <w:rFonts w:ascii="Times New Roman" w:eastAsia="DengXian" w:hAnsi="Times New Roman" w:cs="Times New Roman"/>
                <w:b/>
                <w:bCs/>
                <w:i/>
                <w:sz w:val="22"/>
              </w:rPr>
              <w:t>t</w:t>
            </w:r>
            <w:r w:rsidRPr="00F9219D">
              <w:rPr>
                <w:rFonts w:ascii="Times New Roman" w:eastAsia="DengXian" w:hAnsi="Times New Roman" w:cs="Times New Roman"/>
                <w:b/>
                <w:bCs/>
                <w:iCs/>
                <w:sz w:val="22"/>
              </w:rPr>
              <w:t>-Value</w:t>
            </w:r>
          </w:p>
        </w:tc>
        <w:tc>
          <w:tcPr>
            <w:tcW w:w="1203" w:type="dxa"/>
            <w:tcBorders>
              <w:top w:val="single" w:sz="12" w:space="0" w:color="auto"/>
              <w:bottom w:val="single" w:sz="8" w:space="0" w:color="auto"/>
            </w:tcBorders>
            <w:vAlign w:val="center"/>
          </w:tcPr>
          <w:p w14:paraId="3AFD65EA" w14:textId="77777777" w:rsidR="002A1C0F" w:rsidRPr="00F9219D" w:rsidRDefault="002A1C0F" w:rsidP="00CD2BAF">
            <w:pPr>
              <w:jc w:val="center"/>
              <w:textAlignment w:val="center"/>
              <w:rPr>
                <w:rFonts w:ascii="Times New Roman" w:eastAsia="DengXian" w:hAnsi="Times New Roman" w:cs="Times New Roman"/>
                <w:b/>
                <w:bCs/>
                <w:sz w:val="22"/>
              </w:rPr>
            </w:pPr>
            <w:r w:rsidRPr="00F9219D">
              <w:rPr>
                <w:rFonts w:ascii="Times New Roman" w:eastAsia="DengXian" w:hAnsi="Times New Roman" w:cs="Times New Roman"/>
                <w:b/>
                <w:bCs/>
                <w:i/>
                <w:iCs/>
                <w:sz w:val="22"/>
              </w:rPr>
              <w:t>k</w:t>
            </w:r>
            <w:r w:rsidRPr="00F9219D">
              <w:rPr>
                <w:rFonts w:ascii="Times New Roman" w:eastAsia="DengXian" w:hAnsi="Times New Roman" w:cs="Times New Roman"/>
                <w:b/>
                <w:bCs/>
                <w:iCs/>
                <w:sz w:val="22"/>
                <w:vertAlign w:val="subscript"/>
              </w:rPr>
              <w:t xml:space="preserve">E </w:t>
            </w:r>
            <w:r w:rsidRPr="00F9219D">
              <w:rPr>
                <w:rFonts w:ascii="Times New Roman" w:eastAsia="DengXian" w:hAnsi="Times New Roman" w:cs="Times New Roman"/>
                <w:b/>
                <w:bCs/>
                <w:iCs/>
                <w:sz w:val="22"/>
              </w:rPr>
              <w:t>(voxels)</w:t>
            </w:r>
          </w:p>
        </w:tc>
      </w:tr>
      <w:tr w:rsidR="00F9219D" w:rsidRPr="00F9219D" w14:paraId="3D441024" w14:textId="77777777" w:rsidTr="002D7F39">
        <w:trPr>
          <w:cantSplit/>
          <w:trHeight w:hRule="exact" w:val="378"/>
        </w:trPr>
        <w:tc>
          <w:tcPr>
            <w:tcW w:w="8291" w:type="dxa"/>
            <w:gridSpan w:val="5"/>
            <w:vAlign w:val="center"/>
          </w:tcPr>
          <w:p w14:paraId="57218DA6" w14:textId="33C98F3F" w:rsidR="002A1C0F" w:rsidRPr="00F9219D" w:rsidRDefault="002A1C0F" w:rsidP="00CD2BAF">
            <w:pPr>
              <w:textAlignment w:val="center"/>
              <w:rPr>
                <w:rFonts w:ascii="Times New Roman" w:eastAsia="DengXian" w:hAnsi="Times New Roman" w:cs="Times New Roman"/>
                <w:b/>
                <w:bCs/>
                <w:sz w:val="22"/>
              </w:rPr>
            </w:pPr>
            <w:r w:rsidRPr="00F9219D">
              <w:rPr>
                <w:rFonts w:ascii="Times New Roman" w:eastAsia="SimSun" w:hAnsi="Times New Roman" w:cs="Times New Roman" w:hint="eastAsia"/>
                <w:b/>
                <w:bCs/>
                <w:iCs/>
                <w:sz w:val="22"/>
              </w:rPr>
              <w:t>(</w:t>
            </w:r>
            <w:r w:rsidRPr="00F9219D">
              <w:rPr>
                <w:rFonts w:ascii="Times New Roman" w:eastAsia="SimSun" w:hAnsi="Times New Roman" w:cs="Times New Roman"/>
                <w:b/>
                <w:bCs/>
                <w:iCs/>
                <w:sz w:val="22"/>
              </w:rPr>
              <w:t>A) The left STG as the seed region</w:t>
            </w:r>
            <w:r w:rsidR="00632C20" w:rsidRPr="00F9219D">
              <w:rPr>
                <w:rFonts w:ascii="Times New Roman" w:eastAsia="SimSun" w:hAnsi="Times New Roman" w:cs="Times New Roman"/>
                <w:b/>
                <w:bCs/>
                <w:iCs/>
                <w:sz w:val="22"/>
              </w:rPr>
              <w:t xml:space="preserve"> (</w:t>
            </w:r>
            <w:r w:rsidR="00632C20" w:rsidRPr="00F9219D">
              <w:rPr>
                <w:rFonts w:ascii="Times New Roman" w:eastAsia="DengXian" w:hAnsi="Times New Roman" w:cs="Times New Roman"/>
                <w:b/>
                <w:sz w:val="22"/>
              </w:rPr>
              <w:t>VA300 &gt; VA1000</w:t>
            </w:r>
            <w:r w:rsidR="00632C20" w:rsidRPr="00F9219D">
              <w:rPr>
                <w:rFonts w:ascii="Times New Roman" w:eastAsia="SimSun" w:hAnsi="Times New Roman" w:cs="Times New Roman"/>
                <w:b/>
                <w:bCs/>
                <w:iCs/>
                <w:sz w:val="22"/>
              </w:rPr>
              <w:t>)</w:t>
            </w:r>
          </w:p>
        </w:tc>
      </w:tr>
      <w:tr w:rsidR="00F9219D" w:rsidRPr="00F9219D" w14:paraId="29E1BCAD" w14:textId="77777777" w:rsidTr="002D7F39">
        <w:trPr>
          <w:cantSplit/>
          <w:trHeight w:hRule="exact" w:val="378"/>
        </w:trPr>
        <w:tc>
          <w:tcPr>
            <w:tcW w:w="2127" w:type="dxa"/>
            <w:vAlign w:val="center"/>
          </w:tcPr>
          <w:p w14:paraId="772C1210" w14:textId="5ADB9D91" w:rsidR="002A1C0F" w:rsidRPr="00F9219D" w:rsidRDefault="00D91C42" w:rsidP="00CD2BAF">
            <w:pPr>
              <w:textAlignment w:val="center"/>
              <w:rPr>
                <w:rFonts w:ascii="Times New Roman" w:eastAsia="DengXian" w:hAnsi="Times New Roman" w:cs="Times New Roman"/>
                <w:sz w:val="22"/>
              </w:rPr>
            </w:pPr>
            <w:r w:rsidRPr="00F9219D">
              <w:rPr>
                <w:rFonts w:ascii="Times New Roman" w:eastAsia="SimSun" w:hAnsi="Times New Roman" w:cs="Times New Roman"/>
                <w:iCs/>
                <w:sz w:val="22"/>
              </w:rPr>
              <w:t>PCC</w:t>
            </w:r>
          </w:p>
        </w:tc>
        <w:tc>
          <w:tcPr>
            <w:tcW w:w="1275" w:type="dxa"/>
            <w:vAlign w:val="center"/>
          </w:tcPr>
          <w:p w14:paraId="70BDD99C" w14:textId="77777777" w:rsidR="002A1C0F" w:rsidRPr="00F9219D" w:rsidRDefault="002A1C0F"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R</w:t>
            </w:r>
          </w:p>
        </w:tc>
        <w:tc>
          <w:tcPr>
            <w:tcW w:w="2268" w:type="dxa"/>
            <w:vAlign w:val="center"/>
          </w:tcPr>
          <w:p w14:paraId="3E5221CB" w14:textId="5D2DE068" w:rsidR="002A1C0F" w:rsidRPr="00F9219D" w:rsidRDefault="00D91C42"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3, -48, 30</w:t>
            </w:r>
          </w:p>
        </w:tc>
        <w:tc>
          <w:tcPr>
            <w:tcW w:w="1418" w:type="dxa"/>
            <w:vAlign w:val="center"/>
          </w:tcPr>
          <w:p w14:paraId="6FE746C7" w14:textId="3FB76886" w:rsidR="002A1C0F" w:rsidRPr="00F9219D" w:rsidRDefault="00D91C42"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5.58</w:t>
            </w:r>
          </w:p>
        </w:tc>
        <w:tc>
          <w:tcPr>
            <w:tcW w:w="1203" w:type="dxa"/>
            <w:vAlign w:val="center"/>
          </w:tcPr>
          <w:p w14:paraId="16933EED" w14:textId="4B6B05B5" w:rsidR="002A1C0F" w:rsidRPr="00F9219D" w:rsidRDefault="00D91C42"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275</w:t>
            </w:r>
          </w:p>
        </w:tc>
      </w:tr>
      <w:tr w:rsidR="00F9219D" w:rsidRPr="00F9219D" w14:paraId="094C081E" w14:textId="77777777" w:rsidTr="002D7F39">
        <w:trPr>
          <w:cantSplit/>
          <w:trHeight w:hRule="exact" w:val="378"/>
        </w:trPr>
        <w:tc>
          <w:tcPr>
            <w:tcW w:w="2127" w:type="dxa"/>
            <w:vAlign w:val="center"/>
          </w:tcPr>
          <w:p w14:paraId="541003A0" w14:textId="77777777" w:rsidR="002A1C0F" w:rsidRPr="00F9219D" w:rsidRDefault="002A1C0F" w:rsidP="00CD2BAF">
            <w:pPr>
              <w:textAlignment w:val="center"/>
              <w:rPr>
                <w:rFonts w:ascii="Times New Roman" w:eastAsia="DengXian" w:hAnsi="Times New Roman" w:cs="Times New Roman"/>
                <w:sz w:val="22"/>
              </w:rPr>
            </w:pPr>
            <w:r w:rsidRPr="00F9219D">
              <w:rPr>
                <w:rFonts w:ascii="Times New Roman" w:eastAsia="DengXian" w:hAnsi="Times New Roman" w:cs="Times New Roman"/>
                <w:sz w:val="22"/>
              </w:rPr>
              <w:lastRenderedPageBreak/>
              <w:t>mPFC</w:t>
            </w:r>
          </w:p>
        </w:tc>
        <w:tc>
          <w:tcPr>
            <w:tcW w:w="1275" w:type="dxa"/>
            <w:vAlign w:val="center"/>
          </w:tcPr>
          <w:p w14:paraId="0567F59C" w14:textId="77777777" w:rsidR="002A1C0F" w:rsidRPr="00F9219D" w:rsidRDefault="002A1C0F"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L</w:t>
            </w:r>
          </w:p>
        </w:tc>
        <w:tc>
          <w:tcPr>
            <w:tcW w:w="2268" w:type="dxa"/>
            <w:vAlign w:val="center"/>
          </w:tcPr>
          <w:p w14:paraId="0046050B" w14:textId="77D4D12D" w:rsidR="002A1C0F" w:rsidRPr="00F9219D" w:rsidRDefault="00D91C42"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-3, 42, 18</w:t>
            </w:r>
          </w:p>
        </w:tc>
        <w:tc>
          <w:tcPr>
            <w:tcW w:w="1418" w:type="dxa"/>
            <w:vAlign w:val="center"/>
          </w:tcPr>
          <w:p w14:paraId="193C2049" w14:textId="1C266AD4" w:rsidR="002A1C0F" w:rsidRPr="00F9219D" w:rsidRDefault="00D91C42"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5.21</w:t>
            </w:r>
          </w:p>
        </w:tc>
        <w:tc>
          <w:tcPr>
            <w:tcW w:w="1203" w:type="dxa"/>
            <w:vAlign w:val="center"/>
          </w:tcPr>
          <w:p w14:paraId="32AF4738" w14:textId="53D24CD6" w:rsidR="002A1C0F" w:rsidRPr="00F9219D" w:rsidRDefault="00D91C42"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156</w:t>
            </w:r>
          </w:p>
        </w:tc>
      </w:tr>
      <w:tr w:rsidR="00F9219D" w:rsidRPr="00F9219D" w14:paraId="0D58BC2E" w14:textId="77777777" w:rsidTr="002D7F39">
        <w:trPr>
          <w:cantSplit/>
          <w:trHeight w:hRule="exact" w:val="378"/>
        </w:trPr>
        <w:tc>
          <w:tcPr>
            <w:tcW w:w="2127" w:type="dxa"/>
            <w:vAlign w:val="center"/>
          </w:tcPr>
          <w:p w14:paraId="44E02B9C" w14:textId="77777777" w:rsidR="002A1C0F" w:rsidRPr="00F9219D" w:rsidRDefault="002A1C0F" w:rsidP="00CD2BAF">
            <w:pPr>
              <w:textAlignment w:val="center"/>
              <w:rPr>
                <w:rFonts w:ascii="Times New Roman" w:eastAsia="DengXian" w:hAnsi="Times New Roman" w:cs="Times New Roman"/>
                <w:sz w:val="22"/>
              </w:rPr>
            </w:pPr>
          </w:p>
        </w:tc>
        <w:tc>
          <w:tcPr>
            <w:tcW w:w="1275" w:type="dxa"/>
            <w:vAlign w:val="center"/>
          </w:tcPr>
          <w:p w14:paraId="66F5C8CD" w14:textId="77777777" w:rsidR="002A1C0F" w:rsidRPr="00F9219D" w:rsidRDefault="002A1C0F" w:rsidP="00CD2BAF">
            <w:pPr>
              <w:jc w:val="center"/>
              <w:textAlignment w:val="center"/>
              <w:rPr>
                <w:rFonts w:ascii="Times New Roman" w:eastAsia="DengXian" w:hAnsi="Times New Roman" w:cs="Times New Roman"/>
                <w:sz w:val="22"/>
              </w:rPr>
            </w:pPr>
          </w:p>
        </w:tc>
        <w:tc>
          <w:tcPr>
            <w:tcW w:w="2268" w:type="dxa"/>
            <w:vAlign w:val="center"/>
          </w:tcPr>
          <w:p w14:paraId="7E254519" w14:textId="77777777" w:rsidR="002A1C0F" w:rsidRPr="00F9219D" w:rsidRDefault="002A1C0F" w:rsidP="00CD2BAF">
            <w:pPr>
              <w:jc w:val="center"/>
              <w:textAlignment w:val="center"/>
              <w:rPr>
                <w:rFonts w:ascii="Times New Roman" w:eastAsia="DengXian" w:hAnsi="Times New Roman" w:cs="Times New Roman"/>
                <w:sz w:val="22"/>
              </w:rPr>
            </w:pPr>
          </w:p>
        </w:tc>
        <w:tc>
          <w:tcPr>
            <w:tcW w:w="1418" w:type="dxa"/>
            <w:vAlign w:val="center"/>
          </w:tcPr>
          <w:p w14:paraId="76D8CE1C" w14:textId="77777777" w:rsidR="002A1C0F" w:rsidRPr="00F9219D" w:rsidRDefault="002A1C0F" w:rsidP="00CD2BAF">
            <w:pPr>
              <w:jc w:val="center"/>
              <w:textAlignment w:val="center"/>
              <w:rPr>
                <w:rFonts w:ascii="Times New Roman" w:eastAsia="DengXian" w:hAnsi="Times New Roman" w:cs="Times New Roman"/>
                <w:sz w:val="22"/>
              </w:rPr>
            </w:pPr>
          </w:p>
        </w:tc>
        <w:tc>
          <w:tcPr>
            <w:tcW w:w="1203" w:type="dxa"/>
            <w:vAlign w:val="center"/>
          </w:tcPr>
          <w:p w14:paraId="7667F617" w14:textId="77777777" w:rsidR="002A1C0F" w:rsidRPr="00F9219D" w:rsidRDefault="002A1C0F" w:rsidP="00CD2BAF">
            <w:pPr>
              <w:jc w:val="center"/>
              <w:textAlignment w:val="center"/>
              <w:rPr>
                <w:rFonts w:ascii="Times New Roman" w:eastAsia="DengXian" w:hAnsi="Times New Roman" w:cs="Times New Roman"/>
                <w:sz w:val="22"/>
              </w:rPr>
            </w:pPr>
          </w:p>
        </w:tc>
      </w:tr>
      <w:tr w:rsidR="00F9219D" w:rsidRPr="00F9219D" w14:paraId="1D6D3DC4" w14:textId="77777777" w:rsidTr="002D7F39">
        <w:trPr>
          <w:cantSplit/>
          <w:trHeight w:hRule="exact" w:val="378"/>
        </w:trPr>
        <w:tc>
          <w:tcPr>
            <w:tcW w:w="8291" w:type="dxa"/>
            <w:gridSpan w:val="5"/>
            <w:vAlign w:val="center"/>
          </w:tcPr>
          <w:p w14:paraId="2037F2E0" w14:textId="267826FD" w:rsidR="002A1C0F" w:rsidRPr="00F9219D" w:rsidRDefault="002A1C0F" w:rsidP="00CD2BAF">
            <w:pPr>
              <w:textAlignment w:val="center"/>
              <w:rPr>
                <w:rFonts w:ascii="Times New Roman" w:eastAsia="DengXian" w:hAnsi="Times New Roman" w:cs="Times New Roman"/>
                <w:b/>
                <w:bCs/>
                <w:sz w:val="22"/>
              </w:rPr>
            </w:pPr>
            <w:r w:rsidRPr="00F9219D">
              <w:rPr>
                <w:rFonts w:ascii="Times New Roman" w:eastAsia="SimSun" w:hAnsi="Times New Roman" w:cs="Times New Roman"/>
                <w:b/>
                <w:bCs/>
                <w:iCs/>
                <w:sz w:val="22"/>
              </w:rPr>
              <w:t>(B) The right STG as the seed region</w:t>
            </w:r>
            <w:r w:rsidR="00632C20" w:rsidRPr="00F9219D">
              <w:rPr>
                <w:rFonts w:ascii="Times New Roman" w:eastAsia="SimSun" w:hAnsi="Times New Roman" w:cs="Times New Roman"/>
                <w:b/>
                <w:bCs/>
                <w:iCs/>
                <w:sz w:val="22"/>
              </w:rPr>
              <w:t xml:space="preserve"> (</w:t>
            </w:r>
            <w:r w:rsidR="00632C20" w:rsidRPr="00F9219D">
              <w:rPr>
                <w:rFonts w:ascii="Times New Roman" w:eastAsia="DengXian" w:hAnsi="Times New Roman" w:cs="Times New Roman"/>
                <w:b/>
                <w:sz w:val="22"/>
              </w:rPr>
              <w:t>VA300 &gt; VA1000)</w:t>
            </w:r>
          </w:p>
        </w:tc>
      </w:tr>
      <w:tr w:rsidR="00F9219D" w:rsidRPr="00F9219D" w14:paraId="1A0DE53D" w14:textId="77777777" w:rsidTr="002D7F39">
        <w:trPr>
          <w:cantSplit/>
          <w:trHeight w:hRule="exact" w:val="378"/>
        </w:trPr>
        <w:tc>
          <w:tcPr>
            <w:tcW w:w="2127" w:type="dxa"/>
            <w:vAlign w:val="center"/>
          </w:tcPr>
          <w:p w14:paraId="02E73923" w14:textId="77777777" w:rsidR="002A1C0F" w:rsidRPr="00F9219D" w:rsidRDefault="002A1C0F" w:rsidP="00CD2BAF">
            <w:pPr>
              <w:textAlignment w:val="center"/>
              <w:rPr>
                <w:rFonts w:ascii="Times New Roman" w:eastAsia="DengXian" w:hAnsi="Times New Roman" w:cs="Times New Roman"/>
                <w:sz w:val="22"/>
              </w:rPr>
            </w:pPr>
            <w:r w:rsidRPr="00F9219D">
              <w:rPr>
                <w:rFonts w:ascii="Times New Roman" w:eastAsia="DengXian" w:hAnsi="Times New Roman" w:cs="Times New Roman"/>
                <w:sz w:val="22"/>
              </w:rPr>
              <w:t>mPFC</w:t>
            </w:r>
          </w:p>
        </w:tc>
        <w:tc>
          <w:tcPr>
            <w:tcW w:w="1275" w:type="dxa"/>
            <w:vAlign w:val="center"/>
          </w:tcPr>
          <w:p w14:paraId="7B879847" w14:textId="77777777" w:rsidR="002A1C0F" w:rsidRPr="00F9219D" w:rsidRDefault="002A1C0F"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L</w:t>
            </w:r>
          </w:p>
        </w:tc>
        <w:tc>
          <w:tcPr>
            <w:tcW w:w="2268" w:type="dxa"/>
            <w:vAlign w:val="center"/>
          </w:tcPr>
          <w:p w14:paraId="1BE9CE37" w14:textId="0C44FA0E" w:rsidR="002A1C0F" w:rsidRPr="00F9219D" w:rsidRDefault="00D91C42"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-3, 57, 27</w:t>
            </w:r>
          </w:p>
        </w:tc>
        <w:tc>
          <w:tcPr>
            <w:tcW w:w="1418" w:type="dxa"/>
            <w:vAlign w:val="center"/>
          </w:tcPr>
          <w:p w14:paraId="7398C61B" w14:textId="0F3D4456" w:rsidR="002A1C0F" w:rsidRPr="00F9219D" w:rsidRDefault="00D91C42"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7.73</w:t>
            </w:r>
          </w:p>
        </w:tc>
        <w:tc>
          <w:tcPr>
            <w:tcW w:w="1203" w:type="dxa"/>
            <w:vAlign w:val="center"/>
          </w:tcPr>
          <w:p w14:paraId="3C6216B5" w14:textId="718CE5E2" w:rsidR="002A1C0F" w:rsidRPr="00F9219D" w:rsidRDefault="00D91C42" w:rsidP="00D91C42">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1578</w:t>
            </w:r>
          </w:p>
        </w:tc>
      </w:tr>
      <w:tr w:rsidR="00F9219D" w:rsidRPr="00F9219D" w14:paraId="01378997" w14:textId="77777777" w:rsidTr="002D7F39">
        <w:trPr>
          <w:cantSplit/>
          <w:trHeight w:hRule="exact" w:val="378"/>
        </w:trPr>
        <w:tc>
          <w:tcPr>
            <w:tcW w:w="2127" w:type="dxa"/>
            <w:vAlign w:val="center"/>
          </w:tcPr>
          <w:p w14:paraId="592BBB7B" w14:textId="004C2F0F" w:rsidR="00D91C42" w:rsidRPr="00F9219D" w:rsidRDefault="00D91C42" w:rsidP="00CD2BAF">
            <w:pPr>
              <w:textAlignment w:val="center"/>
              <w:rPr>
                <w:rFonts w:ascii="Times New Roman" w:eastAsia="DengXian" w:hAnsi="Times New Roman" w:cs="Times New Roman"/>
                <w:sz w:val="22"/>
              </w:rPr>
            </w:pPr>
            <w:r w:rsidRPr="00F9219D">
              <w:rPr>
                <w:rFonts w:ascii="Times New Roman" w:eastAsia="DengXian" w:hAnsi="Times New Roman" w:cs="Times New Roman"/>
                <w:sz w:val="22"/>
              </w:rPr>
              <w:t>PCC</w:t>
            </w:r>
          </w:p>
        </w:tc>
        <w:tc>
          <w:tcPr>
            <w:tcW w:w="1275" w:type="dxa"/>
            <w:vAlign w:val="center"/>
          </w:tcPr>
          <w:p w14:paraId="7DC4363F" w14:textId="05B5FDFD" w:rsidR="00D91C42" w:rsidRPr="00F9219D" w:rsidRDefault="00D91C42"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L</w:t>
            </w:r>
          </w:p>
        </w:tc>
        <w:tc>
          <w:tcPr>
            <w:tcW w:w="2268" w:type="dxa"/>
            <w:vAlign w:val="center"/>
          </w:tcPr>
          <w:p w14:paraId="6B62038C" w14:textId="74F74079" w:rsidR="00D91C42" w:rsidRPr="00F9219D" w:rsidRDefault="00D91C42"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w:t>
            </w:r>
            <w:r w:rsidRPr="00F9219D">
              <w:rPr>
                <w:rFonts w:ascii="Times New Roman" w:eastAsia="DengXian" w:hAnsi="Times New Roman" w:cs="Times New Roman"/>
                <w:sz w:val="22"/>
              </w:rPr>
              <w:t>3, -48, 21</w:t>
            </w:r>
          </w:p>
        </w:tc>
        <w:tc>
          <w:tcPr>
            <w:tcW w:w="1418" w:type="dxa"/>
            <w:vAlign w:val="center"/>
          </w:tcPr>
          <w:p w14:paraId="2A2F0B05" w14:textId="335519D7" w:rsidR="00D91C42" w:rsidRPr="00F9219D" w:rsidRDefault="00D91C42"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4</w:t>
            </w:r>
            <w:r w:rsidRPr="00F9219D">
              <w:rPr>
                <w:rFonts w:ascii="Times New Roman" w:eastAsia="DengXian" w:hAnsi="Times New Roman" w:cs="Times New Roman"/>
                <w:sz w:val="22"/>
              </w:rPr>
              <w:t>.84</w:t>
            </w:r>
          </w:p>
        </w:tc>
        <w:tc>
          <w:tcPr>
            <w:tcW w:w="1203" w:type="dxa"/>
            <w:vAlign w:val="center"/>
          </w:tcPr>
          <w:p w14:paraId="69C68DB7" w14:textId="0FA96B7A" w:rsidR="00D91C42" w:rsidRPr="00F9219D" w:rsidRDefault="00D91C42"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1</w:t>
            </w:r>
            <w:r w:rsidRPr="00F9219D">
              <w:rPr>
                <w:rFonts w:ascii="Times New Roman" w:eastAsia="DengXian" w:hAnsi="Times New Roman" w:cs="Times New Roman"/>
                <w:sz w:val="22"/>
              </w:rPr>
              <w:t>05</w:t>
            </w:r>
          </w:p>
        </w:tc>
      </w:tr>
      <w:tr w:rsidR="00F9219D" w:rsidRPr="00F9219D" w14:paraId="459EC905" w14:textId="77777777" w:rsidTr="002D7F39">
        <w:trPr>
          <w:cantSplit/>
          <w:trHeight w:hRule="exact" w:val="378"/>
        </w:trPr>
        <w:tc>
          <w:tcPr>
            <w:tcW w:w="2127" w:type="dxa"/>
            <w:vAlign w:val="center"/>
          </w:tcPr>
          <w:p w14:paraId="0223BF8D" w14:textId="5197E547" w:rsidR="00D91C42" w:rsidRPr="00F9219D" w:rsidRDefault="00D91C42" w:rsidP="00CD2BAF">
            <w:pP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A</w:t>
            </w:r>
            <w:r w:rsidRPr="00F9219D">
              <w:rPr>
                <w:rFonts w:ascii="Times New Roman" w:eastAsia="DengXian" w:hAnsi="Times New Roman" w:cs="Times New Roman"/>
                <w:sz w:val="22"/>
              </w:rPr>
              <w:t>G</w:t>
            </w:r>
          </w:p>
        </w:tc>
        <w:tc>
          <w:tcPr>
            <w:tcW w:w="1275" w:type="dxa"/>
            <w:vAlign w:val="center"/>
          </w:tcPr>
          <w:p w14:paraId="307832FB" w14:textId="4B43AA49" w:rsidR="00D91C42" w:rsidRPr="00F9219D" w:rsidRDefault="00D91C42"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L</w:t>
            </w:r>
          </w:p>
        </w:tc>
        <w:tc>
          <w:tcPr>
            <w:tcW w:w="2268" w:type="dxa"/>
            <w:vAlign w:val="center"/>
          </w:tcPr>
          <w:p w14:paraId="0E4887DA" w14:textId="2BB39B94" w:rsidR="00D91C42" w:rsidRPr="00F9219D" w:rsidRDefault="00D91C42"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w:t>
            </w:r>
            <w:r w:rsidRPr="00F9219D">
              <w:rPr>
                <w:rFonts w:ascii="Times New Roman" w:eastAsia="DengXian" w:hAnsi="Times New Roman" w:cs="Times New Roman"/>
                <w:sz w:val="22"/>
              </w:rPr>
              <w:t>48, -69, 27</w:t>
            </w:r>
          </w:p>
        </w:tc>
        <w:tc>
          <w:tcPr>
            <w:tcW w:w="1418" w:type="dxa"/>
            <w:vAlign w:val="center"/>
          </w:tcPr>
          <w:p w14:paraId="0F907750" w14:textId="1477CD7A" w:rsidR="00D91C42" w:rsidRPr="00F9219D" w:rsidRDefault="00D91C42"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4</w:t>
            </w:r>
            <w:r w:rsidRPr="00F9219D">
              <w:rPr>
                <w:rFonts w:ascii="Times New Roman" w:eastAsia="DengXian" w:hAnsi="Times New Roman" w:cs="Times New Roman"/>
                <w:sz w:val="22"/>
              </w:rPr>
              <w:t>.82</w:t>
            </w:r>
          </w:p>
        </w:tc>
        <w:tc>
          <w:tcPr>
            <w:tcW w:w="1203" w:type="dxa"/>
            <w:vAlign w:val="center"/>
          </w:tcPr>
          <w:p w14:paraId="343DE59F" w14:textId="098CDFF4" w:rsidR="00D91C42" w:rsidRPr="00F9219D" w:rsidRDefault="00D91C42"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8</w:t>
            </w:r>
            <w:r w:rsidRPr="00F9219D">
              <w:rPr>
                <w:rFonts w:ascii="Times New Roman" w:eastAsia="DengXian" w:hAnsi="Times New Roman" w:cs="Times New Roman"/>
                <w:sz w:val="22"/>
              </w:rPr>
              <w:t>5</w:t>
            </w:r>
          </w:p>
        </w:tc>
      </w:tr>
      <w:tr w:rsidR="00F9219D" w:rsidRPr="00F9219D" w14:paraId="0777D040" w14:textId="77777777" w:rsidTr="002D7F39">
        <w:trPr>
          <w:cantSplit/>
          <w:trHeight w:hRule="exact" w:val="378"/>
        </w:trPr>
        <w:tc>
          <w:tcPr>
            <w:tcW w:w="2127" w:type="dxa"/>
            <w:vAlign w:val="center"/>
          </w:tcPr>
          <w:p w14:paraId="22201394" w14:textId="77777777" w:rsidR="002A1C0F" w:rsidRPr="00F9219D" w:rsidRDefault="002A1C0F" w:rsidP="00CD2BAF">
            <w:pPr>
              <w:textAlignment w:val="center"/>
              <w:rPr>
                <w:rFonts w:ascii="Times New Roman" w:eastAsia="DengXian" w:hAnsi="Times New Roman" w:cs="Times New Roman"/>
                <w:sz w:val="22"/>
              </w:rPr>
            </w:pPr>
          </w:p>
        </w:tc>
        <w:tc>
          <w:tcPr>
            <w:tcW w:w="1275" w:type="dxa"/>
            <w:vAlign w:val="center"/>
          </w:tcPr>
          <w:p w14:paraId="439BD401" w14:textId="77777777" w:rsidR="002A1C0F" w:rsidRPr="00F9219D" w:rsidRDefault="002A1C0F" w:rsidP="00CD2BAF">
            <w:pPr>
              <w:jc w:val="center"/>
              <w:textAlignment w:val="center"/>
              <w:rPr>
                <w:rFonts w:ascii="Times New Roman" w:eastAsia="DengXian" w:hAnsi="Times New Roman" w:cs="Times New Roman"/>
                <w:sz w:val="22"/>
              </w:rPr>
            </w:pPr>
          </w:p>
        </w:tc>
        <w:tc>
          <w:tcPr>
            <w:tcW w:w="2268" w:type="dxa"/>
            <w:vAlign w:val="center"/>
          </w:tcPr>
          <w:p w14:paraId="4C210FE4" w14:textId="77777777" w:rsidR="002A1C0F" w:rsidRPr="00F9219D" w:rsidRDefault="002A1C0F" w:rsidP="00CD2BAF">
            <w:pPr>
              <w:jc w:val="center"/>
              <w:textAlignment w:val="center"/>
              <w:rPr>
                <w:rFonts w:ascii="Times New Roman" w:eastAsia="DengXian" w:hAnsi="Times New Roman" w:cs="Times New Roman"/>
                <w:sz w:val="22"/>
              </w:rPr>
            </w:pPr>
          </w:p>
        </w:tc>
        <w:tc>
          <w:tcPr>
            <w:tcW w:w="1418" w:type="dxa"/>
            <w:vAlign w:val="center"/>
          </w:tcPr>
          <w:p w14:paraId="2B6B7C64" w14:textId="77777777" w:rsidR="002A1C0F" w:rsidRPr="00F9219D" w:rsidRDefault="002A1C0F" w:rsidP="00CD2BAF">
            <w:pPr>
              <w:jc w:val="center"/>
              <w:textAlignment w:val="center"/>
              <w:rPr>
                <w:rFonts w:ascii="Times New Roman" w:eastAsia="DengXian" w:hAnsi="Times New Roman" w:cs="Times New Roman"/>
                <w:sz w:val="22"/>
              </w:rPr>
            </w:pPr>
          </w:p>
        </w:tc>
        <w:tc>
          <w:tcPr>
            <w:tcW w:w="1203" w:type="dxa"/>
            <w:vAlign w:val="center"/>
          </w:tcPr>
          <w:p w14:paraId="558FC4A5" w14:textId="77777777" w:rsidR="002A1C0F" w:rsidRPr="00F9219D" w:rsidRDefault="002A1C0F" w:rsidP="00CD2BAF">
            <w:pPr>
              <w:jc w:val="center"/>
              <w:textAlignment w:val="center"/>
              <w:rPr>
                <w:rFonts w:ascii="Times New Roman" w:eastAsia="DengXian" w:hAnsi="Times New Roman" w:cs="Times New Roman"/>
                <w:sz w:val="22"/>
              </w:rPr>
            </w:pPr>
          </w:p>
        </w:tc>
      </w:tr>
      <w:tr w:rsidR="00F9219D" w:rsidRPr="00F9219D" w14:paraId="44ABCE8D" w14:textId="77777777" w:rsidTr="00191220">
        <w:trPr>
          <w:cantSplit/>
          <w:trHeight w:hRule="exact" w:val="606"/>
        </w:trPr>
        <w:tc>
          <w:tcPr>
            <w:tcW w:w="8291" w:type="dxa"/>
            <w:gridSpan w:val="5"/>
            <w:vAlign w:val="center"/>
          </w:tcPr>
          <w:p w14:paraId="1A7CE6B8" w14:textId="596426FF" w:rsidR="002A1C0F" w:rsidRPr="00F9219D" w:rsidRDefault="002A1C0F" w:rsidP="00CD2BAF">
            <w:pPr>
              <w:jc w:val="left"/>
              <w:textAlignment w:val="center"/>
              <w:rPr>
                <w:rFonts w:ascii="Times New Roman" w:eastAsia="DengXian" w:hAnsi="Times New Roman" w:cs="Times New Roman"/>
                <w:sz w:val="22"/>
              </w:rPr>
            </w:pPr>
            <w:r w:rsidRPr="00F9219D">
              <w:rPr>
                <w:rFonts w:ascii="Times New Roman" w:eastAsia="DengXian" w:hAnsi="Times New Roman" w:cs="Times New Roman" w:hint="eastAsia"/>
                <w:b/>
                <w:bCs/>
                <w:sz w:val="22"/>
              </w:rPr>
              <w:t>(</w:t>
            </w:r>
            <w:r w:rsidRPr="00F9219D">
              <w:rPr>
                <w:rFonts w:ascii="Times New Roman" w:eastAsia="DengXian" w:hAnsi="Times New Roman" w:cs="Times New Roman"/>
                <w:b/>
                <w:bCs/>
                <w:sz w:val="22"/>
              </w:rPr>
              <w:t xml:space="preserve">C) </w:t>
            </w:r>
            <w:r w:rsidR="00632C20" w:rsidRPr="00F9219D">
              <w:rPr>
                <w:rFonts w:ascii="Times New Roman" w:eastAsia="DengXian" w:hAnsi="Times New Roman" w:cs="Times New Roman"/>
                <w:b/>
                <w:bCs/>
                <w:sz w:val="22"/>
              </w:rPr>
              <w:t>N</w:t>
            </w:r>
            <w:r w:rsidRPr="00F9219D">
              <w:rPr>
                <w:rFonts w:ascii="Times New Roman" w:eastAsia="DengXian" w:hAnsi="Times New Roman" w:cs="Times New Roman"/>
                <w:b/>
                <w:bCs/>
                <w:sz w:val="22"/>
              </w:rPr>
              <w:t xml:space="preserve">egative covariate effect of </w:t>
            </w:r>
            <w:r w:rsidR="00632C20" w:rsidRPr="00F9219D">
              <w:rPr>
                <w:rFonts w:ascii="Times New Roman" w:eastAsia="DengXian" w:hAnsi="Times New Roman" w:cs="Times New Roman"/>
                <w:b/>
                <w:bCs/>
                <w:sz w:val="22"/>
              </w:rPr>
              <w:t xml:space="preserve">auditory </w:t>
            </w:r>
            <w:r w:rsidRPr="00F9219D">
              <w:rPr>
                <w:rFonts w:ascii="Times New Roman" w:eastAsia="DengXian" w:hAnsi="Times New Roman" w:cs="Times New Roman"/>
                <w:b/>
                <w:bCs/>
                <w:sz w:val="22"/>
              </w:rPr>
              <w:t xml:space="preserve">PRP </w:t>
            </w:r>
            <w:r w:rsidR="00191220" w:rsidRPr="00F9219D">
              <w:rPr>
                <w:rFonts w:ascii="Times New Roman" w:hAnsi="Times New Roman" w:cs="Times New Roman"/>
                <w:sz w:val="24"/>
                <w:szCs w:val="24"/>
              </w:rPr>
              <w:t>effect</w:t>
            </w:r>
            <w:r w:rsidR="004001C2" w:rsidRPr="00F9219D">
              <w:rPr>
                <w:rFonts w:ascii="Times New Roman" w:hAnsi="Times New Roman" w:cs="Times New Roman"/>
                <w:sz w:val="24"/>
                <w:szCs w:val="24"/>
              </w:rPr>
              <w:t xml:space="preserve"> </w:t>
            </w:r>
            <w:r w:rsidRPr="00F9219D">
              <w:rPr>
                <w:rFonts w:ascii="Times New Roman" w:eastAsia="SimSun" w:hAnsi="Times New Roman" w:cs="Times New Roman"/>
                <w:b/>
                <w:bCs/>
                <w:iCs/>
                <w:sz w:val="22"/>
              </w:rPr>
              <w:t>∩</w:t>
            </w:r>
            <w:r w:rsidR="00257970" w:rsidRPr="00F9219D">
              <w:rPr>
                <w:rFonts w:ascii="Times New Roman" w:eastAsia="SimSun" w:hAnsi="Times New Roman" w:cs="Times New Roman"/>
                <w:b/>
                <w:bCs/>
                <w:iCs/>
                <w:sz w:val="22"/>
              </w:rPr>
              <w:t xml:space="preserve"> </w:t>
            </w:r>
            <w:r w:rsidRPr="00F9219D">
              <w:rPr>
                <w:rFonts w:ascii="Times New Roman" w:eastAsia="SimSun" w:hAnsi="Times New Roman" w:cs="Times New Roman"/>
                <w:b/>
                <w:bCs/>
                <w:iCs/>
                <w:sz w:val="22"/>
              </w:rPr>
              <w:t>PPI results of the auditory system</w:t>
            </w:r>
          </w:p>
        </w:tc>
      </w:tr>
      <w:tr w:rsidR="00F9219D" w:rsidRPr="00F9219D" w14:paraId="747EF1AC" w14:textId="77777777" w:rsidTr="002D7F39">
        <w:trPr>
          <w:cantSplit/>
          <w:trHeight w:hRule="exact" w:val="378"/>
        </w:trPr>
        <w:tc>
          <w:tcPr>
            <w:tcW w:w="8291" w:type="dxa"/>
            <w:gridSpan w:val="5"/>
            <w:vAlign w:val="center"/>
          </w:tcPr>
          <w:p w14:paraId="0E1FC96C" w14:textId="77777777" w:rsidR="002A1C0F" w:rsidRPr="00F9219D" w:rsidRDefault="002A1C0F" w:rsidP="00CD2BAF">
            <w:pPr>
              <w:jc w:val="center"/>
              <w:textAlignment w:val="center"/>
              <w:rPr>
                <w:rFonts w:ascii="Times New Roman" w:eastAsia="DengXian" w:hAnsi="Times New Roman" w:cs="Times New Roman"/>
                <w:b/>
                <w:bCs/>
                <w:sz w:val="22"/>
              </w:rPr>
            </w:pPr>
            <w:r w:rsidRPr="00F9219D">
              <w:rPr>
                <w:rFonts w:ascii="Times New Roman" w:eastAsia="DengXian" w:hAnsi="Times New Roman" w:cs="Times New Roman"/>
                <w:b/>
                <w:bCs/>
                <w:sz w:val="22"/>
              </w:rPr>
              <w:t xml:space="preserve">The left STG </w:t>
            </w:r>
          </w:p>
        </w:tc>
      </w:tr>
      <w:tr w:rsidR="00F9219D" w:rsidRPr="00F9219D" w14:paraId="0A7514CE" w14:textId="77777777" w:rsidTr="002D7F39">
        <w:trPr>
          <w:cantSplit/>
          <w:trHeight w:hRule="exact" w:val="378"/>
        </w:trPr>
        <w:tc>
          <w:tcPr>
            <w:tcW w:w="2127" w:type="dxa"/>
            <w:vAlign w:val="center"/>
          </w:tcPr>
          <w:p w14:paraId="450A5197" w14:textId="77777777" w:rsidR="002A1C0F" w:rsidRPr="00F9219D" w:rsidRDefault="002A1C0F" w:rsidP="00CD2BAF">
            <w:pP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m</w:t>
            </w:r>
            <w:r w:rsidRPr="00F9219D">
              <w:rPr>
                <w:rFonts w:ascii="Times New Roman" w:eastAsia="DengXian" w:hAnsi="Times New Roman" w:cs="Times New Roman"/>
                <w:sz w:val="22"/>
              </w:rPr>
              <w:t>PFC</w:t>
            </w:r>
          </w:p>
        </w:tc>
        <w:tc>
          <w:tcPr>
            <w:tcW w:w="1275" w:type="dxa"/>
            <w:vAlign w:val="center"/>
          </w:tcPr>
          <w:p w14:paraId="37E8DC4E" w14:textId="7238E165" w:rsidR="002A1C0F" w:rsidRPr="00F9219D" w:rsidRDefault="002A1C0F" w:rsidP="00CD2BAF">
            <w:pPr>
              <w:jc w:val="center"/>
              <w:textAlignment w:val="center"/>
              <w:rPr>
                <w:rFonts w:ascii="Times New Roman" w:eastAsia="DengXian" w:hAnsi="Times New Roman" w:cs="Times New Roman"/>
                <w:sz w:val="22"/>
              </w:rPr>
            </w:pPr>
          </w:p>
        </w:tc>
        <w:tc>
          <w:tcPr>
            <w:tcW w:w="2268" w:type="dxa"/>
            <w:vAlign w:val="center"/>
          </w:tcPr>
          <w:p w14:paraId="7B587CFD" w14:textId="65B0D981" w:rsidR="002A1C0F" w:rsidRPr="00F9219D" w:rsidRDefault="00D91C42"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0, 54, 21</w:t>
            </w:r>
          </w:p>
        </w:tc>
        <w:tc>
          <w:tcPr>
            <w:tcW w:w="1418" w:type="dxa"/>
            <w:vAlign w:val="center"/>
          </w:tcPr>
          <w:p w14:paraId="0CC00241" w14:textId="1C4706B0" w:rsidR="002A1C0F" w:rsidRPr="00F9219D" w:rsidRDefault="00D91C42"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4.02</w:t>
            </w:r>
          </w:p>
        </w:tc>
        <w:tc>
          <w:tcPr>
            <w:tcW w:w="1203" w:type="dxa"/>
            <w:vAlign w:val="center"/>
          </w:tcPr>
          <w:p w14:paraId="3D233355" w14:textId="2103DF2C" w:rsidR="002A1C0F" w:rsidRPr="00F9219D" w:rsidRDefault="00D91C42"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901</w:t>
            </w:r>
          </w:p>
        </w:tc>
      </w:tr>
      <w:tr w:rsidR="00F9219D" w:rsidRPr="00F9219D" w14:paraId="0446815C" w14:textId="77777777" w:rsidTr="002D7F39">
        <w:trPr>
          <w:cantSplit/>
          <w:trHeight w:hRule="exact" w:val="378"/>
        </w:trPr>
        <w:tc>
          <w:tcPr>
            <w:tcW w:w="8291" w:type="dxa"/>
            <w:gridSpan w:val="5"/>
            <w:vAlign w:val="center"/>
          </w:tcPr>
          <w:p w14:paraId="48ABDCE8" w14:textId="77777777" w:rsidR="002A1C0F" w:rsidRPr="00F9219D" w:rsidRDefault="002A1C0F" w:rsidP="00CD2BAF">
            <w:pPr>
              <w:jc w:val="center"/>
              <w:textAlignment w:val="center"/>
              <w:rPr>
                <w:rFonts w:ascii="Times New Roman" w:eastAsia="DengXian" w:hAnsi="Times New Roman" w:cs="Times New Roman"/>
                <w:b/>
                <w:bCs/>
                <w:sz w:val="22"/>
              </w:rPr>
            </w:pPr>
            <w:r w:rsidRPr="00F9219D">
              <w:rPr>
                <w:rFonts w:ascii="Times New Roman" w:eastAsia="DengXian" w:hAnsi="Times New Roman" w:cs="Times New Roman"/>
                <w:b/>
                <w:bCs/>
                <w:sz w:val="22"/>
              </w:rPr>
              <w:t>The right STG</w:t>
            </w:r>
          </w:p>
        </w:tc>
      </w:tr>
      <w:tr w:rsidR="00F9219D" w:rsidRPr="00F9219D" w14:paraId="1C8EE334" w14:textId="77777777" w:rsidTr="002D7F39">
        <w:trPr>
          <w:cantSplit/>
          <w:trHeight w:hRule="exact" w:val="378"/>
        </w:trPr>
        <w:tc>
          <w:tcPr>
            <w:tcW w:w="2127" w:type="dxa"/>
            <w:vAlign w:val="center"/>
          </w:tcPr>
          <w:p w14:paraId="1FDD4811" w14:textId="77777777" w:rsidR="002A1C0F" w:rsidRPr="00F9219D" w:rsidRDefault="002A1C0F" w:rsidP="00CD2BAF">
            <w:pPr>
              <w:textAlignment w:val="center"/>
              <w:rPr>
                <w:rFonts w:ascii="Times New Roman" w:eastAsia="DengXian" w:hAnsi="Times New Roman" w:cs="Times New Roman"/>
                <w:sz w:val="22"/>
              </w:rPr>
            </w:pPr>
            <w:r w:rsidRPr="00F9219D">
              <w:rPr>
                <w:rFonts w:ascii="Times New Roman" w:eastAsia="DengXian" w:hAnsi="Times New Roman" w:cs="Times New Roman"/>
                <w:sz w:val="22"/>
              </w:rPr>
              <w:t>mPFC</w:t>
            </w:r>
          </w:p>
        </w:tc>
        <w:tc>
          <w:tcPr>
            <w:tcW w:w="1275" w:type="dxa"/>
            <w:vAlign w:val="center"/>
          </w:tcPr>
          <w:p w14:paraId="07227D03" w14:textId="1CE8650D" w:rsidR="002A1C0F" w:rsidRPr="00F9219D" w:rsidRDefault="00D91C42"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L</w:t>
            </w:r>
          </w:p>
        </w:tc>
        <w:tc>
          <w:tcPr>
            <w:tcW w:w="2268" w:type="dxa"/>
            <w:vAlign w:val="center"/>
          </w:tcPr>
          <w:p w14:paraId="51227E7B" w14:textId="232AC8FA" w:rsidR="002A1C0F" w:rsidRPr="00F9219D" w:rsidRDefault="00D91C42"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-6, 39, 18</w:t>
            </w:r>
          </w:p>
        </w:tc>
        <w:tc>
          <w:tcPr>
            <w:tcW w:w="1418" w:type="dxa"/>
            <w:vAlign w:val="center"/>
          </w:tcPr>
          <w:p w14:paraId="335B1CD6" w14:textId="6F9BA480" w:rsidR="002A1C0F" w:rsidRPr="00F9219D" w:rsidRDefault="00D91C42"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4.32</w:t>
            </w:r>
          </w:p>
        </w:tc>
        <w:tc>
          <w:tcPr>
            <w:tcW w:w="1203" w:type="dxa"/>
            <w:vAlign w:val="center"/>
          </w:tcPr>
          <w:p w14:paraId="496E03A6" w14:textId="662AF037" w:rsidR="002A1C0F" w:rsidRPr="00F9219D" w:rsidRDefault="00D91C42"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1149</w:t>
            </w:r>
          </w:p>
        </w:tc>
      </w:tr>
      <w:tr w:rsidR="00F9219D" w:rsidRPr="00F9219D" w14:paraId="10F5DB27" w14:textId="77777777" w:rsidTr="002D7F39">
        <w:trPr>
          <w:cantSplit/>
          <w:trHeight w:hRule="exact" w:val="378"/>
        </w:trPr>
        <w:tc>
          <w:tcPr>
            <w:tcW w:w="2127" w:type="dxa"/>
            <w:vAlign w:val="center"/>
          </w:tcPr>
          <w:p w14:paraId="0ACABF7C" w14:textId="77777777" w:rsidR="00A666A6" w:rsidRPr="00F9219D" w:rsidRDefault="00A666A6" w:rsidP="00CD2BAF">
            <w:pPr>
              <w:textAlignment w:val="center"/>
              <w:rPr>
                <w:rFonts w:ascii="Times New Roman" w:eastAsia="DengXian" w:hAnsi="Times New Roman" w:cs="Times New Roman"/>
                <w:sz w:val="22"/>
              </w:rPr>
            </w:pPr>
          </w:p>
        </w:tc>
        <w:tc>
          <w:tcPr>
            <w:tcW w:w="1275" w:type="dxa"/>
            <w:vAlign w:val="center"/>
          </w:tcPr>
          <w:p w14:paraId="1F20A4A2" w14:textId="77777777" w:rsidR="00A666A6" w:rsidRPr="00F9219D" w:rsidRDefault="00A666A6" w:rsidP="00CD2BAF">
            <w:pPr>
              <w:jc w:val="center"/>
              <w:textAlignment w:val="center"/>
              <w:rPr>
                <w:rFonts w:ascii="Times New Roman" w:eastAsia="DengXian" w:hAnsi="Times New Roman" w:cs="Times New Roman"/>
                <w:sz w:val="22"/>
              </w:rPr>
            </w:pPr>
          </w:p>
        </w:tc>
        <w:tc>
          <w:tcPr>
            <w:tcW w:w="2268" w:type="dxa"/>
            <w:vAlign w:val="center"/>
          </w:tcPr>
          <w:p w14:paraId="42589140" w14:textId="77777777" w:rsidR="00A666A6" w:rsidRPr="00F9219D" w:rsidRDefault="00A666A6" w:rsidP="00CD2BAF">
            <w:pPr>
              <w:jc w:val="center"/>
              <w:textAlignment w:val="center"/>
              <w:rPr>
                <w:rFonts w:ascii="Times New Roman" w:eastAsia="DengXian" w:hAnsi="Times New Roman" w:cs="Times New Roman"/>
                <w:sz w:val="22"/>
              </w:rPr>
            </w:pPr>
          </w:p>
        </w:tc>
        <w:tc>
          <w:tcPr>
            <w:tcW w:w="1418" w:type="dxa"/>
            <w:vAlign w:val="center"/>
          </w:tcPr>
          <w:p w14:paraId="5AC91924" w14:textId="77777777" w:rsidR="00A666A6" w:rsidRPr="00F9219D" w:rsidRDefault="00A666A6" w:rsidP="00CD2BAF">
            <w:pPr>
              <w:jc w:val="center"/>
              <w:textAlignment w:val="center"/>
              <w:rPr>
                <w:rFonts w:ascii="Times New Roman" w:eastAsia="DengXian" w:hAnsi="Times New Roman" w:cs="Times New Roman"/>
                <w:sz w:val="22"/>
              </w:rPr>
            </w:pPr>
          </w:p>
        </w:tc>
        <w:tc>
          <w:tcPr>
            <w:tcW w:w="1203" w:type="dxa"/>
            <w:vAlign w:val="center"/>
          </w:tcPr>
          <w:p w14:paraId="6FD6728F" w14:textId="77777777" w:rsidR="00A666A6" w:rsidRPr="00F9219D" w:rsidRDefault="00A666A6" w:rsidP="00CD2BAF">
            <w:pPr>
              <w:jc w:val="center"/>
              <w:textAlignment w:val="center"/>
              <w:rPr>
                <w:rFonts w:ascii="Times New Roman" w:eastAsia="DengXian" w:hAnsi="Times New Roman" w:cs="Times New Roman"/>
                <w:sz w:val="22"/>
              </w:rPr>
            </w:pPr>
          </w:p>
        </w:tc>
      </w:tr>
      <w:tr w:rsidR="00F9219D" w:rsidRPr="00F9219D" w14:paraId="7443FB65" w14:textId="77777777" w:rsidTr="00271DDC">
        <w:trPr>
          <w:cantSplit/>
          <w:trHeight w:hRule="exact" w:val="378"/>
        </w:trPr>
        <w:tc>
          <w:tcPr>
            <w:tcW w:w="8291" w:type="dxa"/>
            <w:gridSpan w:val="5"/>
            <w:vAlign w:val="center"/>
          </w:tcPr>
          <w:p w14:paraId="1A4C1811" w14:textId="63122DE3" w:rsidR="00A666A6" w:rsidRPr="00F9219D" w:rsidRDefault="00A666A6" w:rsidP="00A666A6">
            <w:pPr>
              <w:jc w:val="left"/>
              <w:textAlignment w:val="center"/>
              <w:rPr>
                <w:rFonts w:ascii="Times New Roman" w:eastAsia="DengXian" w:hAnsi="Times New Roman" w:cs="Times New Roman"/>
                <w:sz w:val="22"/>
              </w:rPr>
            </w:pPr>
            <w:r w:rsidRPr="00F9219D">
              <w:rPr>
                <w:rFonts w:ascii="Times New Roman" w:eastAsia="DengXian" w:hAnsi="Times New Roman" w:cs="Times New Roman" w:hint="eastAsia"/>
                <w:b/>
                <w:bCs/>
                <w:sz w:val="22"/>
              </w:rPr>
              <w:t>(</w:t>
            </w:r>
            <w:r w:rsidRPr="00F9219D">
              <w:rPr>
                <w:rFonts w:ascii="Times New Roman" w:eastAsia="DengXian" w:hAnsi="Times New Roman" w:cs="Times New Roman"/>
                <w:b/>
                <w:bCs/>
                <w:sz w:val="22"/>
              </w:rPr>
              <w:t xml:space="preserve">D) </w:t>
            </w:r>
            <w:r w:rsidRPr="00F9219D">
              <w:rPr>
                <w:rFonts w:ascii="Times New Roman" w:eastAsia="SimSun" w:hAnsi="Times New Roman" w:cs="Times New Roman"/>
                <w:b/>
                <w:bCs/>
                <w:iCs/>
                <w:sz w:val="22"/>
              </w:rPr>
              <w:t>The left IOG as the seed region (</w:t>
            </w:r>
            <w:r w:rsidRPr="00F9219D">
              <w:rPr>
                <w:rFonts w:ascii="Times New Roman" w:eastAsia="DengXian" w:hAnsi="Times New Roman" w:cs="Times New Roman"/>
                <w:b/>
                <w:sz w:val="22"/>
              </w:rPr>
              <w:t>AV300 &gt; AV1000</w:t>
            </w:r>
            <w:r w:rsidRPr="00F9219D">
              <w:rPr>
                <w:rFonts w:ascii="Times New Roman" w:eastAsia="SimSun" w:hAnsi="Times New Roman" w:cs="Times New Roman"/>
                <w:b/>
                <w:bCs/>
                <w:iCs/>
                <w:sz w:val="22"/>
              </w:rPr>
              <w:t>)</w:t>
            </w:r>
          </w:p>
        </w:tc>
      </w:tr>
      <w:tr w:rsidR="00F9219D" w:rsidRPr="00F9219D" w14:paraId="3271BD57" w14:textId="77777777" w:rsidTr="002D7F39">
        <w:trPr>
          <w:cantSplit/>
          <w:trHeight w:hRule="exact" w:val="378"/>
        </w:trPr>
        <w:tc>
          <w:tcPr>
            <w:tcW w:w="2127" w:type="dxa"/>
            <w:vAlign w:val="center"/>
          </w:tcPr>
          <w:p w14:paraId="4252AAAB" w14:textId="472CED92" w:rsidR="00A666A6" w:rsidRPr="00F9219D" w:rsidRDefault="00A666A6" w:rsidP="00CD2BAF">
            <w:pPr>
              <w:textAlignment w:val="center"/>
              <w:rPr>
                <w:rFonts w:ascii="Times New Roman" w:eastAsia="DengXian" w:hAnsi="Times New Roman" w:cs="Times New Roman"/>
                <w:sz w:val="22"/>
              </w:rPr>
            </w:pPr>
            <w:r w:rsidRPr="00F9219D">
              <w:rPr>
                <w:rFonts w:ascii="Times New Roman" w:eastAsia="DengXian" w:hAnsi="Times New Roman" w:cs="Times New Roman"/>
                <w:sz w:val="22"/>
              </w:rPr>
              <w:t>mPFC</w:t>
            </w:r>
          </w:p>
        </w:tc>
        <w:tc>
          <w:tcPr>
            <w:tcW w:w="1275" w:type="dxa"/>
            <w:vAlign w:val="center"/>
          </w:tcPr>
          <w:p w14:paraId="786A2DB9" w14:textId="471A4357" w:rsidR="00A666A6" w:rsidRPr="00F9219D" w:rsidRDefault="00A27454"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R</w:t>
            </w:r>
          </w:p>
        </w:tc>
        <w:tc>
          <w:tcPr>
            <w:tcW w:w="2268" w:type="dxa"/>
            <w:vAlign w:val="center"/>
          </w:tcPr>
          <w:p w14:paraId="1C690214" w14:textId="01F89DD0" w:rsidR="00A666A6" w:rsidRPr="00F9219D" w:rsidRDefault="00A666A6"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3</w:t>
            </w:r>
            <w:r w:rsidRPr="00F9219D">
              <w:rPr>
                <w:rFonts w:ascii="Times New Roman" w:eastAsia="DengXian" w:hAnsi="Times New Roman" w:cs="Times New Roman"/>
                <w:sz w:val="22"/>
              </w:rPr>
              <w:t>, 54, 6</w:t>
            </w:r>
          </w:p>
        </w:tc>
        <w:tc>
          <w:tcPr>
            <w:tcW w:w="1418" w:type="dxa"/>
            <w:vAlign w:val="center"/>
          </w:tcPr>
          <w:p w14:paraId="03817417" w14:textId="51695690" w:rsidR="00A666A6" w:rsidRPr="00F9219D" w:rsidRDefault="00A666A6"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4</w:t>
            </w:r>
            <w:r w:rsidRPr="00F9219D">
              <w:rPr>
                <w:rFonts w:ascii="Times New Roman" w:eastAsia="DengXian" w:hAnsi="Times New Roman" w:cs="Times New Roman"/>
                <w:sz w:val="22"/>
              </w:rPr>
              <w:t>.42</w:t>
            </w:r>
          </w:p>
        </w:tc>
        <w:tc>
          <w:tcPr>
            <w:tcW w:w="1203" w:type="dxa"/>
            <w:vAlign w:val="center"/>
          </w:tcPr>
          <w:p w14:paraId="184F3A06" w14:textId="6C774D36" w:rsidR="00A666A6" w:rsidRPr="00F9219D" w:rsidRDefault="00A666A6"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7</w:t>
            </w:r>
            <w:r w:rsidRPr="00F9219D">
              <w:rPr>
                <w:rFonts w:ascii="Times New Roman" w:eastAsia="DengXian" w:hAnsi="Times New Roman" w:cs="Times New Roman"/>
                <w:sz w:val="22"/>
              </w:rPr>
              <w:t>8</w:t>
            </w:r>
          </w:p>
        </w:tc>
      </w:tr>
      <w:tr w:rsidR="00F9219D" w:rsidRPr="00F9219D" w14:paraId="170834B9" w14:textId="77777777" w:rsidTr="002D7F39">
        <w:trPr>
          <w:cantSplit/>
          <w:trHeight w:hRule="exact" w:val="378"/>
        </w:trPr>
        <w:tc>
          <w:tcPr>
            <w:tcW w:w="2127" w:type="dxa"/>
            <w:vAlign w:val="center"/>
          </w:tcPr>
          <w:p w14:paraId="16D02344" w14:textId="77777777" w:rsidR="00A666A6" w:rsidRPr="00F9219D" w:rsidRDefault="00A666A6" w:rsidP="00CD2BAF">
            <w:pPr>
              <w:textAlignment w:val="center"/>
              <w:rPr>
                <w:rFonts w:ascii="Times New Roman" w:eastAsia="DengXian" w:hAnsi="Times New Roman" w:cs="Times New Roman"/>
                <w:sz w:val="22"/>
              </w:rPr>
            </w:pPr>
          </w:p>
        </w:tc>
        <w:tc>
          <w:tcPr>
            <w:tcW w:w="1275" w:type="dxa"/>
            <w:vAlign w:val="center"/>
          </w:tcPr>
          <w:p w14:paraId="49E5A811" w14:textId="77777777" w:rsidR="00A666A6" w:rsidRPr="00F9219D" w:rsidRDefault="00A666A6" w:rsidP="00CD2BAF">
            <w:pPr>
              <w:jc w:val="center"/>
              <w:textAlignment w:val="center"/>
              <w:rPr>
                <w:rFonts w:ascii="Times New Roman" w:eastAsia="DengXian" w:hAnsi="Times New Roman" w:cs="Times New Roman"/>
                <w:sz w:val="22"/>
              </w:rPr>
            </w:pPr>
          </w:p>
        </w:tc>
        <w:tc>
          <w:tcPr>
            <w:tcW w:w="2268" w:type="dxa"/>
            <w:vAlign w:val="center"/>
          </w:tcPr>
          <w:p w14:paraId="0A6D6F24" w14:textId="77777777" w:rsidR="00A666A6" w:rsidRPr="00F9219D" w:rsidRDefault="00A666A6" w:rsidP="00CD2BAF">
            <w:pPr>
              <w:jc w:val="center"/>
              <w:textAlignment w:val="center"/>
              <w:rPr>
                <w:rFonts w:ascii="Times New Roman" w:eastAsia="DengXian" w:hAnsi="Times New Roman" w:cs="Times New Roman"/>
                <w:sz w:val="22"/>
              </w:rPr>
            </w:pPr>
          </w:p>
        </w:tc>
        <w:tc>
          <w:tcPr>
            <w:tcW w:w="1418" w:type="dxa"/>
            <w:vAlign w:val="center"/>
          </w:tcPr>
          <w:p w14:paraId="234D7F30" w14:textId="77777777" w:rsidR="00A666A6" w:rsidRPr="00F9219D" w:rsidRDefault="00A666A6" w:rsidP="00CD2BAF">
            <w:pPr>
              <w:jc w:val="center"/>
              <w:textAlignment w:val="center"/>
              <w:rPr>
                <w:rFonts w:ascii="Times New Roman" w:eastAsia="DengXian" w:hAnsi="Times New Roman" w:cs="Times New Roman"/>
                <w:sz w:val="22"/>
              </w:rPr>
            </w:pPr>
          </w:p>
        </w:tc>
        <w:tc>
          <w:tcPr>
            <w:tcW w:w="1203" w:type="dxa"/>
            <w:vAlign w:val="center"/>
          </w:tcPr>
          <w:p w14:paraId="6F15165F" w14:textId="77777777" w:rsidR="00A666A6" w:rsidRPr="00F9219D" w:rsidRDefault="00A666A6" w:rsidP="00CD2BAF">
            <w:pPr>
              <w:jc w:val="center"/>
              <w:textAlignment w:val="center"/>
              <w:rPr>
                <w:rFonts w:ascii="Times New Roman" w:eastAsia="DengXian" w:hAnsi="Times New Roman" w:cs="Times New Roman"/>
                <w:sz w:val="22"/>
              </w:rPr>
            </w:pPr>
          </w:p>
        </w:tc>
      </w:tr>
      <w:tr w:rsidR="00F9219D" w:rsidRPr="00F9219D" w14:paraId="32F7199F" w14:textId="77777777" w:rsidTr="00271DDC">
        <w:trPr>
          <w:cantSplit/>
          <w:trHeight w:hRule="exact" w:val="378"/>
        </w:trPr>
        <w:tc>
          <w:tcPr>
            <w:tcW w:w="8291" w:type="dxa"/>
            <w:gridSpan w:val="5"/>
            <w:vAlign w:val="center"/>
          </w:tcPr>
          <w:p w14:paraId="76A4FFD2" w14:textId="06461A7D" w:rsidR="00A666A6" w:rsidRPr="00F9219D" w:rsidRDefault="00A666A6" w:rsidP="00A666A6">
            <w:pPr>
              <w:jc w:val="left"/>
              <w:textAlignment w:val="center"/>
              <w:rPr>
                <w:rFonts w:ascii="Times New Roman" w:eastAsia="DengXian" w:hAnsi="Times New Roman" w:cs="Times New Roman"/>
                <w:sz w:val="22"/>
              </w:rPr>
            </w:pPr>
            <w:r w:rsidRPr="00F9219D">
              <w:rPr>
                <w:rFonts w:ascii="Times New Roman" w:eastAsia="DengXian" w:hAnsi="Times New Roman" w:cs="Times New Roman" w:hint="eastAsia"/>
                <w:b/>
                <w:bCs/>
                <w:sz w:val="22"/>
              </w:rPr>
              <w:t>(</w:t>
            </w:r>
            <w:r w:rsidRPr="00F9219D">
              <w:rPr>
                <w:rFonts w:ascii="Times New Roman" w:eastAsia="DengXian" w:hAnsi="Times New Roman" w:cs="Times New Roman"/>
                <w:b/>
                <w:bCs/>
                <w:sz w:val="22"/>
              </w:rPr>
              <w:t xml:space="preserve">E) </w:t>
            </w:r>
            <w:r w:rsidRPr="00F9219D">
              <w:rPr>
                <w:rFonts w:ascii="Times New Roman" w:eastAsia="SimSun" w:hAnsi="Times New Roman" w:cs="Times New Roman"/>
                <w:b/>
                <w:bCs/>
                <w:iCs/>
                <w:sz w:val="22"/>
              </w:rPr>
              <w:t>The left IOG as the seed region (</w:t>
            </w:r>
            <w:r w:rsidRPr="00F9219D">
              <w:rPr>
                <w:rFonts w:ascii="Times New Roman" w:eastAsia="DengXian" w:hAnsi="Times New Roman" w:cs="Times New Roman"/>
                <w:b/>
                <w:sz w:val="22"/>
              </w:rPr>
              <w:t>AV300 &gt; AV1000</w:t>
            </w:r>
            <w:r w:rsidRPr="00F9219D">
              <w:rPr>
                <w:rFonts w:ascii="Times New Roman" w:eastAsia="SimSun" w:hAnsi="Times New Roman" w:cs="Times New Roman"/>
                <w:b/>
                <w:bCs/>
                <w:iCs/>
                <w:sz w:val="22"/>
              </w:rPr>
              <w:t>)</w:t>
            </w:r>
          </w:p>
        </w:tc>
      </w:tr>
      <w:tr w:rsidR="00F9219D" w:rsidRPr="00F9219D" w14:paraId="6B814BD7" w14:textId="77777777" w:rsidTr="002D7F39">
        <w:trPr>
          <w:cantSplit/>
          <w:trHeight w:hRule="exact" w:val="378"/>
        </w:trPr>
        <w:tc>
          <w:tcPr>
            <w:tcW w:w="2127" w:type="dxa"/>
            <w:vAlign w:val="center"/>
          </w:tcPr>
          <w:p w14:paraId="7153CFCA" w14:textId="67266F52" w:rsidR="00A666A6" w:rsidRPr="00F9219D" w:rsidRDefault="00A666A6" w:rsidP="00CD2BAF">
            <w:pP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M</w:t>
            </w:r>
            <w:r w:rsidRPr="00F9219D">
              <w:rPr>
                <w:rFonts w:ascii="Times New Roman" w:eastAsia="DengXian" w:hAnsi="Times New Roman" w:cs="Times New Roman"/>
                <w:sz w:val="22"/>
              </w:rPr>
              <w:t>OG</w:t>
            </w:r>
          </w:p>
        </w:tc>
        <w:tc>
          <w:tcPr>
            <w:tcW w:w="1275" w:type="dxa"/>
            <w:vAlign w:val="center"/>
          </w:tcPr>
          <w:p w14:paraId="375775AA" w14:textId="118C6A89" w:rsidR="00A666A6" w:rsidRPr="00F9219D" w:rsidRDefault="00A666A6"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R</w:t>
            </w:r>
          </w:p>
        </w:tc>
        <w:tc>
          <w:tcPr>
            <w:tcW w:w="2268" w:type="dxa"/>
            <w:vAlign w:val="center"/>
          </w:tcPr>
          <w:p w14:paraId="3149C935" w14:textId="3F34E7F2" w:rsidR="00A666A6" w:rsidRPr="00F9219D" w:rsidRDefault="00A666A6"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2</w:t>
            </w:r>
            <w:r w:rsidRPr="00F9219D">
              <w:rPr>
                <w:rFonts w:ascii="Times New Roman" w:eastAsia="DengXian" w:hAnsi="Times New Roman" w:cs="Times New Roman"/>
                <w:sz w:val="22"/>
              </w:rPr>
              <w:t>7, -90, 15</w:t>
            </w:r>
          </w:p>
        </w:tc>
        <w:tc>
          <w:tcPr>
            <w:tcW w:w="1418" w:type="dxa"/>
            <w:vAlign w:val="center"/>
          </w:tcPr>
          <w:p w14:paraId="76B8D6E9" w14:textId="4399E32B" w:rsidR="00A666A6" w:rsidRPr="00F9219D" w:rsidRDefault="00A666A6"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6</w:t>
            </w:r>
            <w:r w:rsidRPr="00F9219D">
              <w:rPr>
                <w:rFonts w:ascii="Times New Roman" w:eastAsia="DengXian" w:hAnsi="Times New Roman" w:cs="Times New Roman"/>
                <w:sz w:val="22"/>
              </w:rPr>
              <w:t>.56</w:t>
            </w:r>
          </w:p>
        </w:tc>
        <w:tc>
          <w:tcPr>
            <w:tcW w:w="1203" w:type="dxa"/>
            <w:vAlign w:val="center"/>
          </w:tcPr>
          <w:p w14:paraId="2C198EA0" w14:textId="0C91E535" w:rsidR="00A666A6" w:rsidRPr="00F9219D" w:rsidRDefault="00A666A6"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8</w:t>
            </w:r>
            <w:r w:rsidRPr="00F9219D">
              <w:rPr>
                <w:rFonts w:ascii="Times New Roman" w:eastAsia="DengXian" w:hAnsi="Times New Roman" w:cs="Times New Roman"/>
                <w:sz w:val="22"/>
              </w:rPr>
              <w:t>55</w:t>
            </w:r>
          </w:p>
        </w:tc>
      </w:tr>
      <w:tr w:rsidR="00F9219D" w:rsidRPr="00F9219D" w14:paraId="72FE105B" w14:textId="77777777" w:rsidTr="002D7F39">
        <w:trPr>
          <w:cantSplit/>
          <w:trHeight w:hRule="exact" w:val="378"/>
        </w:trPr>
        <w:tc>
          <w:tcPr>
            <w:tcW w:w="2127" w:type="dxa"/>
            <w:vAlign w:val="center"/>
          </w:tcPr>
          <w:p w14:paraId="72C252F1" w14:textId="19FE1B15" w:rsidR="00A666A6" w:rsidRPr="00F9219D" w:rsidRDefault="00A666A6" w:rsidP="00A666A6">
            <w:pPr>
              <w:ind w:firstLineChars="100" w:firstLine="220"/>
              <w:textAlignment w:val="center"/>
              <w:rPr>
                <w:rFonts w:ascii="Times New Roman" w:eastAsia="DengXian" w:hAnsi="Times New Roman" w:cs="Times New Roman"/>
                <w:i/>
                <w:iCs/>
                <w:sz w:val="22"/>
              </w:rPr>
            </w:pPr>
            <w:r w:rsidRPr="00F9219D">
              <w:rPr>
                <w:rFonts w:ascii="Times New Roman" w:eastAsia="DengXian" w:hAnsi="Times New Roman" w:cs="Times New Roman"/>
                <w:i/>
                <w:iCs/>
                <w:sz w:val="22"/>
              </w:rPr>
              <w:t>PCC</w:t>
            </w:r>
          </w:p>
        </w:tc>
        <w:tc>
          <w:tcPr>
            <w:tcW w:w="1275" w:type="dxa"/>
            <w:vAlign w:val="center"/>
          </w:tcPr>
          <w:p w14:paraId="23F4DD91" w14:textId="4461B332" w:rsidR="00A666A6" w:rsidRPr="00F9219D" w:rsidRDefault="00A666A6"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R</w:t>
            </w:r>
          </w:p>
        </w:tc>
        <w:tc>
          <w:tcPr>
            <w:tcW w:w="2268" w:type="dxa"/>
            <w:vAlign w:val="center"/>
          </w:tcPr>
          <w:p w14:paraId="03E4BA74" w14:textId="35492553" w:rsidR="00A666A6" w:rsidRPr="00F9219D" w:rsidRDefault="00A666A6"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9</w:t>
            </w:r>
            <w:r w:rsidRPr="00F9219D">
              <w:rPr>
                <w:rFonts w:ascii="Times New Roman" w:eastAsia="DengXian" w:hAnsi="Times New Roman" w:cs="Times New Roman"/>
                <w:sz w:val="22"/>
              </w:rPr>
              <w:t>, -39, 18</w:t>
            </w:r>
          </w:p>
        </w:tc>
        <w:tc>
          <w:tcPr>
            <w:tcW w:w="1418" w:type="dxa"/>
            <w:vAlign w:val="center"/>
          </w:tcPr>
          <w:p w14:paraId="78D19F25" w14:textId="475E8E78" w:rsidR="00A666A6" w:rsidRPr="00F9219D" w:rsidRDefault="00A666A6"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5</w:t>
            </w:r>
            <w:r w:rsidRPr="00F9219D">
              <w:rPr>
                <w:rFonts w:ascii="Times New Roman" w:eastAsia="DengXian" w:hAnsi="Times New Roman" w:cs="Times New Roman"/>
                <w:sz w:val="22"/>
              </w:rPr>
              <w:t>.37</w:t>
            </w:r>
          </w:p>
        </w:tc>
        <w:tc>
          <w:tcPr>
            <w:tcW w:w="1203" w:type="dxa"/>
            <w:vAlign w:val="center"/>
          </w:tcPr>
          <w:p w14:paraId="1CD358B0" w14:textId="77777777" w:rsidR="00A666A6" w:rsidRPr="00F9219D" w:rsidRDefault="00A666A6" w:rsidP="00CD2BAF">
            <w:pPr>
              <w:jc w:val="center"/>
              <w:textAlignment w:val="center"/>
              <w:rPr>
                <w:rFonts w:ascii="Times New Roman" w:eastAsia="DengXian" w:hAnsi="Times New Roman" w:cs="Times New Roman"/>
                <w:sz w:val="22"/>
              </w:rPr>
            </w:pPr>
          </w:p>
        </w:tc>
      </w:tr>
      <w:tr w:rsidR="00F9219D" w:rsidRPr="00F9219D" w14:paraId="5DA1B31C" w14:textId="77777777" w:rsidTr="002D7F39">
        <w:trPr>
          <w:cantSplit/>
          <w:trHeight w:hRule="exact" w:val="378"/>
        </w:trPr>
        <w:tc>
          <w:tcPr>
            <w:tcW w:w="2127" w:type="dxa"/>
            <w:vAlign w:val="center"/>
          </w:tcPr>
          <w:p w14:paraId="43783C7E" w14:textId="55B235C7" w:rsidR="00A666A6" w:rsidRPr="00F9219D" w:rsidRDefault="00A666A6" w:rsidP="00CD2BAF">
            <w:pP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M</w:t>
            </w:r>
            <w:r w:rsidRPr="00F9219D">
              <w:rPr>
                <w:rFonts w:ascii="Times New Roman" w:eastAsia="DengXian" w:hAnsi="Times New Roman" w:cs="Times New Roman"/>
                <w:sz w:val="22"/>
              </w:rPr>
              <w:t>TG</w:t>
            </w:r>
          </w:p>
        </w:tc>
        <w:tc>
          <w:tcPr>
            <w:tcW w:w="1275" w:type="dxa"/>
            <w:vAlign w:val="center"/>
          </w:tcPr>
          <w:p w14:paraId="76B5903A" w14:textId="27E4CBA0" w:rsidR="00A666A6" w:rsidRPr="00F9219D" w:rsidRDefault="00A666A6"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L</w:t>
            </w:r>
          </w:p>
        </w:tc>
        <w:tc>
          <w:tcPr>
            <w:tcW w:w="2268" w:type="dxa"/>
            <w:vAlign w:val="center"/>
          </w:tcPr>
          <w:p w14:paraId="2E6B004D" w14:textId="61471BF4" w:rsidR="00A666A6" w:rsidRPr="00F9219D" w:rsidRDefault="00A666A6"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w:t>
            </w:r>
            <w:r w:rsidRPr="00F9219D">
              <w:rPr>
                <w:rFonts w:ascii="Times New Roman" w:eastAsia="DengXian" w:hAnsi="Times New Roman" w:cs="Times New Roman"/>
                <w:sz w:val="22"/>
              </w:rPr>
              <w:t>45, -63, 18</w:t>
            </w:r>
          </w:p>
        </w:tc>
        <w:tc>
          <w:tcPr>
            <w:tcW w:w="1418" w:type="dxa"/>
            <w:vAlign w:val="center"/>
          </w:tcPr>
          <w:p w14:paraId="59F74DEE" w14:textId="7726686A" w:rsidR="00A666A6" w:rsidRPr="00F9219D" w:rsidRDefault="00A666A6"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5</w:t>
            </w:r>
            <w:r w:rsidRPr="00F9219D">
              <w:rPr>
                <w:rFonts w:ascii="Times New Roman" w:eastAsia="DengXian" w:hAnsi="Times New Roman" w:cs="Times New Roman"/>
                <w:sz w:val="22"/>
              </w:rPr>
              <w:t>.70</w:t>
            </w:r>
          </w:p>
        </w:tc>
        <w:tc>
          <w:tcPr>
            <w:tcW w:w="1203" w:type="dxa"/>
            <w:vAlign w:val="center"/>
          </w:tcPr>
          <w:p w14:paraId="7F7599FE" w14:textId="473130B6" w:rsidR="00A666A6" w:rsidRPr="00F9219D" w:rsidRDefault="00A666A6"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1</w:t>
            </w:r>
            <w:r w:rsidRPr="00F9219D">
              <w:rPr>
                <w:rFonts w:ascii="Times New Roman" w:eastAsia="DengXian" w:hAnsi="Times New Roman" w:cs="Times New Roman"/>
                <w:sz w:val="22"/>
              </w:rPr>
              <w:t>04</w:t>
            </w:r>
          </w:p>
        </w:tc>
      </w:tr>
      <w:tr w:rsidR="00F9219D" w:rsidRPr="00F9219D" w14:paraId="73CB5901" w14:textId="77777777" w:rsidTr="002D7F39">
        <w:trPr>
          <w:cantSplit/>
          <w:trHeight w:hRule="exact" w:val="378"/>
        </w:trPr>
        <w:tc>
          <w:tcPr>
            <w:tcW w:w="2127" w:type="dxa"/>
            <w:vAlign w:val="center"/>
          </w:tcPr>
          <w:p w14:paraId="3744C9F2" w14:textId="7ED14049" w:rsidR="00A666A6" w:rsidRPr="00F9219D" w:rsidRDefault="00A666A6" w:rsidP="00CD2BAF">
            <w:pP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A</w:t>
            </w:r>
            <w:r w:rsidRPr="00F9219D">
              <w:rPr>
                <w:rFonts w:ascii="Times New Roman" w:eastAsia="DengXian" w:hAnsi="Times New Roman" w:cs="Times New Roman"/>
                <w:sz w:val="22"/>
              </w:rPr>
              <w:t>CC</w:t>
            </w:r>
          </w:p>
        </w:tc>
        <w:tc>
          <w:tcPr>
            <w:tcW w:w="1275" w:type="dxa"/>
            <w:vAlign w:val="center"/>
          </w:tcPr>
          <w:p w14:paraId="65041C9B" w14:textId="5137C306" w:rsidR="00A666A6" w:rsidRPr="00F9219D" w:rsidRDefault="00A666A6"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L</w:t>
            </w:r>
          </w:p>
        </w:tc>
        <w:tc>
          <w:tcPr>
            <w:tcW w:w="2268" w:type="dxa"/>
            <w:vAlign w:val="center"/>
          </w:tcPr>
          <w:p w14:paraId="69CA6263" w14:textId="73966F96" w:rsidR="00A666A6" w:rsidRPr="00F9219D" w:rsidRDefault="00A666A6"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w:t>
            </w:r>
            <w:r w:rsidRPr="00F9219D">
              <w:rPr>
                <w:rFonts w:ascii="Times New Roman" w:eastAsia="DengXian" w:hAnsi="Times New Roman" w:cs="Times New Roman"/>
                <w:sz w:val="22"/>
              </w:rPr>
              <w:t>3, 6, 3</w:t>
            </w:r>
          </w:p>
        </w:tc>
        <w:tc>
          <w:tcPr>
            <w:tcW w:w="1418" w:type="dxa"/>
            <w:vAlign w:val="center"/>
          </w:tcPr>
          <w:p w14:paraId="142D6861" w14:textId="1762A965" w:rsidR="00A666A6" w:rsidRPr="00F9219D" w:rsidRDefault="003D0E72"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5</w:t>
            </w:r>
            <w:r w:rsidRPr="00F9219D">
              <w:rPr>
                <w:rFonts w:ascii="Times New Roman" w:eastAsia="DengXian" w:hAnsi="Times New Roman" w:cs="Times New Roman"/>
                <w:sz w:val="22"/>
              </w:rPr>
              <w:t>.32</w:t>
            </w:r>
          </w:p>
        </w:tc>
        <w:tc>
          <w:tcPr>
            <w:tcW w:w="1203" w:type="dxa"/>
            <w:vAlign w:val="center"/>
          </w:tcPr>
          <w:p w14:paraId="2D0A00BF" w14:textId="69A4FD22" w:rsidR="00A666A6" w:rsidRPr="00F9219D" w:rsidRDefault="003D0E72"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1</w:t>
            </w:r>
            <w:r w:rsidRPr="00F9219D">
              <w:rPr>
                <w:rFonts w:ascii="Times New Roman" w:eastAsia="DengXian" w:hAnsi="Times New Roman" w:cs="Times New Roman"/>
                <w:sz w:val="22"/>
              </w:rPr>
              <w:t>22</w:t>
            </w:r>
          </w:p>
        </w:tc>
      </w:tr>
      <w:tr w:rsidR="00F9219D" w:rsidRPr="00F9219D" w14:paraId="14E72E23" w14:textId="77777777" w:rsidTr="002D7F39">
        <w:trPr>
          <w:cantSplit/>
          <w:trHeight w:hRule="exact" w:val="378"/>
        </w:trPr>
        <w:tc>
          <w:tcPr>
            <w:tcW w:w="2127" w:type="dxa"/>
            <w:vAlign w:val="center"/>
          </w:tcPr>
          <w:p w14:paraId="0FFC2C02" w14:textId="64D3FA57" w:rsidR="00A666A6" w:rsidRPr="00F9219D" w:rsidRDefault="003D0E72" w:rsidP="003D0E72">
            <w:pPr>
              <w:ind w:firstLineChars="100" w:firstLine="220"/>
              <w:textAlignment w:val="center"/>
              <w:rPr>
                <w:rFonts w:ascii="Times New Roman" w:eastAsia="DengXian" w:hAnsi="Times New Roman" w:cs="Times New Roman"/>
                <w:i/>
                <w:iCs/>
                <w:sz w:val="22"/>
              </w:rPr>
            </w:pPr>
            <w:r w:rsidRPr="00F9219D">
              <w:rPr>
                <w:rFonts w:ascii="Times New Roman" w:eastAsia="DengXian" w:hAnsi="Times New Roman" w:cs="Times New Roman" w:hint="eastAsia"/>
                <w:i/>
                <w:iCs/>
                <w:sz w:val="22"/>
              </w:rPr>
              <w:t>o</w:t>
            </w:r>
            <w:r w:rsidRPr="00F9219D">
              <w:rPr>
                <w:rFonts w:ascii="Times New Roman" w:eastAsia="DengXian" w:hAnsi="Times New Roman" w:cs="Times New Roman"/>
                <w:i/>
                <w:iCs/>
                <w:sz w:val="22"/>
              </w:rPr>
              <w:t>PFC</w:t>
            </w:r>
          </w:p>
        </w:tc>
        <w:tc>
          <w:tcPr>
            <w:tcW w:w="1275" w:type="dxa"/>
            <w:vAlign w:val="center"/>
          </w:tcPr>
          <w:p w14:paraId="58310425" w14:textId="27B18F14" w:rsidR="00A666A6" w:rsidRPr="00F9219D" w:rsidRDefault="003D0E72"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sz w:val="22"/>
              </w:rPr>
              <w:t>L</w:t>
            </w:r>
          </w:p>
        </w:tc>
        <w:tc>
          <w:tcPr>
            <w:tcW w:w="2268" w:type="dxa"/>
            <w:vAlign w:val="center"/>
          </w:tcPr>
          <w:p w14:paraId="6B78DADA" w14:textId="43E5BF68" w:rsidR="00A666A6" w:rsidRPr="00F9219D" w:rsidRDefault="003D0E72"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w:t>
            </w:r>
            <w:r w:rsidRPr="00F9219D">
              <w:rPr>
                <w:rFonts w:ascii="Times New Roman" w:eastAsia="DengXian" w:hAnsi="Times New Roman" w:cs="Times New Roman"/>
                <w:sz w:val="22"/>
              </w:rPr>
              <w:t>6, 30, -12</w:t>
            </w:r>
          </w:p>
        </w:tc>
        <w:tc>
          <w:tcPr>
            <w:tcW w:w="1418" w:type="dxa"/>
            <w:vAlign w:val="center"/>
          </w:tcPr>
          <w:p w14:paraId="1670CE1D" w14:textId="22AA1F3C" w:rsidR="00A666A6" w:rsidRPr="00F9219D" w:rsidRDefault="003D0E72" w:rsidP="00CD2BAF">
            <w:pPr>
              <w:jc w:val="center"/>
              <w:textAlignment w:val="center"/>
              <w:rPr>
                <w:rFonts w:ascii="Times New Roman" w:eastAsia="DengXian" w:hAnsi="Times New Roman" w:cs="Times New Roman"/>
                <w:sz w:val="22"/>
              </w:rPr>
            </w:pPr>
            <w:r w:rsidRPr="00F9219D">
              <w:rPr>
                <w:rFonts w:ascii="Times New Roman" w:eastAsia="DengXian" w:hAnsi="Times New Roman" w:cs="Times New Roman" w:hint="eastAsia"/>
                <w:sz w:val="22"/>
              </w:rPr>
              <w:t>4</w:t>
            </w:r>
            <w:r w:rsidRPr="00F9219D">
              <w:rPr>
                <w:rFonts w:ascii="Times New Roman" w:eastAsia="DengXian" w:hAnsi="Times New Roman" w:cs="Times New Roman"/>
                <w:sz w:val="22"/>
              </w:rPr>
              <w:t>.22</w:t>
            </w:r>
          </w:p>
        </w:tc>
        <w:tc>
          <w:tcPr>
            <w:tcW w:w="1203" w:type="dxa"/>
            <w:vAlign w:val="center"/>
          </w:tcPr>
          <w:p w14:paraId="009FFE30" w14:textId="77777777" w:rsidR="00A666A6" w:rsidRPr="00F9219D" w:rsidRDefault="00A666A6" w:rsidP="00CD2BAF">
            <w:pPr>
              <w:jc w:val="center"/>
              <w:textAlignment w:val="center"/>
              <w:rPr>
                <w:rFonts w:ascii="Times New Roman" w:eastAsia="DengXian" w:hAnsi="Times New Roman" w:cs="Times New Roman"/>
                <w:sz w:val="22"/>
              </w:rPr>
            </w:pPr>
          </w:p>
        </w:tc>
      </w:tr>
      <w:tr w:rsidR="00F9219D" w:rsidRPr="00F9219D" w14:paraId="38FF7C50" w14:textId="77777777" w:rsidTr="00D91C42">
        <w:trPr>
          <w:cantSplit/>
          <w:trHeight w:hRule="exact" w:val="66"/>
        </w:trPr>
        <w:tc>
          <w:tcPr>
            <w:tcW w:w="2127" w:type="dxa"/>
            <w:tcBorders>
              <w:bottom w:val="single" w:sz="12" w:space="0" w:color="auto"/>
            </w:tcBorders>
            <w:vAlign w:val="center"/>
          </w:tcPr>
          <w:p w14:paraId="676FF1B0" w14:textId="77777777" w:rsidR="002A1C0F" w:rsidRPr="00F9219D" w:rsidRDefault="002A1C0F" w:rsidP="00CD2BAF">
            <w:pPr>
              <w:textAlignment w:val="center"/>
              <w:rPr>
                <w:rFonts w:ascii="Times New Roman" w:eastAsia="DengXian" w:hAnsi="Times New Roman" w:cs="Times New Roman"/>
                <w:sz w:val="22"/>
              </w:rPr>
            </w:pPr>
          </w:p>
        </w:tc>
        <w:tc>
          <w:tcPr>
            <w:tcW w:w="1275" w:type="dxa"/>
            <w:tcBorders>
              <w:bottom w:val="single" w:sz="12" w:space="0" w:color="auto"/>
            </w:tcBorders>
            <w:vAlign w:val="center"/>
          </w:tcPr>
          <w:p w14:paraId="4C97CFC4" w14:textId="77777777" w:rsidR="002A1C0F" w:rsidRPr="00F9219D" w:rsidRDefault="002A1C0F" w:rsidP="00CD2BAF">
            <w:pPr>
              <w:jc w:val="center"/>
              <w:textAlignment w:val="center"/>
              <w:rPr>
                <w:rFonts w:ascii="Times New Roman" w:eastAsia="DengXian" w:hAnsi="Times New Roman" w:cs="Times New Roman"/>
                <w:sz w:val="22"/>
              </w:rPr>
            </w:pPr>
          </w:p>
        </w:tc>
        <w:tc>
          <w:tcPr>
            <w:tcW w:w="2268" w:type="dxa"/>
            <w:tcBorders>
              <w:bottom w:val="single" w:sz="12" w:space="0" w:color="auto"/>
            </w:tcBorders>
            <w:vAlign w:val="center"/>
          </w:tcPr>
          <w:p w14:paraId="770A8271" w14:textId="77777777" w:rsidR="002A1C0F" w:rsidRPr="00F9219D" w:rsidRDefault="002A1C0F" w:rsidP="00CD2BAF">
            <w:pPr>
              <w:jc w:val="center"/>
              <w:textAlignment w:val="center"/>
              <w:rPr>
                <w:rFonts w:ascii="Times New Roman" w:eastAsia="DengXian" w:hAnsi="Times New Roman" w:cs="Times New Roman"/>
                <w:sz w:val="22"/>
              </w:rPr>
            </w:pPr>
          </w:p>
        </w:tc>
        <w:tc>
          <w:tcPr>
            <w:tcW w:w="1418" w:type="dxa"/>
            <w:tcBorders>
              <w:bottom w:val="single" w:sz="12" w:space="0" w:color="auto"/>
            </w:tcBorders>
            <w:vAlign w:val="center"/>
          </w:tcPr>
          <w:p w14:paraId="693B2CFF" w14:textId="77777777" w:rsidR="002A1C0F" w:rsidRPr="00F9219D" w:rsidRDefault="002A1C0F" w:rsidP="00CD2BAF">
            <w:pPr>
              <w:jc w:val="center"/>
              <w:textAlignment w:val="center"/>
              <w:rPr>
                <w:rFonts w:ascii="Times New Roman" w:eastAsia="DengXian" w:hAnsi="Times New Roman" w:cs="Times New Roman"/>
                <w:sz w:val="22"/>
              </w:rPr>
            </w:pPr>
          </w:p>
        </w:tc>
        <w:tc>
          <w:tcPr>
            <w:tcW w:w="1203" w:type="dxa"/>
            <w:tcBorders>
              <w:bottom w:val="single" w:sz="12" w:space="0" w:color="auto"/>
            </w:tcBorders>
            <w:vAlign w:val="center"/>
          </w:tcPr>
          <w:p w14:paraId="1E3A2DE5" w14:textId="77777777" w:rsidR="002A1C0F" w:rsidRPr="00F9219D" w:rsidRDefault="002A1C0F" w:rsidP="00CD2BAF">
            <w:pPr>
              <w:jc w:val="center"/>
              <w:textAlignment w:val="center"/>
              <w:rPr>
                <w:rFonts w:ascii="Times New Roman" w:eastAsia="DengXian" w:hAnsi="Times New Roman" w:cs="Times New Roman"/>
                <w:sz w:val="22"/>
              </w:rPr>
            </w:pPr>
          </w:p>
        </w:tc>
      </w:tr>
    </w:tbl>
    <w:bookmarkEnd w:id="28"/>
    <w:p w14:paraId="3C50E5E6" w14:textId="1B300582" w:rsidR="002A1C0F" w:rsidRPr="00F9219D" w:rsidRDefault="002A1C0F" w:rsidP="00CD2BAF">
      <w:pPr>
        <w:rPr>
          <w:rFonts w:ascii="Times New Roman" w:eastAsia="DengXian" w:hAnsi="Times New Roman" w:cs="Times New Roman"/>
          <w:szCs w:val="21"/>
        </w:rPr>
      </w:pPr>
      <w:r w:rsidRPr="00F9219D">
        <w:rPr>
          <w:rFonts w:ascii="Times New Roman" w:eastAsia="DengXian" w:hAnsi="Times New Roman" w:cs="Times New Roman"/>
          <w:szCs w:val="21"/>
        </w:rPr>
        <w:t>The coordinates (x, y, z) indicate MNI coordinates.</w:t>
      </w:r>
      <w:r w:rsidR="004001C2" w:rsidRPr="00F9219D">
        <w:rPr>
          <w:rFonts w:ascii="Times New Roman" w:eastAsia="DengXian" w:hAnsi="Times New Roman" w:cs="Times New Roman"/>
          <w:szCs w:val="21"/>
        </w:rPr>
        <w:t xml:space="preserve"> Displayed are the coordinates of the maximally activated voxel within a significant cluster as well as the coordinates of relevant local maxima within the cluster </w:t>
      </w:r>
      <w:r w:rsidR="004001C2" w:rsidRPr="00F9219D">
        <w:rPr>
          <w:rFonts w:ascii="Times New Roman" w:hAnsi="Times New Roman" w:cs="Times New Roman"/>
        </w:rPr>
        <w:t>(in italics)</w:t>
      </w:r>
      <w:r w:rsidRPr="00F9219D">
        <w:rPr>
          <w:rFonts w:ascii="Times New Roman" w:eastAsia="DengXian" w:hAnsi="Times New Roman" w:cs="Times New Roman"/>
          <w:szCs w:val="21"/>
        </w:rPr>
        <w:t xml:space="preserve">. </w:t>
      </w:r>
      <w:r w:rsidR="00D91C42" w:rsidRPr="00F9219D">
        <w:rPr>
          <w:rFonts w:ascii="Times New Roman" w:eastAsia="DengXian" w:hAnsi="Times New Roman" w:cs="Times New Roman"/>
          <w:szCs w:val="21"/>
        </w:rPr>
        <w:t>PCC</w:t>
      </w:r>
      <w:r w:rsidRPr="00F9219D">
        <w:rPr>
          <w:rFonts w:ascii="Times New Roman" w:eastAsia="DengXian" w:hAnsi="Times New Roman" w:cs="Times New Roman"/>
          <w:szCs w:val="21"/>
        </w:rPr>
        <w:t xml:space="preserve">: </w:t>
      </w:r>
      <w:r w:rsidR="00D91C42" w:rsidRPr="00F9219D">
        <w:rPr>
          <w:rFonts w:ascii="Times New Roman" w:eastAsia="DengXian" w:hAnsi="Times New Roman" w:cs="Times New Roman"/>
          <w:szCs w:val="21"/>
        </w:rPr>
        <w:t>posterior cingulate cortex</w:t>
      </w:r>
      <w:r w:rsidRPr="00F9219D">
        <w:rPr>
          <w:rFonts w:ascii="Times New Roman" w:eastAsia="DengXian" w:hAnsi="Times New Roman" w:cs="Times New Roman"/>
          <w:szCs w:val="21"/>
        </w:rPr>
        <w:t>; mPFC: medial prefrontal cortex;</w:t>
      </w:r>
      <w:r w:rsidR="00D91C42" w:rsidRPr="00F9219D">
        <w:rPr>
          <w:rFonts w:ascii="Times New Roman" w:eastAsia="DengXian" w:hAnsi="Times New Roman" w:cs="Times New Roman"/>
          <w:szCs w:val="21"/>
        </w:rPr>
        <w:t xml:space="preserve"> AG</w:t>
      </w:r>
      <w:r w:rsidRPr="00F9219D">
        <w:rPr>
          <w:rFonts w:ascii="Times New Roman" w:eastAsia="DengXian" w:hAnsi="Times New Roman" w:cs="Times New Roman"/>
          <w:szCs w:val="21"/>
        </w:rPr>
        <w:t xml:space="preserve">: </w:t>
      </w:r>
      <w:r w:rsidR="00D91C42" w:rsidRPr="00F9219D">
        <w:rPr>
          <w:rFonts w:ascii="Times New Roman" w:eastAsia="DengXian" w:hAnsi="Times New Roman" w:cs="Times New Roman"/>
          <w:szCs w:val="21"/>
        </w:rPr>
        <w:t>angular gyrus</w:t>
      </w:r>
      <w:r w:rsidR="0072121D" w:rsidRPr="00F9219D">
        <w:rPr>
          <w:rFonts w:ascii="Times New Roman" w:eastAsia="DengXian" w:hAnsi="Times New Roman" w:cs="Times New Roman"/>
          <w:szCs w:val="21"/>
        </w:rPr>
        <w:t>; MOG: middle occipital gyrus; MTG: middle temporal gyrus; ACC: anterior cingulate cortex; oPFC: orbital prefrontal cortex.</w:t>
      </w:r>
    </w:p>
    <w:p w14:paraId="568B7F82" w14:textId="63087314" w:rsidR="00D26BD1" w:rsidRPr="00F9219D" w:rsidRDefault="00D26BD1" w:rsidP="00CB352E">
      <w:pPr>
        <w:spacing w:line="480" w:lineRule="auto"/>
        <w:jc w:val="left"/>
        <w:rPr>
          <w:rFonts w:ascii="Times New Roman" w:hAnsi="Times New Roman" w:cs="Times New Roman"/>
          <w:sz w:val="24"/>
          <w:szCs w:val="24"/>
        </w:rPr>
      </w:pPr>
    </w:p>
    <w:p w14:paraId="00B8F917" w14:textId="64DB5843" w:rsidR="00512CE9" w:rsidRPr="00F9219D" w:rsidRDefault="003330AA" w:rsidP="00CB352E">
      <w:pPr>
        <w:spacing w:line="480" w:lineRule="auto"/>
        <w:jc w:val="left"/>
        <w:rPr>
          <w:rFonts w:ascii="Times New Roman" w:hAnsi="Times New Roman" w:cs="Times New Roman"/>
          <w:sz w:val="24"/>
          <w:szCs w:val="24"/>
        </w:rPr>
      </w:pPr>
      <w:r w:rsidRPr="00F9219D">
        <w:rPr>
          <w:rFonts w:ascii="Times New Roman" w:hAnsi="Times New Roman" w:cs="Times New Roman"/>
          <w:sz w:val="24"/>
          <w:szCs w:val="24"/>
        </w:rPr>
        <w:t>Similar</w:t>
      </w:r>
      <w:r w:rsidR="0072121D" w:rsidRPr="00F9219D">
        <w:rPr>
          <w:rFonts w:ascii="Times New Roman" w:hAnsi="Times New Roman" w:cs="Times New Roman"/>
          <w:sz w:val="24"/>
          <w:szCs w:val="24"/>
        </w:rPr>
        <w:t>ly,</w:t>
      </w:r>
      <w:r w:rsidR="00E40207" w:rsidRPr="00F9219D">
        <w:rPr>
          <w:rFonts w:ascii="Times New Roman" w:hAnsi="Times New Roman" w:cs="Times New Roman"/>
          <w:sz w:val="24"/>
          <w:szCs w:val="24"/>
        </w:rPr>
        <w:t xml:space="preserve"> </w:t>
      </w:r>
      <w:r w:rsidR="00C67D97" w:rsidRPr="00F9219D">
        <w:rPr>
          <w:rFonts w:ascii="Times New Roman" w:hAnsi="Times New Roman" w:cs="Times New Roman"/>
          <w:sz w:val="24"/>
          <w:szCs w:val="24"/>
        </w:rPr>
        <w:t xml:space="preserve">in the AV300 condition, </w:t>
      </w:r>
      <w:r w:rsidRPr="00F9219D">
        <w:rPr>
          <w:rFonts w:ascii="Times New Roman" w:hAnsi="Times New Roman" w:cs="Times New Roman"/>
          <w:sz w:val="24"/>
          <w:szCs w:val="24"/>
        </w:rPr>
        <w:t xml:space="preserve">when the second visual target was subjected to the PRP effect induced by the first auditory target, the bilateral IOG in the visual system showed significantly enhanced functional connectivity with several core regions in the DMN, including </w:t>
      </w:r>
      <w:r w:rsidRPr="00F9219D">
        <w:rPr>
          <w:rFonts w:ascii="Times New Roman" w:hAnsi="Times New Roman" w:cs="Times New Roman" w:hint="eastAsia"/>
          <w:sz w:val="24"/>
          <w:szCs w:val="24"/>
        </w:rPr>
        <w:t>the</w:t>
      </w:r>
      <w:r w:rsidRPr="00F9219D">
        <w:rPr>
          <w:rFonts w:ascii="Times New Roman" w:hAnsi="Times New Roman" w:cs="Times New Roman"/>
          <w:sz w:val="24"/>
          <w:szCs w:val="24"/>
        </w:rPr>
        <w:t xml:space="preserve"> mPFC, PCC and </w:t>
      </w:r>
      <w:r w:rsidR="00B95D6B" w:rsidRPr="00F9219D">
        <w:rPr>
          <w:rFonts w:ascii="Times New Roman" w:hAnsi="Times New Roman" w:cs="Times New Roman"/>
          <w:sz w:val="24"/>
          <w:szCs w:val="24"/>
        </w:rPr>
        <w:t>oPFC</w:t>
      </w:r>
      <w:r w:rsidRPr="00F9219D">
        <w:rPr>
          <w:rFonts w:ascii="Times New Roman" w:hAnsi="Times New Roman" w:cs="Times New Roman"/>
          <w:sz w:val="24"/>
          <w:szCs w:val="24"/>
        </w:rPr>
        <w:t>, compared to the AV1000 condition (</w:t>
      </w:r>
      <w:r w:rsidR="0074151E" w:rsidRPr="00F9219D">
        <w:rPr>
          <w:rFonts w:ascii="Times New Roman" w:hAnsi="Times New Roman" w:cs="Times New Roman"/>
          <w:sz w:val="24"/>
          <w:szCs w:val="24"/>
        </w:rPr>
        <w:t>Fig</w:t>
      </w:r>
      <w:r w:rsidR="00FB06EE" w:rsidRPr="00F9219D">
        <w:rPr>
          <w:rFonts w:ascii="Times New Roman" w:hAnsi="Times New Roman" w:cs="Times New Roman"/>
          <w:sz w:val="24"/>
          <w:szCs w:val="24"/>
        </w:rPr>
        <w:t>. 7</w:t>
      </w:r>
      <w:r w:rsidRPr="00F9219D">
        <w:rPr>
          <w:rFonts w:ascii="Times New Roman" w:hAnsi="Times New Roman" w:cs="Times New Roman"/>
          <w:sz w:val="24"/>
          <w:szCs w:val="24"/>
        </w:rPr>
        <w:t xml:space="preserve">; Table </w:t>
      </w:r>
      <w:r w:rsidR="003954F0" w:rsidRPr="00F9219D">
        <w:rPr>
          <w:rFonts w:ascii="Times New Roman" w:hAnsi="Times New Roman" w:cs="Times New Roman"/>
          <w:sz w:val="24"/>
          <w:szCs w:val="24"/>
        </w:rPr>
        <w:t>3D</w:t>
      </w:r>
      <w:r w:rsidR="00213142" w:rsidRPr="00F9219D">
        <w:rPr>
          <w:rFonts w:ascii="Times New Roman" w:hAnsi="Times New Roman" w:cs="Times New Roman"/>
          <w:sz w:val="24"/>
          <w:szCs w:val="24"/>
        </w:rPr>
        <w:t xml:space="preserve">, </w:t>
      </w:r>
      <w:r w:rsidR="003954F0" w:rsidRPr="00F9219D">
        <w:rPr>
          <w:rFonts w:ascii="Times New Roman" w:hAnsi="Times New Roman" w:cs="Times New Roman"/>
          <w:sz w:val="24"/>
          <w:szCs w:val="24"/>
        </w:rPr>
        <w:t>3E</w:t>
      </w:r>
      <w:r w:rsidRPr="00F9219D">
        <w:rPr>
          <w:rFonts w:ascii="Times New Roman" w:hAnsi="Times New Roman" w:cs="Times New Roman"/>
          <w:sz w:val="24"/>
          <w:szCs w:val="24"/>
        </w:rPr>
        <w:t xml:space="preserve">). We then </w:t>
      </w:r>
      <w:r w:rsidR="0072121D" w:rsidRPr="00F9219D">
        <w:rPr>
          <w:rFonts w:ascii="Times New Roman" w:hAnsi="Times New Roman" w:cs="Times New Roman"/>
          <w:sz w:val="24"/>
          <w:szCs w:val="24"/>
        </w:rPr>
        <w:t xml:space="preserve">applied the conjunction analysis (using a conjunction null) between the </w:t>
      </w:r>
      <w:r w:rsidR="0072121D" w:rsidRPr="00F9219D">
        <w:rPr>
          <w:rFonts w:ascii="Times New Roman" w:hAnsi="Times New Roman" w:cs="Times New Roman"/>
          <w:sz w:val="24"/>
          <w:szCs w:val="24"/>
        </w:rPr>
        <w:lastRenderedPageBreak/>
        <w:t>increased IOG-DMN connectivity in the AV300 condition and the linear modulation effect of the between-subject variance in the visual PRP effect (i.e., “RT2_AV300 &gt; RT2_AV1000”)</w:t>
      </w:r>
      <w:r w:rsidR="00A0679F" w:rsidRPr="00F9219D">
        <w:rPr>
          <w:rFonts w:ascii="Times New Roman" w:hAnsi="Times New Roman" w:cs="Times New Roman"/>
          <w:sz w:val="24"/>
          <w:szCs w:val="24"/>
        </w:rPr>
        <w:t>, and found</w:t>
      </w:r>
      <w:r w:rsidRPr="00F9219D">
        <w:rPr>
          <w:rFonts w:ascii="Times New Roman" w:hAnsi="Times New Roman" w:cs="Times New Roman"/>
          <w:sz w:val="24"/>
          <w:szCs w:val="24"/>
        </w:rPr>
        <w:t xml:space="preserve"> </w:t>
      </w:r>
      <w:r w:rsidR="00A0679F" w:rsidRPr="00F9219D">
        <w:rPr>
          <w:rFonts w:ascii="Times New Roman" w:hAnsi="Times New Roman" w:cs="Times New Roman"/>
          <w:sz w:val="24"/>
          <w:szCs w:val="24"/>
        </w:rPr>
        <w:t>n</w:t>
      </w:r>
      <w:r w:rsidR="00D31B98" w:rsidRPr="00F9219D">
        <w:rPr>
          <w:rFonts w:ascii="Times New Roman" w:hAnsi="Times New Roman" w:cs="Times New Roman"/>
          <w:sz w:val="24"/>
          <w:szCs w:val="24"/>
        </w:rPr>
        <w:t xml:space="preserve">o </w:t>
      </w:r>
      <w:r w:rsidR="00FE108A" w:rsidRPr="00F9219D">
        <w:rPr>
          <w:rFonts w:ascii="Times New Roman" w:hAnsi="Times New Roman" w:cs="Times New Roman"/>
          <w:sz w:val="24"/>
          <w:szCs w:val="24"/>
        </w:rPr>
        <w:t>voxels survived the current</w:t>
      </w:r>
      <w:r w:rsidR="00F766AD" w:rsidRPr="00F9219D">
        <w:rPr>
          <w:rFonts w:ascii="Times New Roman" w:hAnsi="Times New Roman" w:cs="Times New Roman"/>
          <w:sz w:val="24"/>
          <w:szCs w:val="24"/>
        </w:rPr>
        <w:t xml:space="preserve"> activation</w:t>
      </w:r>
      <w:r w:rsidR="00FE108A" w:rsidRPr="00F9219D">
        <w:rPr>
          <w:rFonts w:ascii="Times New Roman" w:hAnsi="Times New Roman" w:cs="Times New Roman"/>
          <w:sz w:val="24"/>
          <w:szCs w:val="24"/>
        </w:rPr>
        <w:t xml:space="preserve"> threshold</w:t>
      </w:r>
      <w:r w:rsidR="00A0679F" w:rsidRPr="00F9219D">
        <w:rPr>
          <w:rFonts w:ascii="Times New Roman" w:hAnsi="Times New Roman" w:cs="Times New Roman"/>
          <w:sz w:val="24"/>
          <w:szCs w:val="24"/>
        </w:rPr>
        <w:t>.</w:t>
      </w:r>
    </w:p>
    <w:p w14:paraId="74495953" w14:textId="77777777" w:rsidR="00C342BE" w:rsidRPr="00F9219D" w:rsidRDefault="00C342BE" w:rsidP="00CB352E">
      <w:pPr>
        <w:spacing w:line="480" w:lineRule="auto"/>
        <w:jc w:val="left"/>
        <w:rPr>
          <w:rFonts w:ascii="Times New Roman" w:hAnsi="Times New Roman" w:cs="Times New Roman"/>
          <w:sz w:val="24"/>
          <w:szCs w:val="24"/>
        </w:rPr>
      </w:pPr>
    </w:p>
    <w:p w14:paraId="117A4E54" w14:textId="7BBCC01F" w:rsidR="00006FE8" w:rsidRPr="00F9219D" w:rsidRDefault="006E3A4A" w:rsidP="00CB352E">
      <w:pPr>
        <w:spacing w:line="480" w:lineRule="auto"/>
        <w:jc w:val="left"/>
        <w:rPr>
          <w:rFonts w:ascii="Times New Roman" w:hAnsi="Times New Roman" w:cs="Times New Roman"/>
          <w:sz w:val="24"/>
          <w:szCs w:val="24"/>
        </w:rPr>
      </w:pPr>
      <w:r w:rsidRPr="00F9219D">
        <w:rPr>
          <w:noProof/>
        </w:rPr>
        <w:drawing>
          <wp:inline distT="0" distB="0" distL="0" distR="0" wp14:anchorId="6D68F0BB" wp14:editId="6E3C9771">
            <wp:extent cx="5731510" cy="355092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550920"/>
                    </a:xfrm>
                    <a:prstGeom prst="rect">
                      <a:avLst/>
                    </a:prstGeom>
                    <a:noFill/>
                    <a:ln w="19050">
                      <a:noFill/>
                    </a:ln>
                  </pic:spPr>
                </pic:pic>
              </a:graphicData>
            </a:graphic>
          </wp:inline>
        </w:drawing>
      </w:r>
    </w:p>
    <w:p w14:paraId="132372BB" w14:textId="18F9CD6F" w:rsidR="00013BF0" w:rsidRPr="00F9219D" w:rsidRDefault="00013BF0" w:rsidP="00F40150">
      <w:pPr>
        <w:jc w:val="left"/>
        <w:rPr>
          <w:rFonts w:ascii="Times New Roman" w:hAnsi="Times New Roman" w:cs="Times New Roman"/>
          <w:sz w:val="24"/>
          <w:szCs w:val="24"/>
        </w:rPr>
      </w:pPr>
      <w:r w:rsidRPr="00F9219D">
        <w:rPr>
          <w:rFonts w:ascii="Times New Roman" w:hAnsi="Times New Roman" w:cs="Times New Roman"/>
          <w:b/>
          <w:bCs/>
          <w:szCs w:val="21"/>
        </w:rPr>
        <w:t>Figure 7.</w:t>
      </w:r>
      <w:r w:rsidRPr="00F9219D">
        <w:rPr>
          <w:rFonts w:ascii="Times New Roman" w:hAnsi="Times New Roman" w:cs="Times New Roman"/>
          <w:szCs w:val="21"/>
        </w:rPr>
        <w:t xml:space="preserve"> gPPI results of the visual system in the AV300, compared to the AV1000 condition. The bilateral IOG showed significantly enhanced functional connectivity with sub-regions of the DMN in the AV300 than in the AV1000 condition. IOG: inferior occipital gyrus.</w:t>
      </w:r>
    </w:p>
    <w:p w14:paraId="440048F4" w14:textId="77777777" w:rsidR="00013BF0" w:rsidRPr="00F9219D" w:rsidRDefault="00013BF0" w:rsidP="00CB352E">
      <w:pPr>
        <w:spacing w:line="480" w:lineRule="auto"/>
        <w:jc w:val="left"/>
        <w:rPr>
          <w:rFonts w:ascii="Times New Roman" w:hAnsi="Times New Roman" w:cs="Times New Roman"/>
          <w:sz w:val="24"/>
          <w:szCs w:val="24"/>
        </w:rPr>
      </w:pPr>
    </w:p>
    <w:p w14:paraId="6751E5DD" w14:textId="629D68F4" w:rsidR="002A1C0F" w:rsidRPr="00F9219D" w:rsidRDefault="007C0DE3" w:rsidP="00CB352E">
      <w:pPr>
        <w:spacing w:line="480" w:lineRule="auto"/>
        <w:jc w:val="left"/>
        <w:rPr>
          <w:rFonts w:ascii="Times New Roman" w:hAnsi="Times New Roman" w:cs="Times New Roman"/>
          <w:sz w:val="24"/>
          <w:szCs w:val="24"/>
        </w:rPr>
      </w:pPr>
      <w:r w:rsidRPr="00F9219D">
        <w:rPr>
          <w:rFonts w:ascii="Times New Roman" w:hAnsi="Times New Roman" w:cs="Times New Roman"/>
          <w:sz w:val="24"/>
          <w:szCs w:val="24"/>
        </w:rPr>
        <w:t xml:space="preserve">Taken together, </w:t>
      </w:r>
      <w:r w:rsidR="00F766AD" w:rsidRPr="00F9219D">
        <w:rPr>
          <w:rFonts w:ascii="Times New Roman" w:hAnsi="Times New Roman" w:cs="Times New Roman"/>
          <w:sz w:val="24"/>
          <w:szCs w:val="24"/>
        </w:rPr>
        <w:t>our</w:t>
      </w:r>
      <w:r w:rsidR="00261C19" w:rsidRPr="00F9219D">
        <w:rPr>
          <w:rFonts w:ascii="Times New Roman" w:hAnsi="Times New Roman" w:cs="Times New Roman"/>
          <w:sz w:val="24"/>
          <w:szCs w:val="24"/>
        </w:rPr>
        <w:t xml:space="preserve"> findings suggest</w:t>
      </w:r>
      <w:r w:rsidR="00F766AD" w:rsidRPr="00F9219D">
        <w:rPr>
          <w:rFonts w:ascii="Times New Roman" w:hAnsi="Times New Roman" w:cs="Times New Roman"/>
          <w:sz w:val="24"/>
          <w:szCs w:val="24"/>
        </w:rPr>
        <w:t>ed</w:t>
      </w:r>
      <w:r w:rsidR="00261C19" w:rsidRPr="00F9219D">
        <w:rPr>
          <w:rFonts w:ascii="Times New Roman" w:hAnsi="Times New Roman" w:cs="Times New Roman"/>
          <w:sz w:val="24"/>
          <w:szCs w:val="24"/>
        </w:rPr>
        <w:t xml:space="preserve"> that in </w:t>
      </w:r>
      <w:r w:rsidRPr="00F9219D">
        <w:rPr>
          <w:rFonts w:ascii="Times New Roman" w:hAnsi="Times New Roman" w:cs="Times New Roman"/>
          <w:sz w:val="24"/>
          <w:szCs w:val="24"/>
        </w:rPr>
        <w:t>compar</w:t>
      </w:r>
      <w:r w:rsidR="00261C19" w:rsidRPr="00F9219D">
        <w:rPr>
          <w:rFonts w:ascii="Times New Roman" w:hAnsi="Times New Roman" w:cs="Times New Roman"/>
          <w:sz w:val="24"/>
          <w:szCs w:val="24"/>
        </w:rPr>
        <w:t>ison</w:t>
      </w:r>
      <w:r w:rsidRPr="00F9219D">
        <w:rPr>
          <w:rFonts w:ascii="Times New Roman" w:hAnsi="Times New Roman" w:cs="Times New Roman"/>
          <w:sz w:val="24"/>
          <w:szCs w:val="24"/>
        </w:rPr>
        <w:t xml:space="preserve"> to the long SOA condition, </w:t>
      </w:r>
      <w:r w:rsidR="00F766AD" w:rsidRPr="00F9219D">
        <w:rPr>
          <w:rFonts w:ascii="Times New Roman" w:hAnsi="Times New Roman" w:cs="Times New Roman"/>
          <w:sz w:val="24"/>
          <w:szCs w:val="24"/>
        </w:rPr>
        <w:t>when the second task was subjected to the PRP effect in the short SOA condition, its</w:t>
      </w:r>
      <w:r w:rsidRPr="00F9219D">
        <w:rPr>
          <w:rFonts w:ascii="Times New Roman" w:hAnsi="Times New Roman" w:cs="Times New Roman"/>
          <w:sz w:val="24"/>
          <w:szCs w:val="24"/>
        </w:rPr>
        <w:t xml:space="preserve"> sensory system</w:t>
      </w:r>
      <w:r w:rsidR="00F766AD" w:rsidRPr="00F9219D">
        <w:rPr>
          <w:rFonts w:ascii="Times New Roman" w:hAnsi="Times New Roman" w:cs="Times New Roman"/>
          <w:sz w:val="24"/>
          <w:szCs w:val="24"/>
        </w:rPr>
        <w:t xml:space="preserve"> </w:t>
      </w:r>
      <w:r w:rsidR="002A0219" w:rsidRPr="00F9219D">
        <w:rPr>
          <w:rFonts w:ascii="Times New Roman" w:hAnsi="Times New Roman" w:cs="Times New Roman"/>
          <w:sz w:val="24"/>
          <w:szCs w:val="24"/>
        </w:rPr>
        <w:t>bec</w:t>
      </w:r>
      <w:r w:rsidR="00F766AD" w:rsidRPr="00F9219D">
        <w:rPr>
          <w:rFonts w:ascii="Times New Roman" w:hAnsi="Times New Roman" w:cs="Times New Roman"/>
          <w:sz w:val="24"/>
          <w:szCs w:val="24"/>
        </w:rPr>
        <w:t>a</w:t>
      </w:r>
      <w:r w:rsidR="002A0219" w:rsidRPr="00F9219D">
        <w:rPr>
          <w:rFonts w:ascii="Times New Roman" w:hAnsi="Times New Roman" w:cs="Times New Roman"/>
          <w:sz w:val="24"/>
          <w:szCs w:val="24"/>
        </w:rPr>
        <w:t>me</w:t>
      </w:r>
      <w:r w:rsidRPr="00F9219D">
        <w:rPr>
          <w:rFonts w:ascii="Times New Roman" w:hAnsi="Times New Roman" w:cs="Times New Roman"/>
          <w:sz w:val="24"/>
          <w:szCs w:val="24"/>
        </w:rPr>
        <w:t xml:space="preserve"> coupled with the DMN</w:t>
      </w:r>
      <w:r w:rsidR="00F76E1B" w:rsidRPr="00F9219D">
        <w:rPr>
          <w:rFonts w:ascii="Times New Roman" w:hAnsi="Times New Roman" w:cs="Times New Roman"/>
          <w:sz w:val="24"/>
          <w:szCs w:val="24"/>
        </w:rPr>
        <w:t>: the visual system coupled with the DMN in the AV300 condition, and the auditory system coupled with the DMN in the VA300 condition (Fig</w:t>
      </w:r>
      <w:r w:rsidR="00FB06EE" w:rsidRPr="00F9219D">
        <w:rPr>
          <w:rFonts w:ascii="Times New Roman" w:hAnsi="Times New Roman" w:cs="Times New Roman" w:hint="eastAsia"/>
          <w:sz w:val="24"/>
          <w:szCs w:val="24"/>
        </w:rPr>
        <w:t>s</w:t>
      </w:r>
      <w:r w:rsidR="00F76E1B" w:rsidRPr="00F9219D">
        <w:rPr>
          <w:rFonts w:ascii="Times New Roman" w:hAnsi="Times New Roman" w:cs="Times New Roman"/>
          <w:sz w:val="24"/>
          <w:szCs w:val="24"/>
        </w:rPr>
        <w:t>.</w:t>
      </w:r>
      <w:r w:rsidR="00D7736B" w:rsidRPr="00F9219D">
        <w:rPr>
          <w:rFonts w:ascii="Times New Roman" w:hAnsi="Times New Roman" w:cs="Times New Roman"/>
          <w:sz w:val="24"/>
          <w:szCs w:val="24"/>
        </w:rPr>
        <w:t xml:space="preserve"> </w:t>
      </w:r>
      <w:r w:rsidR="008D15C1" w:rsidRPr="00F9219D">
        <w:rPr>
          <w:rFonts w:ascii="Times New Roman" w:hAnsi="Times New Roman" w:cs="Times New Roman"/>
          <w:sz w:val="24"/>
          <w:szCs w:val="24"/>
        </w:rPr>
        <w:t>6</w:t>
      </w:r>
      <w:r w:rsidR="00B56023" w:rsidRPr="00F9219D">
        <w:rPr>
          <w:rFonts w:ascii="Times New Roman" w:hAnsi="Times New Roman" w:cs="Times New Roman"/>
          <w:sz w:val="24"/>
          <w:szCs w:val="24"/>
        </w:rPr>
        <w:t xml:space="preserve">A, </w:t>
      </w:r>
      <w:r w:rsidR="00FB06EE" w:rsidRPr="00F9219D">
        <w:rPr>
          <w:rFonts w:ascii="Times New Roman" w:hAnsi="Times New Roman" w:cs="Times New Roman"/>
          <w:sz w:val="24"/>
          <w:szCs w:val="24"/>
        </w:rPr>
        <w:t>7</w:t>
      </w:r>
      <w:r w:rsidR="00F76E1B" w:rsidRPr="00F9219D">
        <w:rPr>
          <w:rFonts w:ascii="Times New Roman" w:hAnsi="Times New Roman" w:cs="Times New Roman"/>
          <w:sz w:val="24"/>
          <w:szCs w:val="24"/>
        </w:rPr>
        <w:t>)</w:t>
      </w:r>
      <w:r w:rsidRPr="00F9219D">
        <w:rPr>
          <w:rFonts w:ascii="Times New Roman" w:hAnsi="Times New Roman" w:cs="Times New Roman"/>
          <w:sz w:val="24"/>
          <w:szCs w:val="24"/>
        </w:rPr>
        <w:t xml:space="preserve">. </w:t>
      </w:r>
      <w:r w:rsidR="00C12BE1" w:rsidRPr="00F9219D">
        <w:rPr>
          <w:rFonts w:ascii="Times New Roman" w:hAnsi="Times New Roman" w:cs="Times New Roman"/>
          <w:sz w:val="24"/>
          <w:szCs w:val="24"/>
        </w:rPr>
        <w:t>More c</w:t>
      </w:r>
      <w:r w:rsidR="00721454" w:rsidRPr="00F9219D">
        <w:rPr>
          <w:rFonts w:ascii="Times New Roman" w:hAnsi="Times New Roman" w:cs="Times New Roman"/>
          <w:sz w:val="24"/>
          <w:szCs w:val="24"/>
        </w:rPr>
        <w:t xml:space="preserve">ritically, when the auditory task </w:t>
      </w:r>
      <w:r w:rsidR="00261C19" w:rsidRPr="00F9219D">
        <w:rPr>
          <w:rFonts w:ascii="Times New Roman" w:hAnsi="Times New Roman" w:cs="Times New Roman"/>
          <w:sz w:val="24"/>
          <w:szCs w:val="24"/>
        </w:rPr>
        <w:t>was presented</w:t>
      </w:r>
      <w:r w:rsidR="00721454" w:rsidRPr="00F9219D">
        <w:rPr>
          <w:rFonts w:ascii="Times New Roman" w:hAnsi="Times New Roman" w:cs="Times New Roman"/>
          <w:sz w:val="24"/>
          <w:szCs w:val="24"/>
        </w:rPr>
        <w:t xml:space="preserve"> second, the </w:t>
      </w:r>
      <w:r w:rsidR="00C12BE1" w:rsidRPr="00F9219D">
        <w:rPr>
          <w:rFonts w:ascii="Times New Roman" w:hAnsi="Times New Roman" w:cs="Times New Roman"/>
          <w:sz w:val="24"/>
          <w:szCs w:val="24"/>
        </w:rPr>
        <w:t>enhanced sensory-</w:t>
      </w:r>
      <w:r w:rsidR="00721454" w:rsidRPr="00F9219D">
        <w:rPr>
          <w:rFonts w:ascii="Times New Roman" w:hAnsi="Times New Roman" w:cs="Times New Roman"/>
          <w:sz w:val="24"/>
          <w:szCs w:val="24"/>
        </w:rPr>
        <w:t xml:space="preserve">DMN </w:t>
      </w:r>
      <w:r w:rsidR="00C12BE1" w:rsidRPr="00F9219D">
        <w:rPr>
          <w:rFonts w:ascii="Times New Roman" w:hAnsi="Times New Roman" w:cs="Times New Roman"/>
          <w:sz w:val="24"/>
          <w:szCs w:val="24"/>
        </w:rPr>
        <w:t xml:space="preserve">connectivity </w:t>
      </w:r>
      <w:r w:rsidR="00261C19" w:rsidRPr="00F9219D">
        <w:rPr>
          <w:rFonts w:ascii="Times New Roman" w:hAnsi="Times New Roman" w:cs="Times New Roman"/>
          <w:sz w:val="24"/>
          <w:szCs w:val="24"/>
        </w:rPr>
        <w:t>facilitat</w:t>
      </w:r>
      <w:r w:rsidR="00721454" w:rsidRPr="00F9219D">
        <w:rPr>
          <w:rFonts w:ascii="Times New Roman" w:hAnsi="Times New Roman" w:cs="Times New Roman"/>
          <w:sz w:val="24"/>
          <w:szCs w:val="24"/>
        </w:rPr>
        <w:t xml:space="preserve">ed the auditory modality </w:t>
      </w:r>
      <w:r w:rsidR="00261C19" w:rsidRPr="00F9219D">
        <w:rPr>
          <w:rFonts w:ascii="Times New Roman" w:hAnsi="Times New Roman" w:cs="Times New Roman"/>
          <w:sz w:val="24"/>
          <w:szCs w:val="24"/>
        </w:rPr>
        <w:t xml:space="preserve">in </w:t>
      </w:r>
      <w:r w:rsidR="00721454" w:rsidRPr="00F9219D">
        <w:rPr>
          <w:rFonts w:ascii="Times New Roman" w:hAnsi="Times New Roman" w:cs="Times New Roman"/>
          <w:sz w:val="24"/>
          <w:szCs w:val="24"/>
        </w:rPr>
        <w:t>overcoming the PRP effect</w:t>
      </w:r>
      <w:r w:rsidR="00FE108A" w:rsidRPr="00F9219D">
        <w:rPr>
          <w:rFonts w:ascii="Times New Roman" w:hAnsi="Times New Roman" w:cs="Times New Roman"/>
          <w:sz w:val="24"/>
          <w:szCs w:val="24"/>
        </w:rPr>
        <w:t xml:space="preserve"> in the AV300 condition</w:t>
      </w:r>
      <w:r w:rsidR="00C12BE1" w:rsidRPr="00F9219D">
        <w:rPr>
          <w:rFonts w:ascii="Times New Roman" w:hAnsi="Times New Roman" w:cs="Times New Roman"/>
          <w:sz w:val="24"/>
          <w:szCs w:val="24"/>
        </w:rPr>
        <w:t xml:space="preserve">, </w:t>
      </w:r>
      <w:r w:rsidR="00261C19" w:rsidRPr="00F9219D">
        <w:rPr>
          <w:rFonts w:ascii="Times New Roman" w:hAnsi="Times New Roman" w:cs="Times New Roman"/>
          <w:sz w:val="24"/>
          <w:szCs w:val="24"/>
        </w:rPr>
        <w:t>thereby allow</w:t>
      </w:r>
      <w:r w:rsidR="00C12BE1" w:rsidRPr="00F9219D">
        <w:rPr>
          <w:rFonts w:ascii="Times New Roman" w:hAnsi="Times New Roman" w:cs="Times New Roman"/>
          <w:sz w:val="24"/>
          <w:szCs w:val="24"/>
        </w:rPr>
        <w:t xml:space="preserve">ing participants to make faster response to the second </w:t>
      </w:r>
      <w:r w:rsidR="00C12BE1" w:rsidRPr="00F9219D">
        <w:rPr>
          <w:rFonts w:ascii="Times New Roman" w:hAnsi="Times New Roman" w:cs="Times New Roman"/>
          <w:sz w:val="24"/>
          <w:szCs w:val="24"/>
        </w:rPr>
        <w:lastRenderedPageBreak/>
        <w:t>auditory task (</w:t>
      </w:r>
      <w:r w:rsidR="008D15C1" w:rsidRPr="00F9219D">
        <w:rPr>
          <w:rFonts w:ascii="Times New Roman" w:hAnsi="Times New Roman" w:cs="Times New Roman"/>
          <w:sz w:val="24"/>
          <w:szCs w:val="24"/>
        </w:rPr>
        <w:t>Fig. 6</w:t>
      </w:r>
      <w:r w:rsidR="00C12BE1" w:rsidRPr="00F9219D">
        <w:rPr>
          <w:rFonts w:ascii="Times New Roman" w:hAnsi="Times New Roman" w:cs="Times New Roman"/>
          <w:sz w:val="24"/>
          <w:szCs w:val="24"/>
        </w:rPr>
        <w:t>B)</w:t>
      </w:r>
      <w:r w:rsidR="00721454" w:rsidRPr="00F9219D">
        <w:rPr>
          <w:rFonts w:ascii="Times New Roman" w:hAnsi="Times New Roman" w:cs="Times New Roman"/>
          <w:sz w:val="24"/>
          <w:szCs w:val="24"/>
        </w:rPr>
        <w:t>.</w:t>
      </w:r>
      <w:r w:rsidR="006B61AC" w:rsidRPr="00F9219D">
        <w:rPr>
          <w:rFonts w:ascii="Times New Roman" w:hAnsi="Times New Roman" w:cs="Times New Roman"/>
          <w:sz w:val="24"/>
          <w:szCs w:val="24"/>
        </w:rPr>
        <w:t xml:space="preserve"> </w:t>
      </w:r>
    </w:p>
    <w:p w14:paraId="7AFBD36C" w14:textId="77777777" w:rsidR="002A1C0F" w:rsidRPr="00F9219D" w:rsidRDefault="002A1C0F" w:rsidP="00CB352E">
      <w:pPr>
        <w:spacing w:line="480" w:lineRule="auto"/>
        <w:jc w:val="left"/>
        <w:rPr>
          <w:rFonts w:ascii="Times New Roman" w:hAnsi="Times New Roman" w:cs="Times New Roman"/>
          <w:sz w:val="24"/>
          <w:szCs w:val="24"/>
        </w:rPr>
      </w:pPr>
    </w:p>
    <w:p w14:paraId="499BDDAD" w14:textId="0AD91EC1" w:rsidR="008F23EC" w:rsidRPr="00F9219D" w:rsidRDefault="007C26FE" w:rsidP="00CB352E">
      <w:pPr>
        <w:spacing w:line="480" w:lineRule="auto"/>
        <w:jc w:val="left"/>
        <w:rPr>
          <w:rFonts w:ascii="Times New Roman" w:hAnsi="Times New Roman" w:cs="Times New Roman"/>
          <w:b/>
          <w:bCs/>
          <w:sz w:val="24"/>
          <w:szCs w:val="24"/>
        </w:rPr>
      </w:pPr>
      <w:r w:rsidRPr="00F9219D">
        <w:rPr>
          <w:rFonts w:ascii="Times New Roman" w:hAnsi="Times New Roman" w:cs="Times New Roman"/>
          <w:b/>
          <w:bCs/>
          <w:sz w:val="24"/>
          <w:szCs w:val="24"/>
        </w:rPr>
        <w:t xml:space="preserve">4. </w:t>
      </w:r>
      <w:r w:rsidR="00301AA0" w:rsidRPr="00F9219D">
        <w:rPr>
          <w:rFonts w:ascii="Times New Roman" w:hAnsi="Times New Roman" w:cs="Times New Roman" w:hint="eastAsia"/>
          <w:b/>
          <w:bCs/>
          <w:sz w:val="24"/>
          <w:szCs w:val="24"/>
        </w:rPr>
        <w:t>D</w:t>
      </w:r>
      <w:r w:rsidR="00301AA0" w:rsidRPr="00F9219D">
        <w:rPr>
          <w:rFonts w:ascii="Times New Roman" w:hAnsi="Times New Roman" w:cs="Times New Roman"/>
          <w:b/>
          <w:bCs/>
          <w:sz w:val="24"/>
          <w:szCs w:val="24"/>
        </w:rPr>
        <w:t>iscussion</w:t>
      </w:r>
    </w:p>
    <w:p w14:paraId="02087473" w14:textId="60EEE897" w:rsidR="00BB2759" w:rsidRPr="00F9219D" w:rsidRDefault="00233B82" w:rsidP="00CB352E">
      <w:pPr>
        <w:spacing w:line="480" w:lineRule="auto"/>
        <w:jc w:val="left"/>
        <w:rPr>
          <w:rFonts w:ascii="Times New Roman" w:hAnsi="Times New Roman" w:cs="Times New Roman"/>
          <w:sz w:val="24"/>
          <w:szCs w:val="24"/>
        </w:rPr>
      </w:pPr>
      <w:r w:rsidRPr="00F9219D">
        <w:rPr>
          <w:rFonts w:ascii="Times New Roman" w:hAnsi="Times New Roman" w:cs="Times New Roman"/>
          <w:sz w:val="24"/>
          <w:szCs w:val="24"/>
        </w:rPr>
        <w:t xml:space="preserve">In the present study, we </w:t>
      </w:r>
      <w:r w:rsidR="0058395D" w:rsidRPr="00F9219D">
        <w:rPr>
          <w:rFonts w:ascii="Times New Roman" w:hAnsi="Times New Roman" w:cs="Times New Roman"/>
          <w:sz w:val="24"/>
          <w:szCs w:val="24"/>
        </w:rPr>
        <w:t xml:space="preserve">adopted </w:t>
      </w:r>
      <w:r w:rsidR="00BD1910" w:rsidRPr="00F9219D">
        <w:rPr>
          <w:rFonts w:ascii="Times New Roman" w:hAnsi="Times New Roman" w:cs="Times New Roman"/>
          <w:sz w:val="24"/>
          <w:szCs w:val="24"/>
        </w:rPr>
        <w:t xml:space="preserve">the </w:t>
      </w:r>
      <w:r w:rsidR="0058395D" w:rsidRPr="00F9219D">
        <w:rPr>
          <w:rFonts w:ascii="Times New Roman" w:hAnsi="Times New Roman" w:cs="Times New Roman"/>
          <w:sz w:val="24"/>
          <w:szCs w:val="24"/>
        </w:rPr>
        <w:t xml:space="preserve">cross-modal PRP paradigm to investigate </w:t>
      </w:r>
      <w:r w:rsidR="00BD1910" w:rsidRPr="00F9219D">
        <w:rPr>
          <w:rFonts w:ascii="Times New Roman" w:hAnsi="Times New Roman" w:cs="Times New Roman"/>
          <w:sz w:val="24"/>
          <w:szCs w:val="24"/>
        </w:rPr>
        <w:t>what happened to the</w:t>
      </w:r>
      <w:r w:rsidR="0058395D" w:rsidRPr="00F9219D">
        <w:rPr>
          <w:rFonts w:ascii="Times New Roman" w:hAnsi="Times New Roman" w:cs="Times New Roman"/>
          <w:sz w:val="24"/>
          <w:szCs w:val="24"/>
        </w:rPr>
        <w:t xml:space="preserve"> second task </w:t>
      </w:r>
      <w:r w:rsidR="00BD1910" w:rsidRPr="00F9219D">
        <w:rPr>
          <w:rFonts w:ascii="Times New Roman" w:hAnsi="Times New Roman" w:cs="Times New Roman"/>
          <w:sz w:val="24"/>
          <w:szCs w:val="24"/>
        </w:rPr>
        <w:t xml:space="preserve">neurally </w:t>
      </w:r>
      <w:r w:rsidR="0058395D" w:rsidRPr="00F9219D">
        <w:rPr>
          <w:rFonts w:ascii="Times New Roman" w:hAnsi="Times New Roman" w:cs="Times New Roman"/>
          <w:sz w:val="24"/>
          <w:szCs w:val="24"/>
        </w:rPr>
        <w:t xml:space="preserve">in dual-task interference and whether </w:t>
      </w:r>
      <w:r w:rsidR="00D46EEE" w:rsidRPr="00F9219D">
        <w:rPr>
          <w:rFonts w:ascii="Times New Roman" w:hAnsi="Times New Roman" w:cs="Times New Roman"/>
          <w:sz w:val="24"/>
          <w:szCs w:val="24"/>
        </w:rPr>
        <w:t>its</w:t>
      </w:r>
      <w:r w:rsidR="00BD1910" w:rsidRPr="00F9219D">
        <w:rPr>
          <w:rFonts w:ascii="Times New Roman" w:hAnsi="Times New Roman" w:cs="Times New Roman"/>
          <w:sz w:val="24"/>
          <w:szCs w:val="24"/>
        </w:rPr>
        <w:t xml:space="preserve"> neural fate contributed to the </w:t>
      </w:r>
      <w:r w:rsidR="0058395D" w:rsidRPr="00F9219D">
        <w:rPr>
          <w:rFonts w:ascii="Times New Roman" w:hAnsi="Times New Roman" w:cs="Times New Roman"/>
          <w:sz w:val="24"/>
          <w:szCs w:val="24"/>
        </w:rPr>
        <w:t>asymmetric PRP effect</w:t>
      </w:r>
      <w:r w:rsidR="00A70D09" w:rsidRPr="00F9219D">
        <w:rPr>
          <w:rFonts w:ascii="Times New Roman" w:hAnsi="Times New Roman" w:cs="Times New Roman"/>
          <w:sz w:val="24"/>
          <w:szCs w:val="24"/>
        </w:rPr>
        <w:t xml:space="preserve">. </w:t>
      </w:r>
      <w:r w:rsidRPr="00F9219D">
        <w:rPr>
          <w:rFonts w:ascii="Times New Roman" w:hAnsi="Times New Roman" w:cs="Times New Roman"/>
          <w:sz w:val="24"/>
          <w:szCs w:val="24"/>
        </w:rPr>
        <w:t>At the behavioral level, significant PRP effects</w:t>
      </w:r>
      <w:r w:rsidR="00A70D09" w:rsidRPr="00F9219D">
        <w:rPr>
          <w:rFonts w:ascii="Times New Roman" w:hAnsi="Times New Roman" w:cs="Times New Roman"/>
          <w:sz w:val="24"/>
          <w:szCs w:val="24"/>
        </w:rPr>
        <w:t xml:space="preserve"> were observed</w:t>
      </w:r>
      <w:r w:rsidRPr="00F9219D">
        <w:rPr>
          <w:rFonts w:ascii="Times New Roman" w:hAnsi="Times New Roman" w:cs="Times New Roman"/>
          <w:sz w:val="24"/>
          <w:szCs w:val="24"/>
        </w:rPr>
        <w:t xml:space="preserve"> at the </w:t>
      </w:r>
      <w:r w:rsidR="004B7B5C" w:rsidRPr="00F9219D">
        <w:rPr>
          <w:rFonts w:ascii="Times New Roman" w:hAnsi="Times New Roman" w:cs="Times New Roman"/>
          <w:sz w:val="24"/>
          <w:szCs w:val="24"/>
        </w:rPr>
        <w:t xml:space="preserve">short </w:t>
      </w:r>
      <w:r w:rsidRPr="00F9219D">
        <w:rPr>
          <w:rFonts w:ascii="Times New Roman" w:hAnsi="Times New Roman" w:cs="Times New Roman"/>
          <w:sz w:val="24"/>
          <w:szCs w:val="24"/>
        </w:rPr>
        <w:t>SOA</w:t>
      </w:r>
      <w:r w:rsidR="004B7B5C" w:rsidRPr="00F9219D">
        <w:rPr>
          <w:rFonts w:ascii="Times New Roman" w:hAnsi="Times New Roman" w:cs="Times New Roman"/>
          <w:sz w:val="24"/>
          <w:szCs w:val="24"/>
        </w:rPr>
        <w:t xml:space="preserve"> (300 ms)</w:t>
      </w:r>
      <w:r w:rsidRPr="00F9219D">
        <w:rPr>
          <w:rFonts w:ascii="Times New Roman" w:hAnsi="Times New Roman" w:cs="Times New Roman"/>
          <w:sz w:val="24"/>
          <w:szCs w:val="24"/>
        </w:rPr>
        <w:t xml:space="preserve"> (</w:t>
      </w:r>
      <w:r w:rsidR="008D15C1" w:rsidRPr="00F9219D">
        <w:rPr>
          <w:rFonts w:ascii="Times New Roman" w:hAnsi="Times New Roman" w:cs="Times New Roman"/>
          <w:sz w:val="24"/>
          <w:szCs w:val="24"/>
        </w:rPr>
        <w:t>Fig. 2</w:t>
      </w:r>
      <w:r w:rsidR="00807771" w:rsidRPr="00F9219D">
        <w:rPr>
          <w:rFonts w:ascii="Times New Roman" w:hAnsi="Times New Roman" w:cs="Times New Roman"/>
          <w:sz w:val="24"/>
          <w:szCs w:val="24"/>
        </w:rPr>
        <w:t>A</w:t>
      </w:r>
      <w:r w:rsidRPr="00F9219D">
        <w:rPr>
          <w:rFonts w:ascii="Times New Roman" w:hAnsi="Times New Roman" w:cs="Times New Roman"/>
          <w:sz w:val="24"/>
          <w:szCs w:val="24"/>
        </w:rPr>
        <w:t xml:space="preserve">), replicating previous </w:t>
      </w:r>
      <w:r w:rsidR="004B7B5C" w:rsidRPr="00F9219D">
        <w:rPr>
          <w:rFonts w:ascii="Times New Roman" w:hAnsi="Times New Roman" w:cs="Times New Roman"/>
          <w:sz w:val="24"/>
          <w:szCs w:val="24"/>
        </w:rPr>
        <w:t>results</w:t>
      </w:r>
      <w:r w:rsidRPr="00F9219D">
        <w:rPr>
          <w:rFonts w:ascii="Times New Roman" w:hAnsi="Times New Roman" w:cs="Times New Roman"/>
          <w:sz w:val="24"/>
          <w:szCs w:val="24"/>
        </w:rPr>
        <w:t xml:space="preserve"> </w:t>
      </w:r>
      <w:r w:rsidRPr="00F9219D">
        <w:rPr>
          <w:rFonts w:ascii="Times New Roman" w:hAnsi="Times New Roman" w:cs="Times New Roman"/>
          <w:sz w:val="24"/>
          <w:szCs w:val="24"/>
        </w:rPr>
        <w:fldChar w:fldCharType="begin">
          <w:fldData xml:space="preserve">PEVuZE5vdGU+PENpdGU+PEF1dGhvcj5EdXg8L0F1dGhvcj48WWVhcj4yMDA2PC9ZZWFyPjxSZWNO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</w:fldData>
        </w:fldChar>
      </w:r>
      <w:r w:rsidR="005746E2" w:rsidRPr="00F9219D">
        <w:rPr>
          <w:rFonts w:ascii="Times New Roman" w:hAnsi="Times New Roman" w:cs="Times New Roman"/>
          <w:sz w:val="24"/>
          <w:szCs w:val="24"/>
        </w:rPr>
        <w:instrText xml:space="preserve"> ADDIN EN.CITE </w:instrText>
      </w:r>
      <w:r w:rsidR="005746E2" w:rsidRPr="00F9219D">
        <w:rPr>
          <w:rFonts w:ascii="Times New Roman" w:hAnsi="Times New Roman" w:cs="Times New Roman"/>
          <w:sz w:val="24"/>
          <w:szCs w:val="24"/>
        </w:rPr>
        <w:fldChar w:fldCharType="begin">
          <w:fldData xml:space="preserve">PEVuZE5vdGU+PENpdGU+PEF1dGhvcj5EdXg8L0F1dGhvcj48WWVhcj4yMDA2PC9ZZWFyPjxSZWNO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</w:fldData>
        </w:fldChar>
      </w:r>
      <w:r w:rsidR="005746E2" w:rsidRPr="00F9219D">
        <w:rPr>
          <w:rFonts w:ascii="Times New Roman" w:hAnsi="Times New Roman" w:cs="Times New Roman"/>
          <w:sz w:val="24"/>
          <w:szCs w:val="24"/>
        </w:rPr>
        <w:instrText xml:space="preserve"> ADDIN EN.CITE.DATA </w:instrText>
      </w:r>
      <w:r w:rsidR="005746E2" w:rsidRPr="00F9219D">
        <w:rPr>
          <w:rFonts w:ascii="Times New Roman" w:hAnsi="Times New Roman" w:cs="Times New Roman"/>
          <w:sz w:val="24"/>
          <w:szCs w:val="24"/>
        </w:rPr>
      </w:r>
      <w:r w:rsidR="005746E2" w:rsidRPr="00F9219D">
        <w:rPr>
          <w:rFonts w:ascii="Times New Roman" w:hAnsi="Times New Roman" w:cs="Times New Roman"/>
          <w:sz w:val="24"/>
          <w:szCs w:val="24"/>
        </w:rPr>
        <w:fldChar w:fldCharType="end"/>
      </w:r>
      <w:r w:rsidRPr="00F9219D">
        <w:rPr>
          <w:rFonts w:ascii="Times New Roman" w:hAnsi="Times New Roman" w:cs="Times New Roman"/>
          <w:sz w:val="24"/>
          <w:szCs w:val="24"/>
        </w:rPr>
      </w:r>
      <w:r w:rsidRPr="00F9219D">
        <w:rPr>
          <w:rFonts w:ascii="Times New Roman" w:hAnsi="Times New Roman" w:cs="Times New Roman"/>
          <w:sz w:val="24"/>
          <w:szCs w:val="24"/>
        </w:rPr>
        <w:fldChar w:fldCharType="separate"/>
      </w:r>
      <w:r w:rsidR="005746E2" w:rsidRPr="00F9219D">
        <w:rPr>
          <w:rFonts w:ascii="Times New Roman" w:hAnsi="Times New Roman" w:cs="Times New Roman"/>
          <w:noProof/>
          <w:sz w:val="24"/>
          <w:szCs w:val="24"/>
        </w:rPr>
        <w:t>(Dux et al., 2006; Sigman &amp; Dehaene, 2006)</w:t>
      </w:r>
      <w:r w:rsidRPr="00F9219D">
        <w:rPr>
          <w:rFonts w:ascii="Times New Roman" w:hAnsi="Times New Roman" w:cs="Times New Roman"/>
          <w:sz w:val="24"/>
          <w:szCs w:val="24"/>
        </w:rPr>
        <w:fldChar w:fldCharType="end"/>
      </w:r>
      <w:r w:rsidRPr="00F9219D">
        <w:rPr>
          <w:rFonts w:ascii="Times New Roman" w:hAnsi="Times New Roman" w:cs="Times New Roman"/>
          <w:sz w:val="24"/>
          <w:szCs w:val="24"/>
        </w:rPr>
        <w:t>. Moreover, a</w:t>
      </w:r>
      <w:r w:rsidR="00C20CAE" w:rsidRPr="00F9219D">
        <w:rPr>
          <w:rFonts w:ascii="Times New Roman" w:hAnsi="Times New Roman" w:cs="Times New Roman"/>
          <w:sz w:val="24"/>
          <w:szCs w:val="24"/>
        </w:rPr>
        <w:t>n</w:t>
      </w:r>
      <w:r w:rsidRPr="00F9219D">
        <w:rPr>
          <w:rFonts w:ascii="Times New Roman" w:hAnsi="Times New Roman" w:cs="Times New Roman"/>
          <w:sz w:val="24"/>
          <w:szCs w:val="24"/>
        </w:rPr>
        <w:t xml:space="preserve"> </w:t>
      </w:r>
      <w:r w:rsidR="00E538CB" w:rsidRPr="00F9219D">
        <w:rPr>
          <w:rFonts w:ascii="Times New Roman" w:hAnsi="Times New Roman" w:cs="Times New Roman" w:hint="eastAsia"/>
          <w:sz w:val="24"/>
          <w:szCs w:val="24"/>
        </w:rPr>
        <w:t>asymmetry</w:t>
      </w:r>
      <w:r w:rsidR="00E538CB" w:rsidRPr="00F9219D">
        <w:rPr>
          <w:rFonts w:ascii="Times New Roman" w:hAnsi="Times New Roman" w:cs="Times New Roman"/>
          <w:sz w:val="24"/>
          <w:szCs w:val="24"/>
        </w:rPr>
        <w:t xml:space="preserve"> effect</w:t>
      </w:r>
      <w:r w:rsidRPr="00F9219D">
        <w:rPr>
          <w:rFonts w:ascii="Times New Roman" w:hAnsi="Times New Roman" w:cs="Times New Roman"/>
          <w:sz w:val="24"/>
          <w:szCs w:val="24"/>
        </w:rPr>
        <w:t xml:space="preserve"> in the cross-modal PRP</w:t>
      </w:r>
      <w:r w:rsidR="004B7B5C" w:rsidRPr="00F9219D">
        <w:rPr>
          <w:rFonts w:ascii="Times New Roman" w:hAnsi="Times New Roman" w:cs="Times New Roman"/>
          <w:sz w:val="24"/>
          <w:szCs w:val="24"/>
        </w:rPr>
        <w:t xml:space="preserve"> effect</w:t>
      </w:r>
      <w:r w:rsidRPr="00F9219D">
        <w:rPr>
          <w:rFonts w:ascii="Times New Roman" w:hAnsi="Times New Roman" w:cs="Times New Roman"/>
          <w:sz w:val="24"/>
          <w:szCs w:val="24"/>
        </w:rPr>
        <w:t xml:space="preserve"> was observed: the visual modality recovered </w:t>
      </w:r>
      <w:r w:rsidR="002A4686" w:rsidRPr="00F9219D">
        <w:rPr>
          <w:rFonts w:ascii="Times New Roman" w:hAnsi="Times New Roman" w:cs="Times New Roman"/>
          <w:sz w:val="24"/>
          <w:szCs w:val="24"/>
        </w:rPr>
        <w:t xml:space="preserve">significantly faster </w:t>
      </w:r>
      <w:r w:rsidRPr="00F9219D">
        <w:rPr>
          <w:rFonts w:ascii="Times New Roman" w:hAnsi="Times New Roman" w:cs="Times New Roman"/>
          <w:sz w:val="24"/>
          <w:szCs w:val="24"/>
        </w:rPr>
        <w:t xml:space="preserve">from the PRP </w:t>
      </w:r>
      <w:r w:rsidR="00191220" w:rsidRPr="00F9219D">
        <w:rPr>
          <w:rFonts w:ascii="Times New Roman" w:hAnsi="Times New Roman" w:cs="Times New Roman"/>
          <w:sz w:val="24"/>
          <w:szCs w:val="24"/>
        </w:rPr>
        <w:t xml:space="preserve">effect </w:t>
      </w:r>
      <w:r w:rsidRPr="00F9219D">
        <w:rPr>
          <w:rFonts w:ascii="Times New Roman" w:hAnsi="Times New Roman" w:cs="Times New Roman"/>
          <w:sz w:val="24"/>
          <w:szCs w:val="24"/>
        </w:rPr>
        <w:t xml:space="preserve">imposed by the </w:t>
      </w:r>
      <w:r w:rsidR="00122F8E" w:rsidRPr="00F9219D">
        <w:rPr>
          <w:rFonts w:ascii="Times New Roman" w:hAnsi="Times New Roman" w:cs="Times New Roman"/>
          <w:sz w:val="24"/>
          <w:szCs w:val="24"/>
        </w:rPr>
        <w:t>preceding</w:t>
      </w:r>
      <w:r w:rsidRPr="00F9219D">
        <w:rPr>
          <w:rFonts w:ascii="Times New Roman" w:hAnsi="Times New Roman" w:cs="Times New Roman"/>
          <w:sz w:val="24"/>
          <w:szCs w:val="24"/>
        </w:rPr>
        <w:t xml:space="preserve"> auditory task</w:t>
      </w:r>
      <w:r w:rsidR="00765D5F" w:rsidRPr="00F9219D">
        <w:rPr>
          <w:rFonts w:ascii="Times New Roman" w:hAnsi="Times New Roman" w:cs="Times New Roman"/>
          <w:sz w:val="24"/>
          <w:szCs w:val="24"/>
        </w:rPr>
        <w:t xml:space="preserve"> </w:t>
      </w:r>
      <w:r w:rsidRPr="00F9219D">
        <w:rPr>
          <w:rFonts w:ascii="Times New Roman" w:hAnsi="Times New Roman" w:cs="Times New Roman"/>
          <w:sz w:val="24"/>
          <w:szCs w:val="24"/>
        </w:rPr>
        <w:t>than vice versa (</w:t>
      </w:r>
      <w:r w:rsidR="008D15C1" w:rsidRPr="00F9219D">
        <w:rPr>
          <w:rFonts w:ascii="Times New Roman" w:hAnsi="Times New Roman" w:cs="Times New Roman"/>
          <w:sz w:val="24"/>
          <w:szCs w:val="24"/>
        </w:rPr>
        <w:t>Fig. 2</w:t>
      </w:r>
      <w:r w:rsidR="00807771" w:rsidRPr="00F9219D">
        <w:rPr>
          <w:rFonts w:ascii="Times New Roman" w:hAnsi="Times New Roman" w:cs="Times New Roman"/>
          <w:sz w:val="24"/>
          <w:szCs w:val="24"/>
        </w:rPr>
        <w:t>A</w:t>
      </w:r>
      <w:r w:rsidR="009D6AF4" w:rsidRPr="00F9219D">
        <w:rPr>
          <w:rFonts w:ascii="Times New Roman" w:hAnsi="Times New Roman" w:cs="Times New Roman"/>
          <w:sz w:val="24"/>
          <w:szCs w:val="24"/>
        </w:rPr>
        <w:t xml:space="preserve">, </w:t>
      </w:r>
      <w:r w:rsidR="00281A4E" w:rsidRPr="00F9219D">
        <w:rPr>
          <w:rFonts w:ascii="Times New Roman" w:hAnsi="Times New Roman" w:cs="Times New Roman"/>
          <w:sz w:val="24"/>
          <w:szCs w:val="24"/>
        </w:rPr>
        <w:t xml:space="preserve">the </w:t>
      </w:r>
      <w:r w:rsidR="009D6AF4" w:rsidRPr="00F9219D">
        <w:rPr>
          <w:rFonts w:ascii="Times New Roman" w:hAnsi="Times New Roman" w:cs="Times New Roman"/>
          <w:sz w:val="24"/>
          <w:szCs w:val="24"/>
        </w:rPr>
        <w:t>middle</w:t>
      </w:r>
      <w:r w:rsidR="00010AAC" w:rsidRPr="00F9219D">
        <w:rPr>
          <w:rFonts w:ascii="Times New Roman" w:hAnsi="Times New Roman" w:cs="Times New Roman"/>
          <w:sz w:val="24"/>
          <w:szCs w:val="24"/>
        </w:rPr>
        <w:t xml:space="preserve"> panel</w:t>
      </w:r>
      <w:r w:rsidRPr="00F9219D">
        <w:rPr>
          <w:rFonts w:ascii="Times New Roman" w:hAnsi="Times New Roman" w:cs="Times New Roman"/>
          <w:sz w:val="24"/>
          <w:szCs w:val="24"/>
        </w:rPr>
        <w:t>)</w:t>
      </w:r>
      <w:r w:rsidR="00966A39" w:rsidRPr="00F9219D">
        <w:rPr>
          <w:rFonts w:ascii="Times New Roman" w:hAnsi="Times New Roman" w:cs="Times New Roman"/>
          <w:sz w:val="24"/>
          <w:szCs w:val="24"/>
        </w:rPr>
        <w:t xml:space="preserve">, </w:t>
      </w:r>
      <w:r w:rsidR="00A70D09" w:rsidRPr="00F9219D">
        <w:rPr>
          <w:rFonts w:ascii="Times New Roman" w:hAnsi="Times New Roman" w:cs="Times New Roman"/>
          <w:sz w:val="24"/>
          <w:szCs w:val="24"/>
        </w:rPr>
        <w:t>replicating</w:t>
      </w:r>
      <w:r w:rsidR="00952413" w:rsidRPr="00F9219D">
        <w:rPr>
          <w:rFonts w:ascii="Times New Roman" w:hAnsi="Times New Roman" w:cs="Times New Roman"/>
          <w:sz w:val="24"/>
          <w:szCs w:val="24"/>
        </w:rPr>
        <w:t xml:space="preserve"> our</w:t>
      </w:r>
      <w:r w:rsidR="00966A39" w:rsidRPr="00F9219D">
        <w:rPr>
          <w:rFonts w:ascii="Times New Roman" w:hAnsi="Times New Roman" w:cs="Times New Roman"/>
          <w:sz w:val="24"/>
          <w:szCs w:val="24"/>
        </w:rPr>
        <w:t xml:space="preserve"> previous</w:t>
      </w:r>
      <w:r w:rsidR="00A70D09" w:rsidRPr="00F9219D">
        <w:rPr>
          <w:rFonts w:ascii="Times New Roman" w:hAnsi="Times New Roman" w:cs="Times New Roman"/>
          <w:sz w:val="24"/>
          <w:szCs w:val="24"/>
        </w:rPr>
        <w:t xml:space="preserve"> behavioral</w:t>
      </w:r>
      <w:r w:rsidR="00966A39" w:rsidRPr="00F9219D">
        <w:rPr>
          <w:rFonts w:ascii="Times New Roman" w:hAnsi="Times New Roman" w:cs="Times New Roman"/>
          <w:sz w:val="24"/>
          <w:szCs w:val="24"/>
        </w:rPr>
        <w:t xml:space="preserve"> results </w:t>
      </w:r>
      <w:r w:rsidR="0060685A" w:rsidRPr="00F9219D">
        <w:rPr>
          <w:rFonts w:ascii="Times New Roman" w:hAnsi="Times New Roman" w:cs="Times New Roman"/>
          <w:sz w:val="24"/>
          <w:szCs w:val="24"/>
        </w:rPr>
        <w:fldChar w:fldCharType="begin">
          <w:fldData xml:space="preserve">PEVuZE5vdGU+PENpdGU+PEF1dGhvcj5IdWFuZzwvQXV0aG9yPjxZZWFyPjIwMTU8L1llYXI+PFJl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</w:fldData>
        </w:fldChar>
      </w:r>
      <w:r w:rsidR="0096460E" w:rsidRPr="00F9219D">
        <w:rPr>
          <w:rFonts w:ascii="Times New Roman" w:hAnsi="Times New Roman" w:cs="Times New Roman"/>
          <w:sz w:val="24"/>
          <w:szCs w:val="24"/>
        </w:rPr>
        <w:instrText xml:space="preserve"> ADDIN EN.CITE </w:instrText>
      </w:r>
      <w:r w:rsidR="0096460E" w:rsidRPr="00F9219D">
        <w:rPr>
          <w:rFonts w:ascii="Times New Roman" w:hAnsi="Times New Roman" w:cs="Times New Roman"/>
          <w:sz w:val="24"/>
          <w:szCs w:val="24"/>
        </w:rPr>
        <w:fldChar w:fldCharType="begin">
          <w:fldData xml:space="preserve">PEVuZE5vdGU+PENpdGU+PEF1dGhvcj5IdWFuZzwvQXV0aG9yPjxZZWFyPjIwMTU8L1llYXI+PFJl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</w:fldData>
        </w:fldChar>
      </w:r>
      <w:r w:rsidR="0096460E" w:rsidRPr="00F9219D">
        <w:rPr>
          <w:rFonts w:ascii="Times New Roman" w:hAnsi="Times New Roman" w:cs="Times New Roman"/>
          <w:sz w:val="24"/>
          <w:szCs w:val="24"/>
        </w:rPr>
        <w:instrText xml:space="preserve"> ADDIN EN.CITE.DATA </w:instrText>
      </w:r>
      <w:r w:rsidR="0096460E" w:rsidRPr="00F9219D">
        <w:rPr>
          <w:rFonts w:ascii="Times New Roman" w:hAnsi="Times New Roman" w:cs="Times New Roman"/>
          <w:sz w:val="24"/>
          <w:szCs w:val="24"/>
        </w:rPr>
      </w:r>
      <w:r w:rsidR="0096460E" w:rsidRPr="00F9219D">
        <w:rPr>
          <w:rFonts w:ascii="Times New Roman" w:hAnsi="Times New Roman" w:cs="Times New Roman"/>
          <w:sz w:val="24"/>
          <w:szCs w:val="24"/>
        </w:rPr>
        <w:fldChar w:fldCharType="end"/>
      </w:r>
      <w:r w:rsidR="0060685A" w:rsidRPr="00F9219D">
        <w:rPr>
          <w:rFonts w:ascii="Times New Roman" w:hAnsi="Times New Roman" w:cs="Times New Roman"/>
          <w:sz w:val="24"/>
          <w:szCs w:val="24"/>
        </w:rPr>
      </w:r>
      <w:r w:rsidR="0060685A" w:rsidRPr="00F9219D">
        <w:rPr>
          <w:rFonts w:ascii="Times New Roman" w:hAnsi="Times New Roman" w:cs="Times New Roman"/>
          <w:sz w:val="24"/>
          <w:szCs w:val="24"/>
        </w:rPr>
        <w:fldChar w:fldCharType="separate"/>
      </w:r>
      <w:r w:rsidR="009A5F10" w:rsidRPr="00F9219D">
        <w:rPr>
          <w:rFonts w:ascii="Times New Roman" w:hAnsi="Times New Roman" w:cs="Times New Roman"/>
          <w:noProof/>
          <w:sz w:val="24"/>
          <w:szCs w:val="24"/>
        </w:rPr>
        <w:t>(Huang et al., 2015; Yang et al., 2021; Yao et al., 2018)</w:t>
      </w:r>
      <w:r w:rsidR="0060685A" w:rsidRPr="00F9219D">
        <w:rPr>
          <w:rFonts w:ascii="Times New Roman" w:hAnsi="Times New Roman" w:cs="Times New Roman"/>
          <w:sz w:val="24"/>
          <w:szCs w:val="24"/>
        </w:rPr>
        <w:fldChar w:fldCharType="end"/>
      </w:r>
      <w:r w:rsidRPr="00F9219D">
        <w:rPr>
          <w:rFonts w:ascii="Times New Roman" w:hAnsi="Times New Roman" w:cs="Times New Roman"/>
          <w:sz w:val="24"/>
          <w:szCs w:val="24"/>
        </w:rPr>
        <w:t xml:space="preserve">. </w:t>
      </w:r>
    </w:p>
    <w:p w14:paraId="0BD8868D" w14:textId="275BA043" w:rsidR="00BB2759" w:rsidRPr="00F9219D" w:rsidRDefault="00BB2759" w:rsidP="00CB352E">
      <w:pPr>
        <w:spacing w:line="480" w:lineRule="auto"/>
        <w:jc w:val="left"/>
        <w:rPr>
          <w:rFonts w:ascii="Times New Roman" w:hAnsi="Times New Roman" w:cs="Times New Roman"/>
          <w:sz w:val="24"/>
          <w:szCs w:val="24"/>
        </w:rPr>
      </w:pPr>
    </w:p>
    <w:p w14:paraId="472E16C2" w14:textId="0AFE2EBE" w:rsidR="00693556" w:rsidRPr="00F9219D" w:rsidRDefault="00E80C3B">
      <w:pPr>
        <w:spacing w:line="480" w:lineRule="auto"/>
        <w:jc w:val="left"/>
        <w:rPr>
          <w:rFonts w:ascii="Times New Roman" w:hAnsi="Times New Roman" w:cs="Times New Roman"/>
          <w:sz w:val="24"/>
          <w:szCs w:val="24"/>
        </w:rPr>
      </w:pPr>
      <w:r w:rsidRPr="00F9219D">
        <w:rPr>
          <w:rFonts w:ascii="Times New Roman" w:hAnsi="Times New Roman" w:cs="Times New Roman"/>
          <w:sz w:val="24"/>
          <w:szCs w:val="24"/>
        </w:rPr>
        <w:t>At the neural level, the connectivity results showed that the sensory system underlying the second task subjected to the PRP effect became coupled with the DMN (Fig</w:t>
      </w:r>
      <w:r w:rsidR="00FB06EE" w:rsidRPr="00F9219D">
        <w:rPr>
          <w:rFonts w:ascii="Times New Roman" w:hAnsi="Times New Roman" w:cs="Times New Roman"/>
          <w:sz w:val="24"/>
          <w:szCs w:val="24"/>
        </w:rPr>
        <w:t>s</w:t>
      </w:r>
      <w:r w:rsidRPr="00F9219D">
        <w:rPr>
          <w:rFonts w:ascii="Times New Roman" w:hAnsi="Times New Roman" w:cs="Times New Roman"/>
          <w:sz w:val="24"/>
          <w:szCs w:val="24"/>
        </w:rPr>
        <w:t xml:space="preserve">. </w:t>
      </w:r>
      <w:r w:rsidR="008D15C1" w:rsidRPr="00F9219D">
        <w:rPr>
          <w:rFonts w:ascii="Times New Roman" w:hAnsi="Times New Roman" w:cs="Times New Roman"/>
          <w:sz w:val="24"/>
          <w:szCs w:val="24"/>
        </w:rPr>
        <w:t>6</w:t>
      </w:r>
      <w:r w:rsidRPr="00F9219D">
        <w:rPr>
          <w:rFonts w:ascii="Times New Roman" w:hAnsi="Times New Roman" w:cs="Times New Roman"/>
          <w:sz w:val="24"/>
          <w:szCs w:val="24"/>
        </w:rPr>
        <w:t xml:space="preserve">A, </w:t>
      </w:r>
      <w:r w:rsidR="00FB06EE" w:rsidRPr="00F9219D">
        <w:rPr>
          <w:rFonts w:ascii="Times New Roman" w:hAnsi="Times New Roman" w:cs="Times New Roman"/>
          <w:sz w:val="24"/>
          <w:szCs w:val="24"/>
        </w:rPr>
        <w:t>7</w:t>
      </w:r>
      <w:r w:rsidRPr="00F9219D">
        <w:rPr>
          <w:rFonts w:ascii="Times New Roman" w:hAnsi="Times New Roman" w:cs="Times New Roman"/>
          <w:sz w:val="24"/>
          <w:szCs w:val="24"/>
        </w:rPr>
        <w:t xml:space="preserve">). It has been well documented that enhanced functional connectivity between the sensory cortex and the DMN </w:t>
      </w:r>
      <w:r w:rsidRPr="00F9219D">
        <w:rPr>
          <w:rFonts w:ascii="Times New Roman" w:hAnsi="Times New Roman" w:cs="Times New Roman"/>
          <w:sz w:val="24"/>
          <w:szCs w:val="24"/>
        </w:rPr>
        <w:fldChar w:fldCharType="begin">
          <w:fldData xml:space="preserve">PEVuZE5vdGU+PENpdGU+PEF1dGhvcj5EaSBQbGluaW88L0F1dGhvcj48WWVhcj4yMDE4PC9ZZWFy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</w:fldData>
        </w:fldChar>
      </w:r>
      <w:r w:rsidR="009A5F10" w:rsidRPr="00F9219D">
        <w:rPr>
          <w:rFonts w:ascii="Times New Roman" w:hAnsi="Times New Roman" w:cs="Times New Roman"/>
          <w:sz w:val="24"/>
          <w:szCs w:val="24"/>
        </w:rPr>
        <w:instrText xml:space="preserve"> ADDIN EN.CITE </w:instrText>
      </w:r>
      <w:r w:rsidR="009A5F10" w:rsidRPr="00F9219D">
        <w:rPr>
          <w:rFonts w:ascii="Times New Roman" w:hAnsi="Times New Roman" w:cs="Times New Roman"/>
          <w:sz w:val="24"/>
          <w:szCs w:val="24"/>
        </w:rPr>
        <w:fldChar w:fldCharType="begin">
          <w:fldData xml:space="preserve">PEVuZE5vdGU+PENpdGU+PEF1dGhvcj5EaSBQbGluaW88L0F1dGhvcj48WWVhcj4yMDE4PC9ZZWFy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</w:fldData>
        </w:fldChar>
      </w:r>
      <w:r w:rsidR="009A5F10" w:rsidRPr="00F9219D">
        <w:rPr>
          <w:rFonts w:ascii="Times New Roman" w:hAnsi="Times New Roman" w:cs="Times New Roman"/>
          <w:sz w:val="24"/>
          <w:szCs w:val="24"/>
        </w:rPr>
        <w:instrText xml:space="preserve"> ADDIN EN.CITE.DATA </w:instrText>
      </w:r>
      <w:r w:rsidR="009A5F10" w:rsidRPr="00F9219D">
        <w:rPr>
          <w:rFonts w:ascii="Times New Roman" w:hAnsi="Times New Roman" w:cs="Times New Roman"/>
          <w:sz w:val="24"/>
          <w:szCs w:val="24"/>
        </w:rPr>
      </w:r>
      <w:r w:rsidR="009A5F10" w:rsidRPr="00F9219D">
        <w:rPr>
          <w:rFonts w:ascii="Times New Roman" w:hAnsi="Times New Roman" w:cs="Times New Roman"/>
          <w:sz w:val="24"/>
          <w:szCs w:val="24"/>
        </w:rPr>
        <w:fldChar w:fldCharType="end"/>
      </w:r>
      <w:r w:rsidRPr="00F9219D">
        <w:rPr>
          <w:rFonts w:ascii="Times New Roman" w:hAnsi="Times New Roman" w:cs="Times New Roman"/>
          <w:sz w:val="24"/>
          <w:szCs w:val="24"/>
        </w:rPr>
      </w:r>
      <w:r w:rsidRPr="00F9219D">
        <w:rPr>
          <w:rFonts w:ascii="Times New Roman" w:hAnsi="Times New Roman" w:cs="Times New Roman"/>
          <w:sz w:val="24"/>
          <w:szCs w:val="24"/>
        </w:rPr>
        <w:fldChar w:fldCharType="separate"/>
      </w:r>
      <w:r w:rsidR="009A5F10" w:rsidRPr="00F9219D">
        <w:rPr>
          <w:rFonts w:ascii="Times New Roman" w:hAnsi="Times New Roman" w:cs="Times New Roman"/>
          <w:noProof/>
          <w:sz w:val="24"/>
          <w:szCs w:val="24"/>
        </w:rPr>
        <w:t>(Di Plinio et al., 2018)</w:t>
      </w:r>
      <w:r w:rsidRPr="00F9219D">
        <w:rPr>
          <w:rFonts w:ascii="Times New Roman" w:hAnsi="Times New Roman" w:cs="Times New Roman"/>
          <w:sz w:val="24"/>
          <w:szCs w:val="24"/>
        </w:rPr>
        <w:fldChar w:fldCharType="end"/>
      </w:r>
      <w:r w:rsidRPr="00F9219D">
        <w:rPr>
          <w:rFonts w:ascii="Times New Roman" w:hAnsi="Times New Roman" w:cs="Times New Roman"/>
          <w:sz w:val="24"/>
          <w:szCs w:val="24"/>
        </w:rPr>
        <w:t xml:space="preserve"> and unidirectional information flow from the DMN to the task control network </w:t>
      </w:r>
      <w:r w:rsidRPr="00F9219D">
        <w:rPr>
          <w:rFonts w:ascii="Times New Roman" w:hAnsi="Times New Roman" w:cs="Times New Roman"/>
          <w:sz w:val="24"/>
          <w:szCs w:val="24"/>
        </w:rPr>
        <w:fldChar w:fldCharType="begin"/>
      </w:r>
      <w:r w:rsidR="009A5F10" w:rsidRPr="00F9219D">
        <w:rPr>
          <w:rFonts w:ascii="Times New Roman" w:hAnsi="Times New Roman" w:cs="Times New Roman"/>
          <w:sz w:val="24"/>
          <w:szCs w:val="24"/>
        </w:rPr>
        <w:instrText xml:space="preserve"> ADDIN EN.CITE &lt;EndNote&gt;&lt;Cite&gt;&lt;Author&gt;Wen&lt;/Author&gt;&lt;Year&gt;2013&lt;/Year&gt;&lt;RecNum&gt;119&lt;/RecNum&gt;&lt;DisplayText&gt;(Wen et al., 2013)&lt;/DisplayText&gt;&lt;record&gt;&lt;rec-number&gt;119&lt;/rec-number&gt;&lt;foreign-keys&gt;&lt;key app="EN" db-id="daeep5a59dzdxje5d2cxefa62tzx9e2ptats" timestamp="1629423669"&gt;119&lt;/key&gt;&lt;key app="ENWeb" db-id=""&gt;0&lt;/key&gt;&lt;/foreign-keys&gt;&lt;ref-type name="Journal Article"&gt;17&lt;/ref-type&gt;&lt;contributors&gt;&lt;authors&gt;&lt;author&gt;Wen, X.&lt;/author&gt;&lt;author&gt;Liu, Y.&lt;/author&gt;&lt;author&gt;Yao, L.&lt;/author&gt;&lt;author&gt;Ding, M.&lt;/author&gt;&lt;/authors&gt;&lt;/contributors&gt;&lt;auth-address&gt;J Crayton Pruitt Family Department of Biomedical Engineering and Department of Psychiatry and McKnight Brain Institute, University of Florida, Gainesville, Florida 32611, USA.&lt;/auth-address&gt;&lt;titles&gt;&lt;title&gt;Top-down regulation of default mode activity in spatial visual attention&lt;/title&gt;&lt;secondary-title&gt;J Neurosci&lt;/secondary-title&gt;&lt;/titles&gt;&lt;periodical&gt;&lt;full-title&gt;J Neurosci&lt;/full-title&gt;&lt;/periodical&gt;&lt;pages&gt;6444-53&lt;/pages&gt;&lt;volume&gt;33&lt;/volume&gt;&lt;number&gt;15&lt;/number&gt;&lt;edition&gt;2013/04/12&lt;/edition&gt;&lt;keywords&gt;&lt;keyword&gt;Attention/*physiology&lt;/keyword&gt;&lt;keyword&gt;Brain Mapping/methods/*psychology&lt;/keyword&gt;&lt;keyword&gt;Cerebral Cortex/*physiology&lt;/keyword&gt;&lt;keyword&gt;Gyrus Cinguli/*physiology&lt;/keyword&gt;&lt;keyword&gt;Humans&lt;/keyword&gt;&lt;keyword&gt;Image Processing, Computer-Assisted/methods&lt;/keyword&gt;&lt;keyword&gt;Magnetic Resonance Imaging/methods/psychology&lt;/keyword&gt;&lt;keyword&gt;Models, Neurological&lt;/keyword&gt;&lt;keyword&gt;Neural Pathways/physiology&lt;/keyword&gt;&lt;keyword&gt;Psychomotor Performance/physiology&lt;/keyword&gt;&lt;/keywords&gt;&lt;dates&gt;&lt;year&gt;2013&lt;/year&gt;&lt;pub-dates&gt;&lt;date&gt;Apr 10&lt;/date&gt;&lt;/pub-dates&gt;&lt;/dates&gt;&lt;isbn&gt;1529-2401 (Electronic)&amp;#xD;0270-6474 (Linking)&lt;/isbn&gt;&lt;accession-num&gt;23575842&lt;/accession-num&gt;&lt;urls&gt;&lt;related-urls&gt;&lt;url&gt;https://www.ncbi.nlm.nih.gov/pubmed/23575842&lt;/url&gt;&lt;/related-urls&gt;&lt;/urls&gt;&lt;custom2&gt;PMC3670184&lt;/custom2&gt;&lt;electronic-resource-num&gt;10.1523/JNEUROSCI.4939-12.2013&lt;/electronic-resource-num&gt;&lt;/record&gt;&lt;/Cite&gt;&lt;/EndNote&gt;</w:instrText>
      </w:r>
      <w:r w:rsidRPr="00F9219D">
        <w:rPr>
          <w:rFonts w:ascii="Times New Roman" w:hAnsi="Times New Roman" w:cs="Times New Roman"/>
          <w:sz w:val="24"/>
          <w:szCs w:val="24"/>
        </w:rPr>
        <w:fldChar w:fldCharType="separate"/>
      </w:r>
      <w:r w:rsidR="009A5F10" w:rsidRPr="00F9219D">
        <w:rPr>
          <w:rFonts w:ascii="Times New Roman" w:hAnsi="Times New Roman" w:cs="Times New Roman"/>
          <w:noProof/>
          <w:sz w:val="24"/>
          <w:szCs w:val="24"/>
        </w:rPr>
        <w:t>(Wen et al., 2013)</w:t>
      </w:r>
      <w:r w:rsidRPr="00F9219D">
        <w:rPr>
          <w:rFonts w:ascii="Times New Roman" w:hAnsi="Times New Roman" w:cs="Times New Roman"/>
          <w:sz w:val="24"/>
          <w:szCs w:val="24"/>
        </w:rPr>
        <w:fldChar w:fldCharType="end"/>
      </w:r>
      <w:r w:rsidRPr="00F9219D">
        <w:rPr>
          <w:rFonts w:ascii="Times New Roman" w:hAnsi="Times New Roman" w:cs="Times New Roman"/>
          <w:sz w:val="24"/>
          <w:szCs w:val="24"/>
        </w:rPr>
        <w:t xml:space="preserve"> </w:t>
      </w:r>
      <w:r w:rsidR="00122F8E" w:rsidRPr="00F9219D">
        <w:rPr>
          <w:rFonts w:ascii="Times New Roman" w:hAnsi="Times New Roman" w:cs="Times New Roman"/>
          <w:sz w:val="24"/>
          <w:szCs w:val="24"/>
        </w:rPr>
        <w:t xml:space="preserve">can </w:t>
      </w:r>
      <w:r w:rsidRPr="00F9219D">
        <w:rPr>
          <w:rFonts w:ascii="Times New Roman" w:hAnsi="Times New Roman" w:cs="Times New Roman"/>
          <w:sz w:val="24"/>
          <w:szCs w:val="24"/>
        </w:rPr>
        <w:t xml:space="preserve">impair task performance. In dual-task situations, the sensory system underlying the second task </w:t>
      </w:r>
      <w:r w:rsidR="00122F8E" w:rsidRPr="00F9219D">
        <w:rPr>
          <w:rFonts w:ascii="Times New Roman" w:hAnsi="Times New Roman" w:cs="Times New Roman"/>
          <w:sz w:val="24"/>
          <w:szCs w:val="24"/>
        </w:rPr>
        <w:t>may</w:t>
      </w:r>
      <w:r w:rsidRPr="00F9219D">
        <w:rPr>
          <w:rFonts w:ascii="Times New Roman" w:hAnsi="Times New Roman" w:cs="Times New Roman"/>
          <w:sz w:val="24"/>
          <w:szCs w:val="24"/>
        </w:rPr>
        <w:t xml:space="preserve"> be temporarily wired with the DMN to reduce </w:t>
      </w:r>
      <w:r w:rsidR="00122F8E" w:rsidRPr="00F9219D">
        <w:rPr>
          <w:rFonts w:ascii="Times New Roman" w:hAnsi="Times New Roman" w:cs="Times New Roman"/>
          <w:sz w:val="24"/>
          <w:szCs w:val="24"/>
        </w:rPr>
        <w:t xml:space="preserve">the </w:t>
      </w:r>
      <w:r w:rsidRPr="00F9219D">
        <w:rPr>
          <w:rFonts w:ascii="Times New Roman" w:hAnsi="Times New Roman" w:cs="Times New Roman"/>
          <w:sz w:val="24"/>
          <w:szCs w:val="24"/>
        </w:rPr>
        <w:t xml:space="preserve">distraction coming from the second task and ensure the efficient completion of the first task </w:t>
      </w:r>
      <w:r w:rsidRPr="00F9219D">
        <w:rPr>
          <w:rFonts w:ascii="Times New Roman" w:hAnsi="Times New Roman" w:cs="Times New Roman"/>
          <w:sz w:val="24"/>
          <w:szCs w:val="24"/>
        </w:rPr>
        <w:fldChar w:fldCharType="begin">
          <w:fldData xml:space="preserve">PEVuZE5vdGU+PENpdGU+PEF1dGhvcj5DaGFkaWNrPC9BdXRob3I+PFllYXI+MjAxMTwvWWVhcj48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=
</w:fldData>
        </w:fldChar>
      </w:r>
      <w:r w:rsidR="009A5F10" w:rsidRPr="00F9219D">
        <w:rPr>
          <w:rFonts w:ascii="Times New Roman" w:hAnsi="Times New Roman" w:cs="Times New Roman"/>
          <w:sz w:val="24"/>
          <w:szCs w:val="24"/>
        </w:rPr>
        <w:instrText xml:space="preserve"> ADDIN EN.CITE </w:instrText>
      </w:r>
      <w:r w:rsidR="009A5F10" w:rsidRPr="00F9219D">
        <w:rPr>
          <w:rFonts w:ascii="Times New Roman" w:hAnsi="Times New Roman" w:cs="Times New Roman"/>
          <w:sz w:val="24"/>
          <w:szCs w:val="24"/>
        </w:rPr>
        <w:fldChar w:fldCharType="begin">
          <w:fldData xml:space="preserve">PEVuZE5vdGU+PENpdGU+PEF1dGhvcj5DaGFkaWNrPC9BdXRob3I+PFllYXI+MjAxMTwvWWVhcj48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=
</w:fldData>
        </w:fldChar>
      </w:r>
      <w:r w:rsidR="009A5F10" w:rsidRPr="00F9219D">
        <w:rPr>
          <w:rFonts w:ascii="Times New Roman" w:hAnsi="Times New Roman" w:cs="Times New Roman"/>
          <w:sz w:val="24"/>
          <w:szCs w:val="24"/>
        </w:rPr>
        <w:instrText xml:space="preserve"> ADDIN EN.CITE.DATA </w:instrText>
      </w:r>
      <w:r w:rsidR="009A5F10" w:rsidRPr="00F9219D">
        <w:rPr>
          <w:rFonts w:ascii="Times New Roman" w:hAnsi="Times New Roman" w:cs="Times New Roman"/>
          <w:sz w:val="24"/>
          <w:szCs w:val="24"/>
        </w:rPr>
      </w:r>
      <w:r w:rsidR="009A5F10" w:rsidRPr="00F9219D">
        <w:rPr>
          <w:rFonts w:ascii="Times New Roman" w:hAnsi="Times New Roman" w:cs="Times New Roman"/>
          <w:sz w:val="24"/>
          <w:szCs w:val="24"/>
        </w:rPr>
        <w:fldChar w:fldCharType="end"/>
      </w:r>
      <w:r w:rsidRPr="00F9219D">
        <w:rPr>
          <w:rFonts w:ascii="Times New Roman" w:hAnsi="Times New Roman" w:cs="Times New Roman"/>
          <w:sz w:val="24"/>
          <w:szCs w:val="24"/>
        </w:rPr>
      </w:r>
      <w:r w:rsidRPr="00F9219D">
        <w:rPr>
          <w:rFonts w:ascii="Times New Roman" w:hAnsi="Times New Roman" w:cs="Times New Roman"/>
          <w:sz w:val="24"/>
          <w:szCs w:val="24"/>
        </w:rPr>
        <w:fldChar w:fldCharType="separate"/>
      </w:r>
      <w:r w:rsidR="009A5F10" w:rsidRPr="00F9219D">
        <w:rPr>
          <w:rFonts w:ascii="Times New Roman" w:hAnsi="Times New Roman" w:cs="Times New Roman"/>
          <w:noProof/>
          <w:sz w:val="24"/>
          <w:szCs w:val="24"/>
        </w:rPr>
        <w:t>(Buckner &amp; DiNicola, 2019; Chadick &amp; Gazzaley, 2011; Karten et al., 2013; Karunanayaka et al., 2017)</w:t>
      </w:r>
      <w:r w:rsidRPr="00F9219D">
        <w:rPr>
          <w:rFonts w:ascii="Times New Roman" w:hAnsi="Times New Roman" w:cs="Times New Roman"/>
          <w:sz w:val="24"/>
          <w:szCs w:val="24"/>
        </w:rPr>
        <w:fldChar w:fldCharType="end"/>
      </w:r>
      <w:r w:rsidRPr="00F9219D">
        <w:rPr>
          <w:rFonts w:ascii="Times New Roman" w:hAnsi="Times New Roman" w:cs="Times New Roman"/>
          <w:sz w:val="24"/>
          <w:szCs w:val="24"/>
        </w:rPr>
        <w:t xml:space="preserve">. </w:t>
      </w:r>
      <w:r w:rsidR="00C10C3B" w:rsidRPr="00F9219D">
        <w:rPr>
          <w:rFonts w:ascii="Times New Roman" w:hAnsi="Times New Roman" w:cs="Times New Roman"/>
          <w:sz w:val="24"/>
          <w:szCs w:val="24"/>
        </w:rPr>
        <w:t xml:space="preserve">Specifically, in the </w:t>
      </w:r>
      <w:r w:rsidR="00FF7547" w:rsidRPr="00F9219D">
        <w:rPr>
          <w:rFonts w:ascii="Times New Roman" w:hAnsi="Times New Roman" w:cs="Times New Roman"/>
          <w:sz w:val="24"/>
          <w:szCs w:val="24"/>
        </w:rPr>
        <w:t xml:space="preserve">short SOA conditions of </w:t>
      </w:r>
      <w:r w:rsidR="002A4686" w:rsidRPr="00F9219D">
        <w:rPr>
          <w:rFonts w:ascii="Times New Roman" w:hAnsi="Times New Roman" w:cs="Times New Roman"/>
          <w:sz w:val="24"/>
          <w:szCs w:val="24"/>
        </w:rPr>
        <w:t xml:space="preserve">the </w:t>
      </w:r>
      <w:r w:rsidR="00C10C3B" w:rsidRPr="00F9219D">
        <w:rPr>
          <w:rFonts w:ascii="Times New Roman" w:hAnsi="Times New Roman" w:cs="Times New Roman"/>
          <w:sz w:val="24"/>
          <w:szCs w:val="24"/>
        </w:rPr>
        <w:t xml:space="preserve">present dual-task </w:t>
      </w:r>
      <w:r w:rsidR="00FF7547" w:rsidRPr="00F9219D">
        <w:rPr>
          <w:rFonts w:ascii="Times New Roman" w:hAnsi="Times New Roman" w:cs="Times New Roman"/>
          <w:sz w:val="24"/>
          <w:szCs w:val="24"/>
        </w:rPr>
        <w:t>paradigm</w:t>
      </w:r>
      <w:r w:rsidR="00C10C3B" w:rsidRPr="00F9219D">
        <w:rPr>
          <w:rFonts w:ascii="Times New Roman" w:hAnsi="Times New Roman" w:cs="Times New Roman"/>
          <w:sz w:val="24"/>
          <w:szCs w:val="24"/>
        </w:rPr>
        <w:t xml:space="preserve">, </w:t>
      </w:r>
      <w:r w:rsidR="00003C6B" w:rsidRPr="00F9219D">
        <w:rPr>
          <w:rFonts w:ascii="Times New Roman" w:hAnsi="Times New Roman" w:cs="Times New Roman"/>
          <w:sz w:val="24"/>
          <w:szCs w:val="24"/>
        </w:rPr>
        <w:t xml:space="preserve">when </w:t>
      </w:r>
      <w:r w:rsidR="00C10C3B" w:rsidRPr="00F9219D">
        <w:rPr>
          <w:rFonts w:ascii="Times New Roman" w:hAnsi="Times New Roman" w:cs="Times New Roman"/>
          <w:sz w:val="24"/>
          <w:szCs w:val="24"/>
        </w:rPr>
        <w:t xml:space="preserve">the second task </w:t>
      </w:r>
      <w:r w:rsidR="00122F8E" w:rsidRPr="00F9219D">
        <w:rPr>
          <w:rFonts w:ascii="Times New Roman" w:hAnsi="Times New Roman" w:cs="Times New Roman"/>
          <w:sz w:val="24"/>
          <w:szCs w:val="24"/>
        </w:rPr>
        <w:t>appeared</w:t>
      </w:r>
      <w:r w:rsidR="00003C6B" w:rsidRPr="00F9219D">
        <w:rPr>
          <w:rFonts w:ascii="Times New Roman" w:hAnsi="Times New Roman" w:cs="Times New Roman"/>
          <w:sz w:val="24"/>
          <w:szCs w:val="24"/>
        </w:rPr>
        <w:t xml:space="preserve">, it </w:t>
      </w:r>
      <w:r w:rsidR="00C10C3B" w:rsidRPr="00F9219D">
        <w:rPr>
          <w:rFonts w:ascii="Times New Roman" w:hAnsi="Times New Roman" w:cs="Times New Roman"/>
          <w:sz w:val="24"/>
          <w:szCs w:val="24"/>
        </w:rPr>
        <w:t>interfere</w:t>
      </w:r>
      <w:r w:rsidR="00122F8E" w:rsidRPr="00F9219D">
        <w:rPr>
          <w:rFonts w:ascii="Times New Roman" w:hAnsi="Times New Roman" w:cs="Times New Roman"/>
          <w:sz w:val="24"/>
          <w:szCs w:val="24"/>
        </w:rPr>
        <w:t>d</w:t>
      </w:r>
      <w:r w:rsidR="00C10C3B" w:rsidRPr="00F9219D">
        <w:rPr>
          <w:rFonts w:ascii="Times New Roman" w:hAnsi="Times New Roman" w:cs="Times New Roman"/>
          <w:sz w:val="24"/>
          <w:szCs w:val="24"/>
        </w:rPr>
        <w:t xml:space="preserve"> with the </w:t>
      </w:r>
      <w:r w:rsidR="00003C6B" w:rsidRPr="00F9219D">
        <w:rPr>
          <w:rFonts w:ascii="Times New Roman" w:hAnsi="Times New Roman" w:cs="Times New Roman"/>
          <w:sz w:val="24"/>
          <w:szCs w:val="24"/>
        </w:rPr>
        <w:t xml:space="preserve">neural processing of the </w:t>
      </w:r>
      <w:r w:rsidR="00C10C3B" w:rsidRPr="00F9219D">
        <w:rPr>
          <w:rFonts w:ascii="Times New Roman" w:hAnsi="Times New Roman" w:cs="Times New Roman"/>
          <w:sz w:val="24"/>
          <w:szCs w:val="24"/>
        </w:rPr>
        <w:t xml:space="preserve">first </w:t>
      </w:r>
      <w:r w:rsidR="00C10C3B" w:rsidRPr="00F9219D">
        <w:rPr>
          <w:rFonts w:ascii="Times New Roman" w:hAnsi="Times New Roman" w:cs="Times New Roman"/>
          <w:sz w:val="24"/>
          <w:szCs w:val="24"/>
        </w:rPr>
        <w:lastRenderedPageBreak/>
        <w:t xml:space="preserve">task by competing for the limited central executive resources </w:t>
      </w:r>
      <w:r w:rsidR="00C10C3B" w:rsidRPr="00F9219D">
        <w:rPr>
          <w:rFonts w:ascii="Times New Roman" w:hAnsi="Times New Roman" w:cs="Times New Roman"/>
          <w:sz w:val="24"/>
          <w:szCs w:val="24"/>
        </w:rPr>
        <w:fldChar w:fldCharType="begin">
          <w:fldData xml:space="preserve">PEVuZE5vdGU+PENpdGU+PEF1dGhvcj5QYXNobGVyPC9BdXRob3I+PFllYXI+MTk5NDwvWWVhcj48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==
</w:fldData>
        </w:fldChar>
      </w:r>
      <w:r w:rsidR="009A5F10" w:rsidRPr="00F9219D">
        <w:rPr>
          <w:rFonts w:ascii="Times New Roman" w:hAnsi="Times New Roman" w:cs="Times New Roman"/>
          <w:sz w:val="24"/>
          <w:szCs w:val="24"/>
        </w:rPr>
        <w:instrText xml:space="preserve"> ADDIN EN.CITE </w:instrText>
      </w:r>
      <w:r w:rsidR="009A5F10" w:rsidRPr="00F9219D">
        <w:rPr>
          <w:rFonts w:ascii="Times New Roman" w:hAnsi="Times New Roman" w:cs="Times New Roman"/>
          <w:sz w:val="24"/>
          <w:szCs w:val="24"/>
        </w:rPr>
        <w:fldChar w:fldCharType="begin">
          <w:fldData xml:space="preserve">PEVuZE5vdGU+PENpdGU+PEF1dGhvcj5QYXNobGVyPC9BdXRob3I+PFllYXI+MTk5NDwvWWVhcj48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==
</w:fldData>
        </w:fldChar>
      </w:r>
      <w:r w:rsidR="009A5F10" w:rsidRPr="00F9219D">
        <w:rPr>
          <w:rFonts w:ascii="Times New Roman" w:hAnsi="Times New Roman" w:cs="Times New Roman"/>
          <w:sz w:val="24"/>
          <w:szCs w:val="24"/>
        </w:rPr>
        <w:instrText xml:space="preserve"> ADDIN EN.CITE.DATA </w:instrText>
      </w:r>
      <w:r w:rsidR="009A5F10" w:rsidRPr="00F9219D">
        <w:rPr>
          <w:rFonts w:ascii="Times New Roman" w:hAnsi="Times New Roman" w:cs="Times New Roman"/>
          <w:sz w:val="24"/>
          <w:szCs w:val="24"/>
        </w:rPr>
      </w:r>
      <w:r w:rsidR="009A5F10" w:rsidRPr="00F9219D">
        <w:rPr>
          <w:rFonts w:ascii="Times New Roman" w:hAnsi="Times New Roman" w:cs="Times New Roman"/>
          <w:sz w:val="24"/>
          <w:szCs w:val="24"/>
        </w:rPr>
        <w:fldChar w:fldCharType="end"/>
      </w:r>
      <w:r w:rsidR="00C10C3B" w:rsidRPr="00F9219D">
        <w:rPr>
          <w:rFonts w:ascii="Times New Roman" w:hAnsi="Times New Roman" w:cs="Times New Roman"/>
          <w:sz w:val="24"/>
          <w:szCs w:val="24"/>
        </w:rPr>
      </w:r>
      <w:r w:rsidR="00C10C3B" w:rsidRPr="00F9219D">
        <w:rPr>
          <w:rFonts w:ascii="Times New Roman" w:hAnsi="Times New Roman" w:cs="Times New Roman"/>
          <w:sz w:val="24"/>
          <w:szCs w:val="24"/>
        </w:rPr>
        <w:fldChar w:fldCharType="separate"/>
      </w:r>
      <w:r w:rsidR="009A5F10" w:rsidRPr="00F9219D">
        <w:rPr>
          <w:rFonts w:ascii="Times New Roman" w:hAnsi="Times New Roman" w:cs="Times New Roman"/>
          <w:noProof/>
          <w:sz w:val="24"/>
          <w:szCs w:val="24"/>
        </w:rPr>
        <w:t>(Dux &amp; Marois, 2009; Marti et al., 2015; Pashler, 1994)</w:t>
      </w:r>
      <w:r w:rsidR="00C10C3B" w:rsidRPr="00F9219D">
        <w:rPr>
          <w:rFonts w:ascii="Times New Roman" w:hAnsi="Times New Roman" w:cs="Times New Roman"/>
          <w:sz w:val="24"/>
          <w:szCs w:val="24"/>
        </w:rPr>
        <w:fldChar w:fldCharType="end"/>
      </w:r>
      <w:r w:rsidR="00C10C3B" w:rsidRPr="00F9219D">
        <w:rPr>
          <w:rFonts w:ascii="Times New Roman" w:hAnsi="Times New Roman" w:cs="Times New Roman"/>
          <w:sz w:val="24"/>
          <w:szCs w:val="24"/>
        </w:rPr>
        <w:t xml:space="preserve">. </w:t>
      </w:r>
      <w:r w:rsidR="00FF7547" w:rsidRPr="00F9219D">
        <w:rPr>
          <w:rFonts w:ascii="Times New Roman" w:hAnsi="Times New Roman" w:cs="Times New Roman"/>
          <w:sz w:val="24"/>
          <w:szCs w:val="24"/>
        </w:rPr>
        <w:t>T</w:t>
      </w:r>
      <w:r w:rsidR="00C10C3B" w:rsidRPr="00F9219D">
        <w:rPr>
          <w:rFonts w:ascii="Times New Roman" w:hAnsi="Times New Roman" w:cs="Times New Roman"/>
          <w:sz w:val="24"/>
          <w:szCs w:val="24"/>
        </w:rPr>
        <w:t xml:space="preserve">o minimize the distraction </w:t>
      </w:r>
      <w:r w:rsidR="00383CD4" w:rsidRPr="00F9219D">
        <w:rPr>
          <w:rFonts w:ascii="Times New Roman" w:hAnsi="Times New Roman" w:cs="Times New Roman"/>
          <w:sz w:val="24"/>
          <w:szCs w:val="24"/>
        </w:rPr>
        <w:t xml:space="preserve">imposed by </w:t>
      </w:r>
      <w:r w:rsidR="00C10C3B" w:rsidRPr="00F9219D">
        <w:rPr>
          <w:rFonts w:ascii="Times New Roman" w:hAnsi="Times New Roman" w:cs="Times New Roman"/>
          <w:sz w:val="24"/>
          <w:szCs w:val="24"/>
        </w:rPr>
        <w:t>the second task</w:t>
      </w:r>
      <w:r w:rsidR="00003C6B" w:rsidRPr="00F9219D">
        <w:rPr>
          <w:rFonts w:ascii="Times New Roman" w:hAnsi="Times New Roman" w:cs="Times New Roman"/>
          <w:sz w:val="24"/>
          <w:szCs w:val="24"/>
        </w:rPr>
        <w:t xml:space="preserve"> and ensure the processing priority </w:t>
      </w:r>
      <w:r w:rsidR="00122F8E" w:rsidRPr="00F9219D">
        <w:rPr>
          <w:rFonts w:ascii="Times New Roman" w:hAnsi="Times New Roman" w:cs="Times New Roman"/>
          <w:sz w:val="24"/>
          <w:szCs w:val="24"/>
        </w:rPr>
        <w:t>for</w:t>
      </w:r>
      <w:r w:rsidR="00003C6B" w:rsidRPr="00F9219D">
        <w:rPr>
          <w:rFonts w:ascii="Times New Roman" w:hAnsi="Times New Roman" w:cs="Times New Roman"/>
          <w:sz w:val="24"/>
          <w:szCs w:val="24"/>
        </w:rPr>
        <w:t xml:space="preserve"> the first task</w:t>
      </w:r>
      <w:r w:rsidR="00C10C3B" w:rsidRPr="00F9219D">
        <w:rPr>
          <w:rFonts w:ascii="Times New Roman" w:hAnsi="Times New Roman" w:cs="Times New Roman"/>
          <w:sz w:val="24"/>
          <w:szCs w:val="24"/>
        </w:rPr>
        <w:t xml:space="preserve">, the DMN </w:t>
      </w:r>
      <w:r w:rsidR="00122F8E" w:rsidRPr="00F9219D">
        <w:rPr>
          <w:rFonts w:ascii="Times New Roman" w:hAnsi="Times New Roman" w:cs="Times New Roman"/>
          <w:sz w:val="24"/>
          <w:szCs w:val="24"/>
        </w:rPr>
        <w:t>functioned</w:t>
      </w:r>
      <w:r w:rsidR="00C10C3B" w:rsidRPr="00F9219D">
        <w:rPr>
          <w:rFonts w:ascii="Times New Roman" w:hAnsi="Times New Roman" w:cs="Times New Roman"/>
          <w:sz w:val="24"/>
          <w:szCs w:val="24"/>
        </w:rPr>
        <w:t xml:space="preserve"> as a suspension buffer</w:t>
      </w:r>
      <w:r w:rsidR="00FF7547" w:rsidRPr="00F9219D">
        <w:rPr>
          <w:rFonts w:ascii="Times New Roman" w:hAnsi="Times New Roman" w:cs="Times New Roman"/>
          <w:sz w:val="24"/>
          <w:szCs w:val="24"/>
        </w:rPr>
        <w:t>,</w:t>
      </w:r>
      <w:r w:rsidR="00C10C3B" w:rsidRPr="00F9219D">
        <w:rPr>
          <w:rFonts w:ascii="Times New Roman" w:hAnsi="Times New Roman" w:cs="Times New Roman"/>
          <w:sz w:val="24"/>
          <w:szCs w:val="24"/>
        </w:rPr>
        <w:t xml:space="preserve"> temporarily </w:t>
      </w:r>
      <w:r w:rsidR="00C80B25" w:rsidRPr="00F9219D">
        <w:rPr>
          <w:rFonts w:ascii="Times New Roman" w:hAnsi="Times New Roman" w:cs="Times New Roman"/>
          <w:sz w:val="24"/>
          <w:szCs w:val="24"/>
        </w:rPr>
        <w:t>attenuat</w:t>
      </w:r>
      <w:r w:rsidR="00FF7547" w:rsidRPr="00F9219D">
        <w:rPr>
          <w:rFonts w:ascii="Times New Roman" w:hAnsi="Times New Roman" w:cs="Times New Roman"/>
          <w:sz w:val="24"/>
          <w:szCs w:val="24"/>
        </w:rPr>
        <w:t>ing</w:t>
      </w:r>
      <w:r w:rsidR="00C10C3B" w:rsidRPr="00F9219D">
        <w:rPr>
          <w:rFonts w:ascii="Times New Roman" w:hAnsi="Times New Roman" w:cs="Times New Roman"/>
          <w:sz w:val="24"/>
          <w:szCs w:val="24"/>
        </w:rPr>
        <w:t xml:space="preserve"> the</w:t>
      </w:r>
      <w:r w:rsidR="00C80B25" w:rsidRPr="00F9219D">
        <w:rPr>
          <w:rFonts w:ascii="Times New Roman" w:hAnsi="Times New Roman" w:cs="Times New Roman"/>
          <w:sz w:val="24"/>
          <w:szCs w:val="24"/>
        </w:rPr>
        <w:t xml:space="preserve"> competition of the</w:t>
      </w:r>
      <w:r w:rsidR="00C10C3B" w:rsidRPr="00F9219D">
        <w:rPr>
          <w:rFonts w:ascii="Times New Roman" w:hAnsi="Times New Roman" w:cs="Times New Roman"/>
          <w:sz w:val="24"/>
          <w:szCs w:val="24"/>
        </w:rPr>
        <w:t xml:space="preserve"> second task</w:t>
      </w:r>
      <w:r w:rsidR="00C80B25" w:rsidRPr="00F9219D">
        <w:rPr>
          <w:rFonts w:ascii="Times New Roman" w:hAnsi="Times New Roman" w:cs="Times New Roman"/>
          <w:sz w:val="24"/>
          <w:szCs w:val="24"/>
        </w:rPr>
        <w:t xml:space="preserve"> for the limited capacities in the central stage</w:t>
      </w:r>
      <w:r w:rsidR="00C10C3B" w:rsidRPr="00F9219D">
        <w:rPr>
          <w:rFonts w:ascii="Times New Roman" w:hAnsi="Times New Roman" w:cs="Times New Roman"/>
          <w:sz w:val="24"/>
          <w:szCs w:val="24"/>
        </w:rPr>
        <w:t xml:space="preserve"> by neurally connecting to its underlying sensory system (Fig. </w:t>
      </w:r>
      <w:r w:rsidR="00FB06EE" w:rsidRPr="00F9219D">
        <w:rPr>
          <w:rFonts w:ascii="Times New Roman" w:hAnsi="Times New Roman" w:cs="Times New Roman"/>
          <w:sz w:val="24"/>
          <w:szCs w:val="24"/>
        </w:rPr>
        <w:t>6</w:t>
      </w:r>
      <w:r w:rsidR="00C10C3B" w:rsidRPr="00F9219D">
        <w:rPr>
          <w:rFonts w:ascii="Times New Roman" w:hAnsi="Times New Roman" w:cs="Times New Roman"/>
          <w:sz w:val="24"/>
          <w:szCs w:val="24"/>
        </w:rPr>
        <w:t xml:space="preserve">B). The temporary </w:t>
      </w:r>
      <w:r w:rsidR="00C80B25" w:rsidRPr="00F9219D">
        <w:rPr>
          <w:rFonts w:ascii="Times New Roman" w:hAnsi="Times New Roman" w:cs="Times New Roman"/>
          <w:sz w:val="24"/>
          <w:szCs w:val="24"/>
        </w:rPr>
        <w:t>weaken</w:t>
      </w:r>
      <w:r w:rsidR="00C10C3B" w:rsidRPr="00F9219D">
        <w:rPr>
          <w:rFonts w:ascii="Times New Roman" w:hAnsi="Times New Roman" w:cs="Times New Roman"/>
          <w:sz w:val="24"/>
          <w:szCs w:val="24"/>
        </w:rPr>
        <w:t>ing promotes the efficient completion of the first task, and accordingly expedites the entr</w:t>
      </w:r>
      <w:r w:rsidR="006649DD" w:rsidRPr="00F9219D">
        <w:rPr>
          <w:rFonts w:ascii="Times New Roman" w:hAnsi="Times New Roman" w:cs="Times New Roman"/>
          <w:sz w:val="24"/>
          <w:szCs w:val="24"/>
        </w:rPr>
        <w:t>y</w:t>
      </w:r>
      <w:r w:rsidR="00C10C3B" w:rsidRPr="00F9219D">
        <w:rPr>
          <w:rFonts w:ascii="Times New Roman" w:hAnsi="Times New Roman" w:cs="Times New Roman"/>
          <w:sz w:val="24"/>
          <w:szCs w:val="24"/>
        </w:rPr>
        <w:t xml:space="preserve"> of the second </w:t>
      </w:r>
      <w:r w:rsidR="006C69E4" w:rsidRPr="00F9219D">
        <w:rPr>
          <w:rFonts w:ascii="Times New Roman" w:hAnsi="Times New Roman" w:cs="Times New Roman"/>
          <w:sz w:val="24"/>
          <w:szCs w:val="24"/>
        </w:rPr>
        <w:t>stimuli</w:t>
      </w:r>
      <w:r w:rsidR="00C10C3B" w:rsidRPr="00F9219D">
        <w:rPr>
          <w:rFonts w:ascii="Times New Roman" w:hAnsi="Times New Roman" w:cs="Times New Roman"/>
          <w:sz w:val="24"/>
          <w:szCs w:val="24"/>
        </w:rPr>
        <w:t xml:space="preserve"> to the central executive system</w:t>
      </w:r>
      <w:r w:rsidR="00605F97" w:rsidRPr="00F9219D">
        <w:rPr>
          <w:rFonts w:ascii="Times New Roman" w:hAnsi="Times New Roman" w:cs="Times New Roman"/>
          <w:sz w:val="24"/>
          <w:szCs w:val="24"/>
        </w:rPr>
        <w:t>.</w:t>
      </w:r>
      <w:r w:rsidR="00693556" w:rsidRPr="00F9219D">
        <w:rPr>
          <w:rFonts w:ascii="Times New Roman" w:hAnsi="Times New Roman" w:cs="Times New Roman"/>
          <w:sz w:val="24"/>
          <w:szCs w:val="24"/>
        </w:rPr>
        <w:t xml:space="preserve"> Although the present results cannot </w:t>
      </w:r>
      <w:r w:rsidR="007B0229" w:rsidRPr="00F9219D">
        <w:rPr>
          <w:rFonts w:ascii="Times New Roman" w:hAnsi="Times New Roman" w:cs="Times New Roman"/>
          <w:sz w:val="24"/>
          <w:szCs w:val="24"/>
        </w:rPr>
        <w:t>discriminate between the serial (e.g., the central bottleneck theory) vs. parallel (e.g., the resource-sharing m</w:t>
      </w:r>
      <w:r w:rsidR="00FB6CDD" w:rsidRPr="00F9219D">
        <w:rPr>
          <w:rFonts w:ascii="Times New Roman" w:hAnsi="Times New Roman" w:cs="Times New Roman"/>
          <w:sz w:val="24"/>
          <w:szCs w:val="24"/>
        </w:rPr>
        <w:t>odel</w:t>
      </w:r>
      <w:r w:rsidR="007B0229" w:rsidRPr="00F9219D">
        <w:rPr>
          <w:rFonts w:ascii="Times New Roman" w:hAnsi="Times New Roman" w:cs="Times New Roman"/>
          <w:sz w:val="24"/>
          <w:szCs w:val="24"/>
        </w:rPr>
        <w:t>)</w:t>
      </w:r>
      <w:r w:rsidR="00FB6CDD" w:rsidRPr="00F9219D">
        <w:rPr>
          <w:rFonts w:ascii="Times New Roman" w:hAnsi="Times New Roman" w:cs="Times New Roman"/>
          <w:sz w:val="24"/>
          <w:szCs w:val="24"/>
        </w:rPr>
        <w:t xml:space="preserve"> processing model</w:t>
      </w:r>
      <w:r w:rsidR="00B165DB" w:rsidRPr="00F9219D">
        <w:rPr>
          <w:rFonts w:ascii="Times New Roman" w:hAnsi="Times New Roman" w:cs="Times New Roman"/>
          <w:sz w:val="24"/>
          <w:szCs w:val="24"/>
        </w:rPr>
        <w:t>s</w:t>
      </w:r>
      <w:r w:rsidR="00FB6CDD" w:rsidRPr="00F9219D">
        <w:rPr>
          <w:rFonts w:ascii="Times New Roman" w:hAnsi="Times New Roman" w:cs="Times New Roman"/>
          <w:sz w:val="24"/>
          <w:szCs w:val="24"/>
        </w:rPr>
        <w:t xml:space="preserve"> of the dual-tasks, they </w:t>
      </w:r>
      <w:r w:rsidR="00B165DB" w:rsidRPr="00F9219D">
        <w:rPr>
          <w:rFonts w:ascii="Times New Roman" w:hAnsi="Times New Roman" w:cs="Times New Roman"/>
          <w:sz w:val="24"/>
          <w:szCs w:val="24"/>
        </w:rPr>
        <w:t>provide</w:t>
      </w:r>
      <w:r w:rsidR="00FB6CDD" w:rsidRPr="00F9219D">
        <w:rPr>
          <w:rFonts w:ascii="Times New Roman" w:hAnsi="Times New Roman" w:cs="Times New Roman"/>
          <w:sz w:val="24"/>
          <w:szCs w:val="24"/>
        </w:rPr>
        <w:t xml:space="preserve"> novel </w:t>
      </w:r>
      <w:r w:rsidR="00F50FA8" w:rsidRPr="00F9219D">
        <w:rPr>
          <w:rFonts w:ascii="Times New Roman" w:hAnsi="Times New Roman" w:cs="Times New Roman"/>
          <w:sz w:val="24"/>
          <w:szCs w:val="24"/>
        </w:rPr>
        <w:t xml:space="preserve">neural </w:t>
      </w:r>
      <w:r w:rsidR="00FB6CDD" w:rsidRPr="00F9219D">
        <w:rPr>
          <w:rFonts w:ascii="Times New Roman" w:hAnsi="Times New Roman" w:cs="Times New Roman"/>
          <w:sz w:val="24"/>
          <w:szCs w:val="24"/>
        </w:rPr>
        <w:t xml:space="preserve">evidence on </w:t>
      </w:r>
      <w:r w:rsidR="00F50FA8" w:rsidRPr="00F9219D">
        <w:rPr>
          <w:rFonts w:ascii="Times New Roman" w:hAnsi="Times New Roman" w:cs="Times New Roman"/>
          <w:sz w:val="24"/>
          <w:szCs w:val="24"/>
        </w:rPr>
        <w:t xml:space="preserve">the inhibitory mechanisms </w:t>
      </w:r>
      <w:r w:rsidR="00B165DB" w:rsidRPr="00F9219D">
        <w:rPr>
          <w:rFonts w:ascii="Times New Roman" w:hAnsi="Times New Roman" w:cs="Times New Roman"/>
          <w:sz w:val="24"/>
          <w:szCs w:val="24"/>
        </w:rPr>
        <w:t>operating at</w:t>
      </w:r>
      <w:r w:rsidR="00F50FA8" w:rsidRPr="00F9219D">
        <w:rPr>
          <w:rFonts w:ascii="Times New Roman" w:hAnsi="Times New Roman" w:cs="Times New Roman"/>
          <w:sz w:val="24"/>
          <w:szCs w:val="24"/>
        </w:rPr>
        <w:t xml:space="preserve"> the central stage</w:t>
      </w:r>
      <w:r w:rsidR="00B165DB" w:rsidRPr="00F9219D">
        <w:rPr>
          <w:rFonts w:ascii="Times New Roman" w:hAnsi="Times New Roman" w:cs="Times New Roman"/>
          <w:sz w:val="24"/>
          <w:szCs w:val="24"/>
        </w:rPr>
        <w:t>, shedding light on how the DMN and sensory systems interact to optimize task performance in dual-task situations</w:t>
      </w:r>
      <w:r w:rsidR="00F50FA8" w:rsidRPr="00F9219D">
        <w:rPr>
          <w:rFonts w:ascii="Times New Roman" w:hAnsi="Times New Roman" w:cs="Times New Roman"/>
          <w:sz w:val="24"/>
          <w:szCs w:val="24"/>
        </w:rPr>
        <w:t xml:space="preserve">. </w:t>
      </w:r>
    </w:p>
    <w:p w14:paraId="28EBCE68" w14:textId="77777777" w:rsidR="00693556" w:rsidRPr="00F9219D" w:rsidRDefault="00693556" w:rsidP="00CB352E">
      <w:pPr>
        <w:spacing w:line="480" w:lineRule="auto"/>
        <w:jc w:val="left"/>
        <w:rPr>
          <w:rFonts w:ascii="Times New Roman" w:hAnsi="Times New Roman" w:cs="Times New Roman"/>
          <w:sz w:val="24"/>
          <w:szCs w:val="24"/>
        </w:rPr>
      </w:pPr>
    </w:p>
    <w:p w14:paraId="011FE1F1" w14:textId="03EC0744" w:rsidR="00E80C3B" w:rsidRPr="00F9219D" w:rsidRDefault="00C10C3B" w:rsidP="00CB352E">
      <w:pPr>
        <w:spacing w:line="480" w:lineRule="auto"/>
        <w:jc w:val="left"/>
        <w:rPr>
          <w:rFonts w:ascii="Times New Roman" w:hAnsi="Times New Roman" w:cs="Times New Roman"/>
          <w:sz w:val="24"/>
          <w:szCs w:val="24"/>
        </w:rPr>
      </w:pPr>
      <w:r w:rsidRPr="00F9219D">
        <w:rPr>
          <w:rFonts w:ascii="Times New Roman" w:hAnsi="Times New Roman" w:cs="Times New Roman"/>
          <w:sz w:val="24"/>
          <w:szCs w:val="24"/>
        </w:rPr>
        <w:t xml:space="preserve">In </w:t>
      </w:r>
      <w:r w:rsidR="00847630" w:rsidRPr="00F9219D">
        <w:rPr>
          <w:rFonts w:ascii="Times New Roman" w:hAnsi="Times New Roman" w:cs="Times New Roman"/>
          <w:sz w:val="24"/>
          <w:szCs w:val="24"/>
        </w:rPr>
        <w:t>our</w:t>
      </w:r>
      <w:r w:rsidRPr="00F9219D">
        <w:rPr>
          <w:rFonts w:ascii="Times New Roman" w:hAnsi="Times New Roman" w:cs="Times New Roman"/>
          <w:sz w:val="24"/>
          <w:szCs w:val="24"/>
        </w:rPr>
        <w:t xml:space="preserve"> study, we </w:t>
      </w:r>
      <w:r w:rsidR="00847630" w:rsidRPr="00F9219D">
        <w:rPr>
          <w:rFonts w:ascii="Times New Roman" w:hAnsi="Times New Roman" w:cs="Times New Roman"/>
          <w:sz w:val="24"/>
          <w:szCs w:val="24"/>
        </w:rPr>
        <w:t>observed that</w:t>
      </w:r>
      <w:r w:rsidRPr="00F9219D">
        <w:rPr>
          <w:rFonts w:ascii="Times New Roman" w:hAnsi="Times New Roman" w:cs="Times New Roman"/>
          <w:sz w:val="24"/>
          <w:szCs w:val="24"/>
        </w:rPr>
        <w:t xml:space="preserve"> the strength of the auditory-mPFC connectivity was modulated by the size of</w:t>
      </w:r>
      <w:r w:rsidR="00362853" w:rsidRPr="00F9219D">
        <w:rPr>
          <w:rFonts w:ascii="Times New Roman" w:hAnsi="Times New Roman" w:cs="Times New Roman"/>
          <w:sz w:val="24"/>
          <w:szCs w:val="24"/>
        </w:rPr>
        <w:t xml:space="preserve"> the</w:t>
      </w:r>
      <w:r w:rsidRPr="00F9219D">
        <w:rPr>
          <w:rFonts w:ascii="Times New Roman" w:hAnsi="Times New Roman" w:cs="Times New Roman"/>
          <w:sz w:val="24"/>
          <w:szCs w:val="24"/>
        </w:rPr>
        <w:t xml:space="preserve"> PRP effect in </w:t>
      </w:r>
      <w:r w:rsidR="00362853" w:rsidRPr="00F9219D">
        <w:rPr>
          <w:rFonts w:ascii="Times New Roman" w:hAnsi="Times New Roman" w:cs="Times New Roman"/>
          <w:sz w:val="24"/>
          <w:szCs w:val="24"/>
        </w:rPr>
        <w:t xml:space="preserve">the </w:t>
      </w:r>
      <w:r w:rsidRPr="00F9219D">
        <w:rPr>
          <w:rFonts w:ascii="Times New Roman" w:hAnsi="Times New Roman" w:cs="Times New Roman"/>
          <w:sz w:val="24"/>
          <w:szCs w:val="24"/>
        </w:rPr>
        <w:t xml:space="preserve">VA condition, </w:t>
      </w:r>
      <w:r w:rsidR="00847630" w:rsidRPr="00F9219D">
        <w:rPr>
          <w:rFonts w:ascii="Times New Roman" w:hAnsi="Times New Roman" w:cs="Times New Roman"/>
          <w:sz w:val="24"/>
          <w:szCs w:val="24"/>
        </w:rPr>
        <w:t>while</w:t>
      </w:r>
      <w:r w:rsidRPr="00F9219D">
        <w:rPr>
          <w:rFonts w:ascii="Times New Roman" w:hAnsi="Times New Roman" w:cs="Times New Roman"/>
          <w:sz w:val="24"/>
          <w:szCs w:val="24"/>
        </w:rPr>
        <w:t xml:space="preserve"> </w:t>
      </w:r>
      <w:r w:rsidR="00B405C1" w:rsidRPr="00F9219D">
        <w:rPr>
          <w:rFonts w:ascii="Times New Roman" w:hAnsi="Times New Roman" w:cs="Times New Roman"/>
          <w:sz w:val="24"/>
          <w:szCs w:val="24"/>
        </w:rPr>
        <w:t>no similar result</w:t>
      </w:r>
      <w:r w:rsidR="00847630" w:rsidRPr="00F9219D">
        <w:rPr>
          <w:rFonts w:ascii="Times New Roman" w:hAnsi="Times New Roman" w:cs="Times New Roman"/>
          <w:sz w:val="24"/>
          <w:szCs w:val="24"/>
        </w:rPr>
        <w:t xml:space="preserve"> was found</w:t>
      </w:r>
      <w:r w:rsidR="00B405C1" w:rsidRPr="00F9219D">
        <w:rPr>
          <w:rFonts w:ascii="Times New Roman" w:hAnsi="Times New Roman" w:cs="Times New Roman"/>
          <w:sz w:val="24"/>
          <w:szCs w:val="24"/>
        </w:rPr>
        <w:t xml:space="preserve"> in the AV condition</w:t>
      </w:r>
      <w:r w:rsidRPr="00F9219D">
        <w:rPr>
          <w:rFonts w:ascii="Times New Roman" w:hAnsi="Times New Roman" w:cs="Times New Roman"/>
          <w:sz w:val="24"/>
          <w:szCs w:val="24"/>
        </w:rPr>
        <w:t>. One might</w:t>
      </w:r>
      <w:r w:rsidR="00B13685" w:rsidRPr="00F9219D">
        <w:rPr>
          <w:rFonts w:ascii="Times New Roman" w:hAnsi="Times New Roman" w:cs="Times New Roman"/>
          <w:sz w:val="24"/>
          <w:szCs w:val="24"/>
        </w:rPr>
        <w:t xml:space="preserve"> thus</w:t>
      </w:r>
      <w:r w:rsidRPr="00F9219D">
        <w:rPr>
          <w:rFonts w:ascii="Times New Roman" w:hAnsi="Times New Roman" w:cs="Times New Roman"/>
          <w:sz w:val="24"/>
          <w:szCs w:val="24"/>
        </w:rPr>
        <w:t xml:space="preserve"> wonder </w:t>
      </w:r>
      <w:r w:rsidR="00847630" w:rsidRPr="00F9219D">
        <w:rPr>
          <w:rFonts w:ascii="Times New Roman" w:hAnsi="Times New Roman" w:cs="Times New Roman"/>
          <w:sz w:val="24"/>
          <w:szCs w:val="24"/>
        </w:rPr>
        <w:t>whether</w:t>
      </w:r>
      <w:r w:rsidRPr="00F9219D">
        <w:rPr>
          <w:rFonts w:ascii="Times New Roman" w:hAnsi="Times New Roman" w:cs="Times New Roman"/>
          <w:sz w:val="24"/>
          <w:szCs w:val="24"/>
        </w:rPr>
        <w:t xml:space="preserve"> th</w:t>
      </w:r>
      <w:r w:rsidR="00B405C1" w:rsidRPr="00F9219D">
        <w:rPr>
          <w:rFonts w:ascii="Times New Roman" w:hAnsi="Times New Roman" w:cs="Times New Roman"/>
          <w:sz w:val="24"/>
          <w:szCs w:val="24"/>
        </w:rPr>
        <w:t>e</w:t>
      </w:r>
      <w:r w:rsidRPr="00F9219D">
        <w:rPr>
          <w:rFonts w:ascii="Times New Roman" w:hAnsi="Times New Roman" w:cs="Times New Roman"/>
          <w:sz w:val="24"/>
          <w:szCs w:val="24"/>
        </w:rPr>
        <w:t xml:space="preserve"> auditory-mPFC </w:t>
      </w:r>
      <w:r w:rsidR="00B405C1" w:rsidRPr="00F9219D">
        <w:rPr>
          <w:rFonts w:ascii="Times New Roman" w:hAnsi="Times New Roman" w:cs="Times New Roman"/>
          <w:sz w:val="24"/>
          <w:szCs w:val="24"/>
        </w:rPr>
        <w:t xml:space="preserve">connectivity </w:t>
      </w:r>
      <w:r w:rsidRPr="00F9219D">
        <w:rPr>
          <w:rFonts w:ascii="Times New Roman" w:hAnsi="Times New Roman" w:cs="Times New Roman"/>
          <w:sz w:val="24"/>
          <w:szCs w:val="24"/>
        </w:rPr>
        <w:t>was involved in processing</w:t>
      </w:r>
      <w:r w:rsidR="00B405C1" w:rsidRPr="00F9219D">
        <w:rPr>
          <w:rFonts w:ascii="Times New Roman" w:hAnsi="Times New Roman" w:cs="Times New Roman"/>
          <w:sz w:val="24"/>
          <w:szCs w:val="24"/>
        </w:rPr>
        <w:t xml:space="preserve"> the auditory stimuli</w:t>
      </w:r>
      <w:r w:rsidR="009E5B73" w:rsidRPr="00F9219D">
        <w:rPr>
          <w:rFonts w:ascii="Times New Roman" w:hAnsi="Times New Roman" w:cs="Times New Roman"/>
          <w:sz w:val="24"/>
          <w:szCs w:val="24"/>
        </w:rPr>
        <w:t xml:space="preserve"> or in</w:t>
      </w:r>
      <w:r w:rsidR="00B405C1" w:rsidRPr="00F9219D">
        <w:rPr>
          <w:rFonts w:ascii="Times New Roman" w:hAnsi="Times New Roman" w:cs="Times New Roman"/>
          <w:sz w:val="24"/>
          <w:szCs w:val="24"/>
        </w:rPr>
        <w:t xml:space="preserve"> inhibiting the competition from the second task. Although studies </w:t>
      </w:r>
      <w:r w:rsidR="009E5B73" w:rsidRPr="00F9219D">
        <w:rPr>
          <w:rFonts w:ascii="Times New Roman" w:hAnsi="Times New Roman" w:cs="Times New Roman"/>
          <w:sz w:val="24"/>
          <w:szCs w:val="24"/>
        </w:rPr>
        <w:t>on</w:t>
      </w:r>
      <w:r w:rsidR="00B405C1" w:rsidRPr="00F9219D">
        <w:rPr>
          <w:rFonts w:ascii="Times New Roman" w:hAnsi="Times New Roman" w:cs="Times New Roman"/>
          <w:sz w:val="24"/>
          <w:szCs w:val="24"/>
        </w:rPr>
        <w:t xml:space="preserve"> primate</w:t>
      </w:r>
      <w:r w:rsidR="00847630" w:rsidRPr="00F9219D">
        <w:rPr>
          <w:rFonts w:ascii="Times New Roman" w:hAnsi="Times New Roman" w:cs="Times New Roman"/>
          <w:sz w:val="24"/>
          <w:szCs w:val="24"/>
        </w:rPr>
        <w:t>s</w:t>
      </w:r>
      <w:r w:rsidR="00B405C1" w:rsidRPr="00F9219D">
        <w:rPr>
          <w:rFonts w:ascii="Times New Roman" w:hAnsi="Times New Roman" w:cs="Times New Roman"/>
          <w:sz w:val="24"/>
          <w:szCs w:val="24"/>
        </w:rPr>
        <w:t xml:space="preserve"> </w:t>
      </w:r>
      <w:r w:rsidR="00847630" w:rsidRPr="00F9219D">
        <w:rPr>
          <w:rFonts w:ascii="Times New Roman" w:hAnsi="Times New Roman" w:cs="Times New Roman"/>
          <w:sz w:val="24"/>
          <w:szCs w:val="24"/>
        </w:rPr>
        <w:t xml:space="preserve">have </w:t>
      </w:r>
      <w:r w:rsidR="00B405C1" w:rsidRPr="00F9219D">
        <w:rPr>
          <w:rFonts w:ascii="Times New Roman" w:hAnsi="Times New Roman" w:cs="Times New Roman"/>
          <w:sz w:val="24"/>
          <w:szCs w:val="24"/>
        </w:rPr>
        <w:t>consistently demonstrate</w:t>
      </w:r>
      <w:r w:rsidR="00847630" w:rsidRPr="00F9219D">
        <w:rPr>
          <w:rFonts w:ascii="Times New Roman" w:hAnsi="Times New Roman" w:cs="Times New Roman"/>
          <w:sz w:val="24"/>
          <w:szCs w:val="24"/>
        </w:rPr>
        <w:t>d</w:t>
      </w:r>
      <w:r w:rsidR="00B405C1" w:rsidRPr="00F9219D">
        <w:rPr>
          <w:rFonts w:ascii="Times New Roman" w:hAnsi="Times New Roman" w:cs="Times New Roman"/>
          <w:sz w:val="24"/>
          <w:szCs w:val="24"/>
        </w:rPr>
        <w:t xml:space="preserve"> that prefrontal areas showed enhanced neural activity </w:t>
      </w:r>
      <w:r w:rsidR="00B405C1" w:rsidRPr="00F9219D">
        <w:rPr>
          <w:rFonts w:ascii="Times New Roman" w:hAnsi="Times New Roman" w:cs="Times New Roman"/>
          <w:sz w:val="24"/>
          <w:szCs w:val="24"/>
        </w:rPr>
        <w:fldChar w:fldCharType="begin">
          <w:fldData xml:space="preserve">PEVuZE5vdGU+PENpdGU+PEF1dGhvcj5HYWJyaWVsaTwvQXV0aG9yPjxZZWFyPjE5OTg8L1llYXI+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</w:fldData>
        </w:fldChar>
      </w:r>
      <w:r w:rsidR="005746E2" w:rsidRPr="00F9219D">
        <w:rPr>
          <w:rFonts w:ascii="Times New Roman" w:hAnsi="Times New Roman" w:cs="Times New Roman"/>
          <w:sz w:val="24"/>
          <w:szCs w:val="24"/>
        </w:rPr>
        <w:instrText xml:space="preserve"> ADDIN EN.CITE </w:instrText>
      </w:r>
      <w:r w:rsidR="005746E2" w:rsidRPr="00F9219D">
        <w:rPr>
          <w:rFonts w:ascii="Times New Roman" w:hAnsi="Times New Roman" w:cs="Times New Roman"/>
          <w:sz w:val="24"/>
          <w:szCs w:val="24"/>
        </w:rPr>
        <w:fldChar w:fldCharType="begin">
          <w:fldData xml:space="preserve">PEVuZE5vdGU+PENpdGU+PEF1dGhvcj5HYWJyaWVsaTwvQXV0aG9yPjxZZWFyPjE5OTg8L1llYXI+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</w:fldData>
        </w:fldChar>
      </w:r>
      <w:r w:rsidR="005746E2" w:rsidRPr="00F9219D">
        <w:rPr>
          <w:rFonts w:ascii="Times New Roman" w:hAnsi="Times New Roman" w:cs="Times New Roman"/>
          <w:sz w:val="24"/>
          <w:szCs w:val="24"/>
        </w:rPr>
        <w:instrText xml:space="preserve"> ADDIN EN.CITE.DATA </w:instrText>
      </w:r>
      <w:r w:rsidR="005746E2" w:rsidRPr="00F9219D">
        <w:rPr>
          <w:rFonts w:ascii="Times New Roman" w:hAnsi="Times New Roman" w:cs="Times New Roman"/>
          <w:sz w:val="24"/>
          <w:szCs w:val="24"/>
        </w:rPr>
      </w:r>
      <w:r w:rsidR="005746E2" w:rsidRPr="00F9219D">
        <w:rPr>
          <w:rFonts w:ascii="Times New Roman" w:hAnsi="Times New Roman" w:cs="Times New Roman"/>
          <w:sz w:val="24"/>
          <w:szCs w:val="24"/>
        </w:rPr>
        <w:fldChar w:fldCharType="end"/>
      </w:r>
      <w:r w:rsidR="00B405C1" w:rsidRPr="00F9219D">
        <w:rPr>
          <w:rFonts w:ascii="Times New Roman" w:hAnsi="Times New Roman" w:cs="Times New Roman"/>
          <w:sz w:val="24"/>
          <w:szCs w:val="24"/>
        </w:rPr>
      </w:r>
      <w:r w:rsidR="00B405C1" w:rsidRPr="00F9219D">
        <w:rPr>
          <w:rFonts w:ascii="Times New Roman" w:hAnsi="Times New Roman" w:cs="Times New Roman"/>
          <w:sz w:val="24"/>
          <w:szCs w:val="24"/>
        </w:rPr>
        <w:fldChar w:fldCharType="separate"/>
      </w:r>
      <w:r w:rsidR="005746E2" w:rsidRPr="00F9219D">
        <w:rPr>
          <w:rFonts w:ascii="Times New Roman" w:hAnsi="Times New Roman" w:cs="Times New Roman"/>
          <w:noProof/>
          <w:sz w:val="24"/>
          <w:szCs w:val="24"/>
        </w:rPr>
        <w:t>(Gabrieli et al., 1998; Müller et al., 2001; Romanski &amp; Goldman-Rakic, 2002)</w:t>
      </w:r>
      <w:r w:rsidR="00B405C1" w:rsidRPr="00F9219D">
        <w:rPr>
          <w:rFonts w:ascii="Times New Roman" w:hAnsi="Times New Roman" w:cs="Times New Roman"/>
          <w:sz w:val="24"/>
          <w:szCs w:val="24"/>
        </w:rPr>
        <w:fldChar w:fldCharType="end"/>
      </w:r>
      <w:r w:rsidR="00B405C1" w:rsidRPr="00F9219D">
        <w:rPr>
          <w:rFonts w:ascii="Times New Roman" w:hAnsi="Times New Roman" w:cs="Times New Roman"/>
          <w:sz w:val="24"/>
          <w:szCs w:val="24"/>
        </w:rPr>
        <w:t xml:space="preserve"> and functional connectivity with the auditory system </w:t>
      </w:r>
      <w:r w:rsidR="00B405C1" w:rsidRPr="00F9219D">
        <w:rPr>
          <w:rFonts w:ascii="Times New Roman" w:hAnsi="Times New Roman" w:cs="Times New Roman"/>
          <w:sz w:val="24"/>
          <w:szCs w:val="24"/>
        </w:rPr>
        <w:fldChar w:fldCharType="begin">
          <w:fldData xml:space="preserve">PEVuZE5vdGU+PENpdGU+PEF1dGhvcj5Sb21hbnNraTwvQXV0aG9yPjxZZWFyPjE5OTk8L1llYXI+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</w:fldData>
        </w:fldChar>
      </w:r>
      <w:r w:rsidR="005746E2" w:rsidRPr="00F9219D">
        <w:rPr>
          <w:rFonts w:ascii="Times New Roman" w:hAnsi="Times New Roman" w:cs="Times New Roman"/>
          <w:sz w:val="24"/>
          <w:szCs w:val="24"/>
        </w:rPr>
        <w:instrText xml:space="preserve"> ADDIN EN.CITE </w:instrText>
      </w:r>
      <w:r w:rsidR="005746E2" w:rsidRPr="00F9219D">
        <w:rPr>
          <w:rFonts w:ascii="Times New Roman" w:hAnsi="Times New Roman" w:cs="Times New Roman"/>
          <w:sz w:val="24"/>
          <w:szCs w:val="24"/>
        </w:rPr>
        <w:fldChar w:fldCharType="begin">
          <w:fldData xml:space="preserve">PEVuZE5vdGU+PENpdGU+PEF1dGhvcj5Sb21hbnNraTwvQXV0aG9yPjxZZWFyPjE5OTk8L1llYXI+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</w:fldData>
        </w:fldChar>
      </w:r>
      <w:r w:rsidR="005746E2" w:rsidRPr="00F9219D">
        <w:rPr>
          <w:rFonts w:ascii="Times New Roman" w:hAnsi="Times New Roman" w:cs="Times New Roman"/>
          <w:sz w:val="24"/>
          <w:szCs w:val="24"/>
        </w:rPr>
        <w:instrText xml:space="preserve"> ADDIN EN.CITE.DATA </w:instrText>
      </w:r>
      <w:r w:rsidR="005746E2" w:rsidRPr="00F9219D">
        <w:rPr>
          <w:rFonts w:ascii="Times New Roman" w:hAnsi="Times New Roman" w:cs="Times New Roman"/>
          <w:sz w:val="24"/>
          <w:szCs w:val="24"/>
        </w:rPr>
      </w:r>
      <w:r w:rsidR="005746E2" w:rsidRPr="00F9219D">
        <w:rPr>
          <w:rFonts w:ascii="Times New Roman" w:hAnsi="Times New Roman" w:cs="Times New Roman"/>
          <w:sz w:val="24"/>
          <w:szCs w:val="24"/>
        </w:rPr>
        <w:fldChar w:fldCharType="end"/>
      </w:r>
      <w:r w:rsidR="00B405C1" w:rsidRPr="00F9219D">
        <w:rPr>
          <w:rFonts w:ascii="Times New Roman" w:hAnsi="Times New Roman" w:cs="Times New Roman"/>
          <w:sz w:val="24"/>
          <w:szCs w:val="24"/>
        </w:rPr>
      </w:r>
      <w:r w:rsidR="00B405C1" w:rsidRPr="00F9219D">
        <w:rPr>
          <w:rFonts w:ascii="Times New Roman" w:hAnsi="Times New Roman" w:cs="Times New Roman"/>
          <w:sz w:val="24"/>
          <w:szCs w:val="24"/>
        </w:rPr>
        <w:fldChar w:fldCharType="separate"/>
      </w:r>
      <w:r w:rsidR="005746E2" w:rsidRPr="00F9219D">
        <w:rPr>
          <w:rFonts w:ascii="Times New Roman" w:hAnsi="Times New Roman" w:cs="Times New Roman"/>
          <w:noProof/>
          <w:sz w:val="24"/>
          <w:szCs w:val="24"/>
        </w:rPr>
        <w:t>(Plakke &amp; Romanski, 2014; Romanski et al., 1999)</w:t>
      </w:r>
      <w:r w:rsidR="00B405C1" w:rsidRPr="00F9219D">
        <w:rPr>
          <w:rFonts w:ascii="Times New Roman" w:hAnsi="Times New Roman" w:cs="Times New Roman"/>
          <w:sz w:val="24"/>
          <w:szCs w:val="24"/>
        </w:rPr>
        <w:fldChar w:fldCharType="end"/>
      </w:r>
      <w:r w:rsidR="00B405C1" w:rsidRPr="00F9219D">
        <w:rPr>
          <w:rFonts w:ascii="Times New Roman" w:hAnsi="Times New Roman" w:cs="Times New Roman"/>
          <w:sz w:val="24"/>
          <w:szCs w:val="24"/>
        </w:rPr>
        <w:t xml:space="preserve"> during sound processing and discrimination, </w:t>
      </w:r>
      <w:r w:rsidR="00847630" w:rsidRPr="00F9219D">
        <w:rPr>
          <w:rFonts w:ascii="Times New Roman" w:hAnsi="Times New Roman" w:cs="Times New Roman"/>
          <w:sz w:val="24"/>
          <w:szCs w:val="24"/>
        </w:rPr>
        <w:t xml:space="preserve">these findings can hardly account for </w:t>
      </w:r>
      <w:r w:rsidR="00B405C1" w:rsidRPr="00F9219D">
        <w:rPr>
          <w:rFonts w:ascii="Times New Roman" w:hAnsi="Times New Roman" w:cs="Times New Roman"/>
          <w:sz w:val="24"/>
          <w:szCs w:val="24"/>
        </w:rPr>
        <w:t xml:space="preserve">the auditory-mPFC </w:t>
      </w:r>
      <w:r w:rsidR="00847630" w:rsidRPr="00F9219D">
        <w:rPr>
          <w:rFonts w:ascii="Times New Roman" w:hAnsi="Times New Roman" w:cs="Times New Roman"/>
          <w:sz w:val="24"/>
          <w:szCs w:val="24"/>
        </w:rPr>
        <w:t xml:space="preserve">connectivity </w:t>
      </w:r>
      <w:r w:rsidR="00B405C1" w:rsidRPr="00F9219D">
        <w:rPr>
          <w:rFonts w:ascii="Times New Roman" w:hAnsi="Times New Roman" w:cs="Times New Roman"/>
          <w:sz w:val="24"/>
          <w:szCs w:val="24"/>
        </w:rPr>
        <w:t xml:space="preserve">in the current study. First, most of these </w:t>
      </w:r>
      <w:r w:rsidR="00B405C1" w:rsidRPr="00F9219D">
        <w:rPr>
          <w:rFonts w:ascii="Times New Roman" w:hAnsi="Times New Roman" w:cs="Times New Roman"/>
          <w:sz w:val="24"/>
          <w:szCs w:val="24"/>
        </w:rPr>
        <w:lastRenderedPageBreak/>
        <w:t xml:space="preserve">studies </w:t>
      </w:r>
      <w:r w:rsidR="00847630" w:rsidRPr="00F9219D">
        <w:rPr>
          <w:rFonts w:ascii="Times New Roman" w:hAnsi="Times New Roman" w:cs="Times New Roman"/>
          <w:sz w:val="24"/>
          <w:szCs w:val="24"/>
        </w:rPr>
        <w:t xml:space="preserve">have </w:t>
      </w:r>
      <w:r w:rsidR="00B405C1" w:rsidRPr="00F9219D">
        <w:rPr>
          <w:rFonts w:ascii="Times New Roman" w:hAnsi="Times New Roman" w:cs="Times New Roman"/>
          <w:sz w:val="24"/>
          <w:szCs w:val="24"/>
        </w:rPr>
        <w:t xml:space="preserve">highlighted the role of the ventrolateral prefrontal cortex and frontal pole in auditory processing, </w:t>
      </w:r>
      <w:r w:rsidR="0069099A" w:rsidRPr="00F9219D">
        <w:rPr>
          <w:rFonts w:ascii="Times New Roman" w:hAnsi="Times New Roman" w:cs="Times New Roman"/>
          <w:sz w:val="24"/>
          <w:szCs w:val="24"/>
        </w:rPr>
        <w:t>while providing limited</w:t>
      </w:r>
      <w:r w:rsidR="00B405C1" w:rsidRPr="00F9219D">
        <w:rPr>
          <w:rFonts w:ascii="Times New Roman" w:hAnsi="Times New Roman" w:cs="Times New Roman"/>
          <w:sz w:val="24"/>
          <w:szCs w:val="24"/>
        </w:rPr>
        <w:t xml:space="preserve"> evidence </w:t>
      </w:r>
      <w:r w:rsidR="0069099A" w:rsidRPr="00F9219D">
        <w:rPr>
          <w:rFonts w:ascii="Times New Roman" w:hAnsi="Times New Roman" w:cs="Times New Roman"/>
          <w:sz w:val="24"/>
          <w:szCs w:val="24"/>
        </w:rPr>
        <w:t>on</w:t>
      </w:r>
      <w:r w:rsidR="00B405C1" w:rsidRPr="00F9219D">
        <w:rPr>
          <w:rFonts w:ascii="Times New Roman" w:hAnsi="Times New Roman" w:cs="Times New Roman"/>
          <w:sz w:val="24"/>
          <w:szCs w:val="24"/>
        </w:rPr>
        <w:t xml:space="preserve"> the </w:t>
      </w:r>
      <w:r w:rsidR="0069099A" w:rsidRPr="00F9219D">
        <w:rPr>
          <w:rFonts w:ascii="Times New Roman" w:hAnsi="Times New Roman" w:cs="Times New Roman"/>
          <w:sz w:val="24"/>
          <w:szCs w:val="24"/>
        </w:rPr>
        <w:t>essential contribution</w:t>
      </w:r>
      <w:r w:rsidR="00B405C1" w:rsidRPr="00F9219D">
        <w:rPr>
          <w:rFonts w:ascii="Times New Roman" w:hAnsi="Times New Roman" w:cs="Times New Roman"/>
          <w:sz w:val="24"/>
          <w:szCs w:val="24"/>
        </w:rPr>
        <w:t xml:space="preserve"> of </w:t>
      </w:r>
      <w:r w:rsidR="00371FAE" w:rsidRPr="00F9219D">
        <w:rPr>
          <w:rFonts w:ascii="Times New Roman" w:hAnsi="Times New Roman" w:cs="Times New Roman"/>
          <w:sz w:val="24"/>
          <w:szCs w:val="24"/>
        </w:rPr>
        <w:t xml:space="preserve">the </w:t>
      </w:r>
      <w:r w:rsidR="00B405C1" w:rsidRPr="00F9219D">
        <w:rPr>
          <w:rFonts w:ascii="Times New Roman" w:hAnsi="Times New Roman" w:cs="Times New Roman"/>
          <w:sz w:val="24"/>
          <w:szCs w:val="24"/>
        </w:rPr>
        <w:t>mPFC</w:t>
      </w:r>
      <w:r w:rsidR="00847630" w:rsidRPr="00F9219D">
        <w:rPr>
          <w:rFonts w:ascii="Times New Roman" w:hAnsi="Times New Roman" w:cs="Times New Roman"/>
          <w:sz w:val="24"/>
          <w:szCs w:val="24"/>
        </w:rPr>
        <w:t>. Although</w:t>
      </w:r>
      <w:r w:rsidR="00B405C1" w:rsidRPr="00F9219D">
        <w:rPr>
          <w:rFonts w:ascii="Times New Roman" w:hAnsi="Times New Roman" w:cs="Times New Roman"/>
          <w:sz w:val="24"/>
          <w:szCs w:val="24"/>
        </w:rPr>
        <w:t xml:space="preserve"> one cat study </w:t>
      </w:r>
      <w:r w:rsidR="00847630" w:rsidRPr="00F9219D">
        <w:rPr>
          <w:rFonts w:ascii="Times New Roman" w:hAnsi="Times New Roman" w:cs="Times New Roman"/>
          <w:sz w:val="24"/>
          <w:szCs w:val="24"/>
        </w:rPr>
        <w:t xml:space="preserve">has </w:t>
      </w:r>
      <w:r w:rsidR="00B405C1" w:rsidRPr="00F9219D">
        <w:rPr>
          <w:rFonts w:ascii="Times New Roman" w:hAnsi="Times New Roman" w:cs="Times New Roman"/>
          <w:sz w:val="24"/>
          <w:szCs w:val="24"/>
        </w:rPr>
        <w:t>stress</w:t>
      </w:r>
      <w:r w:rsidR="00847630" w:rsidRPr="00F9219D">
        <w:rPr>
          <w:rFonts w:ascii="Times New Roman" w:hAnsi="Times New Roman" w:cs="Times New Roman"/>
          <w:sz w:val="24"/>
          <w:szCs w:val="24"/>
        </w:rPr>
        <w:t>ed</w:t>
      </w:r>
      <w:r w:rsidR="00B405C1" w:rsidRPr="00F9219D">
        <w:rPr>
          <w:rFonts w:ascii="Times New Roman" w:hAnsi="Times New Roman" w:cs="Times New Roman"/>
          <w:sz w:val="24"/>
          <w:szCs w:val="24"/>
        </w:rPr>
        <w:t xml:space="preserve"> </w:t>
      </w:r>
      <w:r w:rsidR="00847630" w:rsidRPr="00F9219D">
        <w:rPr>
          <w:rFonts w:ascii="Times New Roman" w:hAnsi="Times New Roman" w:cs="Times New Roman"/>
          <w:sz w:val="24"/>
          <w:szCs w:val="24"/>
        </w:rPr>
        <w:t>the</w:t>
      </w:r>
      <w:r w:rsidR="00B405C1" w:rsidRPr="00F9219D">
        <w:rPr>
          <w:rFonts w:ascii="Times New Roman" w:hAnsi="Times New Roman" w:cs="Times New Roman"/>
          <w:sz w:val="24"/>
          <w:szCs w:val="24"/>
        </w:rPr>
        <w:t xml:space="preserve"> functional role</w:t>
      </w:r>
      <w:r w:rsidR="00847630" w:rsidRPr="00F9219D">
        <w:rPr>
          <w:rFonts w:ascii="Times New Roman" w:hAnsi="Times New Roman" w:cs="Times New Roman"/>
          <w:sz w:val="24"/>
          <w:szCs w:val="24"/>
        </w:rPr>
        <w:t xml:space="preserve"> of </w:t>
      </w:r>
      <w:r w:rsidR="00833904" w:rsidRPr="00F9219D">
        <w:rPr>
          <w:rFonts w:ascii="Times New Roman" w:hAnsi="Times New Roman" w:cs="Times New Roman"/>
          <w:sz w:val="24"/>
          <w:szCs w:val="24"/>
        </w:rPr>
        <w:t xml:space="preserve">the </w:t>
      </w:r>
      <w:r w:rsidR="00847630" w:rsidRPr="00F9219D">
        <w:rPr>
          <w:rFonts w:ascii="Times New Roman" w:hAnsi="Times New Roman" w:cs="Times New Roman"/>
          <w:sz w:val="24"/>
          <w:szCs w:val="24"/>
        </w:rPr>
        <w:t>mPFC</w:t>
      </w:r>
      <w:r w:rsidR="00B405C1" w:rsidRPr="00F9219D">
        <w:rPr>
          <w:rFonts w:ascii="Times New Roman" w:hAnsi="Times New Roman" w:cs="Times New Roman"/>
          <w:sz w:val="24"/>
          <w:szCs w:val="24"/>
        </w:rPr>
        <w:t xml:space="preserve"> associated with rewarding for discriminating sound by connecting with the auditory system </w:t>
      </w:r>
      <w:r w:rsidR="00B405C1" w:rsidRPr="00F9219D">
        <w:rPr>
          <w:rFonts w:ascii="Times New Roman" w:hAnsi="Times New Roman" w:cs="Times New Roman"/>
          <w:sz w:val="24"/>
          <w:szCs w:val="24"/>
        </w:rPr>
        <w:fldChar w:fldCharType="begin"/>
      </w:r>
      <w:r w:rsidR="009A5F10" w:rsidRPr="00F9219D">
        <w:rPr>
          <w:rFonts w:ascii="Times New Roman" w:hAnsi="Times New Roman" w:cs="Times New Roman"/>
          <w:sz w:val="24"/>
          <w:szCs w:val="24"/>
        </w:rPr>
        <w:instrText xml:space="preserve"> ADDIN EN.CITE &lt;EndNote&gt;&lt;Cite&gt;&lt;Author&gt;Zhao&lt;/Author&gt;&lt;Year&gt;2019&lt;/Year&gt;&lt;RecNum&gt;242&lt;/RecNum&gt;&lt;DisplayText&gt;(Zhao et al., 2019)&lt;/DisplayText&gt;&lt;record&gt;&lt;rec-number&gt;242&lt;/rec-number&gt;&lt;foreign-keys&gt;&lt;key app="EN" db-id="daeep5a59dzdxje5d2cxefa62tzx9e2ptats" timestamp="1671368214"&gt;242&lt;/key&gt;&lt;/foreign-keys&gt;&lt;ref-type name="Journal Article"&gt;17&lt;/ref-type&gt;&lt;contributors&gt;&lt;authors&gt;&lt;author&gt;Zhao, Zhenling&lt;/author&gt;&lt;author&gt;Ma, Lanlan&lt;/author&gt;&lt;author&gt;Wang, Yifei&lt;/author&gt;&lt;author&gt;Qin, Ling&lt;/author&gt;&lt;/authors&gt;&lt;/contributors&gt;&lt;titles&gt;&lt;title&gt;A comparison of neural responses in the primary auditory cortex, amygdala, and medial prefrontal cortex of cats during auditory discrimination tasks&lt;/title&gt;&lt;secondary-title&gt;J Neurophysiol&lt;/secondary-title&gt;&lt;/titles&gt;&lt;periodical&gt;&lt;full-title&gt;J Neurophysiol&lt;/full-title&gt;&lt;/periodical&gt;&lt;pages&gt;785-798&lt;/pages&gt;&lt;volume&gt;121 3&lt;/volume&gt;&lt;dates&gt;&lt;year&gt;2019&lt;/year&gt;&lt;/dates&gt;&lt;urls&gt;&lt;/urls&gt;&lt;/record&gt;&lt;/Cite&gt;&lt;/EndNote&gt;</w:instrText>
      </w:r>
      <w:r w:rsidR="00B405C1" w:rsidRPr="00F9219D">
        <w:rPr>
          <w:rFonts w:ascii="Times New Roman" w:hAnsi="Times New Roman" w:cs="Times New Roman"/>
          <w:sz w:val="24"/>
          <w:szCs w:val="24"/>
        </w:rPr>
        <w:fldChar w:fldCharType="separate"/>
      </w:r>
      <w:r w:rsidR="009A5F10" w:rsidRPr="00F9219D">
        <w:rPr>
          <w:rFonts w:ascii="Times New Roman" w:hAnsi="Times New Roman" w:cs="Times New Roman"/>
          <w:noProof/>
          <w:sz w:val="24"/>
          <w:szCs w:val="24"/>
        </w:rPr>
        <w:t>(Zhao et al., 2019)</w:t>
      </w:r>
      <w:r w:rsidR="00B405C1" w:rsidRPr="00F9219D">
        <w:rPr>
          <w:rFonts w:ascii="Times New Roman" w:hAnsi="Times New Roman" w:cs="Times New Roman"/>
          <w:sz w:val="24"/>
          <w:szCs w:val="24"/>
        </w:rPr>
        <w:fldChar w:fldCharType="end"/>
      </w:r>
      <w:r w:rsidR="00FF0C6B" w:rsidRPr="00F9219D">
        <w:rPr>
          <w:rFonts w:ascii="Times New Roman" w:hAnsi="Times New Roman" w:cs="Times New Roman"/>
          <w:sz w:val="24"/>
          <w:szCs w:val="24"/>
        </w:rPr>
        <w:t xml:space="preserve">, </w:t>
      </w:r>
      <w:r w:rsidR="00833904" w:rsidRPr="00F9219D">
        <w:rPr>
          <w:rFonts w:ascii="Times New Roman" w:hAnsi="Times New Roman" w:cs="Times New Roman"/>
          <w:sz w:val="24"/>
          <w:szCs w:val="24"/>
        </w:rPr>
        <w:t>this</w:t>
      </w:r>
      <w:r w:rsidR="00FF0C6B" w:rsidRPr="00F9219D">
        <w:rPr>
          <w:rFonts w:ascii="Times New Roman" w:hAnsi="Times New Roman" w:cs="Times New Roman"/>
          <w:sz w:val="24"/>
          <w:szCs w:val="24"/>
        </w:rPr>
        <w:t xml:space="preserve"> is not involved in our study</w:t>
      </w:r>
      <w:r w:rsidR="00B405C1" w:rsidRPr="00F9219D">
        <w:rPr>
          <w:rFonts w:ascii="Times New Roman" w:hAnsi="Times New Roman" w:cs="Times New Roman"/>
          <w:sz w:val="24"/>
          <w:szCs w:val="24"/>
        </w:rPr>
        <w:t xml:space="preserve">. </w:t>
      </w:r>
      <w:r w:rsidR="001D2312" w:rsidRPr="00F9219D">
        <w:rPr>
          <w:rFonts w:ascii="Times New Roman" w:hAnsi="Times New Roman" w:cs="Times New Roman"/>
          <w:sz w:val="24"/>
          <w:szCs w:val="24"/>
        </w:rPr>
        <w:t xml:space="preserve">Moreover, </w:t>
      </w:r>
      <w:r w:rsidR="00197535" w:rsidRPr="00F9219D">
        <w:rPr>
          <w:rFonts w:ascii="Times New Roman" w:hAnsi="Times New Roman" w:cs="Times New Roman"/>
          <w:sz w:val="24"/>
          <w:szCs w:val="24"/>
        </w:rPr>
        <w:t xml:space="preserve">by comparing the functional connectivity </w:t>
      </w:r>
      <w:r w:rsidR="005B3723" w:rsidRPr="00F9219D">
        <w:rPr>
          <w:rFonts w:ascii="Times New Roman" w:hAnsi="Times New Roman" w:cs="Times New Roman"/>
          <w:sz w:val="24"/>
          <w:szCs w:val="24"/>
        </w:rPr>
        <w:t>between</w:t>
      </w:r>
      <w:r w:rsidR="00197535" w:rsidRPr="00F9219D">
        <w:rPr>
          <w:rFonts w:ascii="Times New Roman" w:hAnsi="Times New Roman" w:cs="Times New Roman"/>
          <w:sz w:val="24"/>
          <w:szCs w:val="24"/>
        </w:rPr>
        <w:t xml:space="preserve"> the auditory cortex and other brain regions in the </w:t>
      </w:r>
      <w:r w:rsidR="00383CD4" w:rsidRPr="00F9219D">
        <w:rPr>
          <w:rFonts w:ascii="Times New Roman" w:hAnsi="Times New Roman" w:cs="Times New Roman"/>
          <w:sz w:val="24"/>
          <w:szCs w:val="24"/>
        </w:rPr>
        <w:t xml:space="preserve">VA300 </w:t>
      </w:r>
      <w:r w:rsidR="00197535" w:rsidRPr="00F9219D">
        <w:rPr>
          <w:rFonts w:ascii="Times New Roman" w:hAnsi="Times New Roman" w:cs="Times New Roman"/>
          <w:sz w:val="24"/>
          <w:szCs w:val="24"/>
        </w:rPr>
        <w:t xml:space="preserve">and </w:t>
      </w:r>
      <w:r w:rsidR="00383CD4" w:rsidRPr="00F9219D">
        <w:rPr>
          <w:rFonts w:ascii="Times New Roman" w:hAnsi="Times New Roman" w:cs="Times New Roman"/>
          <w:sz w:val="24"/>
          <w:szCs w:val="24"/>
        </w:rPr>
        <w:t>V</w:t>
      </w:r>
      <w:r w:rsidR="00197535" w:rsidRPr="00F9219D">
        <w:rPr>
          <w:rFonts w:ascii="Times New Roman" w:hAnsi="Times New Roman" w:cs="Times New Roman"/>
          <w:sz w:val="24"/>
          <w:szCs w:val="24"/>
        </w:rPr>
        <w:t>A1000 conditions with gPPI</w:t>
      </w:r>
      <w:r w:rsidR="00FF0C6B" w:rsidRPr="00F9219D">
        <w:rPr>
          <w:rFonts w:ascii="Times New Roman" w:hAnsi="Times New Roman" w:cs="Times New Roman"/>
          <w:sz w:val="24"/>
          <w:szCs w:val="24"/>
        </w:rPr>
        <w:t xml:space="preserve"> analysis</w:t>
      </w:r>
      <w:r w:rsidR="00197535" w:rsidRPr="00F9219D">
        <w:rPr>
          <w:rFonts w:ascii="Times New Roman" w:hAnsi="Times New Roman" w:cs="Times New Roman"/>
          <w:sz w:val="24"/>
          <w:szCs w:val="24"/>
        </w:rPr>
        <w:t xml:space="preserve">, any </w:t>
      </w:r>
      <w:r w:rsidR="001D2312" w:rsidRPr="00F9219D">
        <w:rPr>
          <w:rFonts w:ascii="Times New Roman" w:hAnsi="Times New Roman" w:cs="Times New Roman"/>
          <w:sz w:val="24"/>
          <w:szCs w:val="24"/>
        </w:rPr>
        <w:t xml:space="preserve">connectivity </w:t>
      </w:r>
      <w:r w:rsidR="00197535" w:rsidRPr="00F9219D">
        <w:rPr>
          <w:rFonts w:ascii="Times New Roman" w:hAnsi="Times New Roman" w:cs="Times New Roman"/>
          <w:sz w:val="24"/>
          <w:szCs w:val="24"/>
        </w:rPr>
        <w:t>related to sound processing or discrimination, which was involved in both conditions, should be excluded</w:t>
      </w:r>
      <w:r w:rsidR="003A07B2" w:rsidRPr="00F9219D">
        <w:rPr>
          <w:rFonts w:ascii="Times New Roman" w:hAnsi="Times New Roman" w:cs="Times New Roman"/>
          <w:sz w:val="24"/>
          <w:szCs w:val="24"/>
        </w:rPr>
        <w:t xml:space="preserve">, and the resultant connectivity was driven by the PRP effect </w:t>
      </w:r>
      <w:r w:rsidR="003A07B2" w:rsidRPr="00F9219D">
        <w:rPr>
          <w:rFonts w:ascii="Times New Roman" w:hAnsi="Times New Roman" w:cs="Times New Roman"/>
          <w:sz w:val="24"/>
          <w:szCs w:val="24"/>
        </w:rPr>
        <w:fldChar w:fldCharType="begin"/>
      </w:r>
      <w:r w:rsidR="009A5F10" w:rsidRPr="00F9219D">
        <w:rPr>
          <w:rFonts w:ascii="Times New Roman" w:hAnsi="Times New Roman" w:cs="Times New Roman"/>
          <w:sz w:val="24"/>
          <w:szCs w:val="24"/>
        </w:rPr>
        <w:instrText xml:space="preserve"> ADDIN EN.CITE &lt;EndNote&gt;&lt;Cite&gt;&lt;Author&gt;Friston&lt;/Author&gt;&lt;Year&gt;1997&lt;/Year&gt;&lt;RecNum&gt;217&lt;/RecNum&gt;&lt;DisplayText&gt;(Friston et al., 1997)&lt;/DisplayText&gt;&lt;record&gt;&lt;rec-number&gt;217&lt;/rec-number&gt;&lt;foreign-keys&gt;&lt;key app="EN" db-id="daeep5a59dzdxje5d2cxefa62tzx9e2ptats" timestamp="1658112334"&gt;217&lt;/key&gt;&lt;key app="ENWeb" db-id=""&gt;0&lt;/key&gt;&lt;/foreign-keys&gt;&lt;ref-type name="Journal Article"&gt;17&lt;/ref-type&gt;&lt;contributors&gt;&lt;authors&gt;&lt;author&gt;Friston, K. J.&lt;/author&gt;&lt;author&gt;Buechel, C.&lt;/author&gt;&lt;author&gt;Fink, G. R.&lt;/author&gt;&lt;author&gt;Morris, J.&lt;/author&gt;&lt;author&gt;Rolls, E.&lt;/author&gt;&lt;author&gt;Dolan, R. J.&lt;/author&gt;&lt;/authors&gt;&lt;/contributors&gt;&lt;auth-address&gt;Wellcome Department of Cognitive Neurology, London, United Kingdom. k.friston@fil.ion.ucl.ac.uk&lt;/auth-address&gt;&lt;titles&gt;&lt;title&gt;Psychophysiological and modulatory interactions in neuroimaging&lt;/title&gt;&lt;secondary-title&gt;Neuroimage&lt;/secondary-title&gt;&lt;/titles&gt;&lt;periodical&gt;&lt;full-title&gt;Neuroimage&lt;/full-title&gt;&lt;/periodical&gt;&lt;pages&gt;218-29&lt;/pages&gt;&lt;volume&gt;6&lt;/volume&gt;&lt;number&gt;3&lt;/number&gt;&lt;edition&gt;1997/11/05&lt;/edition&gt;&lt;keywords&gt;&lt;keyword&gt;Attention/physiology&lt;/keyword&gt;&lt;keyword&gt;Brain/*anatomy &amp;amp; histology/diagnostic imaging/physiology&lt;/keyword&gt;&lt;keyword&gt;*Diagnostic Imaging&lt;/keyword&gt;&lt;keyword&gt;Face&lt;/keyword&gt;&lt;keyword&gt;Humans&lt;/keyword&gt;&lt;keyword&gt;Magnetic Resonance Imaging&lt;/keyword&gt;&lt;keyword&gt;Models, Neurological&lt;/keyword&gt;&lt;keyword&gt;Motion Perception/physiology&lt;/keyword&gt;&lt;keyword&gt;Neural Pathways/physiology&lt;/keyword&gt;&lt;keyword&gt;Pattern Recognition, Visual/physiology&lt;/keyword&gt;&lt;keyword&gt;Psychophysics/*methods&lt;/keyword&gt;&lt;keyword&gt;Tomography, Emission-Computed&lt;/keyword&gt;&lt;/keywords&gt;&lt;dates&gt;&lt;year&gt;1997&lt;/year&gt;&lt;pub-dates&gt;&lt;date&gt;Oct&lt;/date&gt;&lt;/pub-dates&gt;&lt;/dates&gt;&lt;isbn&gt;1053-8119 (Print)&amp;#xD;1053-8119 (Linking)&lt;/isbn&gt;&lt;accession-num&gt;9344826&lt;/accession-num&gt;&lt;urls&gt;&lt;related-urls&gt;&lt;url&gt;https://www.ncbi.nlm.nih.gov/pubmed/9344826&lt;/url&gt;&lt;/related-urls&gt;&lt;/urls&gt;&lt;electronic-resource-num&gt;10.1006/nimg.1997.0291&lt;/electronic-resource-num&gt;&lt;/record&gt;&lt;/Cite&gt;&lt;/EndNote&gt;</w:instrText>
      </w:r>
      <w:r w:rsidR="003A07B2" w:rsidRPr="00F9219D">
        <w:rPr>
          <w:rFonts w:ascii="Times New Roman" w:hAnsi="Times New Roman" w:cs="Times New Roman"/>
          <w:sz w:val="24"/>
          <w:szCs w:val="24"/>
        </w:rPr>
        <w:fldChar w:fldCharType="separate"/>
      </w:r>
      <w:r w:rsidR="009A5F10" w:rsidRPr="00F9219D">
        <w:rPr>
          <w:rFonts w:ascii="Times New Roman" w:hAnsi="Times New Roman" w:cs="Times New Roman"/>
          <w:noProof/>
          <w:sz w:val="24"/>
          <w:szCs w:val="24"/>
        </w:rPr>
        <w:t>(Friston et al., 1997)</w:t>
      </w:r>
      <w:r w:rsidR="003A07B2" w:rsidRPr="00F9219D">
        <w:rPr>
          <w:rFonts w:ascii="Times New Roman" w:hAnsi="Times New Roman" w:cs="Times New Roman"/>
          <w:sz w:val="24"/>
          <w:szCs w:val="24"/>
        </w:rPr>
        <w:fldChar w:fldCharType="end"/>
      </w:r>
      <w:r w:rsidR="001D2312" w:rsidRPr="00F9219D">
        <w:rPr>
          <w:rFonts w:ascii="Times New Roman" w:hAnsi="Times New Roman" w:cs="Times New Roman"/>
          <w:sz w:val="24"/>
          <w:szCs w:val="24"/>
        </w:rPr>
        <w:t xml:space="preserve">. </w:t>
      </w:r>
      <w:r w:rsidR="00B405C1" w:rsidRPr="00F9219D">
        <w:rPr>
          <w:rFonts w:ascii="Times New Roman" w:hAnsi="Times New Roman" w:cs="Times New Roman"/>
          <w:sz w:val="24"/>
          <w:szCs w:val="24"/>
        </w:rPr>
        <w:t xml:space="preserve">We thus believe that the specific involvement of </w:t>
      </w:r>
      <w:r w:rsidR="00CC7B40" w:rsidRPr="00F9219D">
        <w:rPr>
          <w:rFonts w:ascii="Times New Roman" w:hAnsi="Times New Roman" w:cs="Times New Roman"/>
          <w:sz w:val="24"/>
          <w:szCs w:val="24"/>
        </w:rPr>
        <w:t xml:space="preserve">the </w:t>
      </w:r>
      <w:r w:rsidR="00B405C1" w:rsidRPr="00F9219D">
        <w:rPr>
          <w:rFonts w:ascii="Times New Roman" w:hAnsi="Times New Roman" w:cs="Times New Roman"/>
          <w:sz w:val="24"/>
          <w:szCs w:val="24"/>
        </w:rPr>
        <w:t xml:space="preserve">mPFC in </w:t>
      </w:r>
      <w:r w:rsidR="00FF0C6B" w:rsidRPr="00F9219D">
        <w:rPr>
          <w:rFonts w:ascii="Times New Roman" w:hAnsi="Times New Roman" w:cs="Times New Roman"/>
          <w:sz w:val="24"/>
          <w:szCs w:val="24"/>
        </w:rPr>
        <w:t xml:space="preserve">the </w:t>
      </w:r>
      <w:r w:rsidR="00B405C1" w:rsidRPr="00F9219D">
        <w:rPr>
          <w:rFonts w:ascii="Times New Roman" w:hAnsi="Times New Roman" w:cs="Times New Roman"/>
          <w:sz w:val="24"/>
          <w:szCs w:val="24"/>
        </w:rPr>
        <w:t xml:space="preserve">VA300 condition </w:t>
      </w:r>
      <w:r w:rsidR="005B3723" w:rsidRPr="00F9219D">
        <w:rPr>
          <w:rFonts w:ascii="Times New Roman" w:hAnsi="Times New Roman" w:cs="Times New Roman"/>
          <w:sz w:val="24"/>
          <w:szCs w:val="24"/>
        </w:rPr>
        <w:t>i</w:t>
      </w:r>
      <w:r w:rsidR="00B405C1" w:rsidRPr="00F9219D">
        <w:rPr>
          <w:rFonts w:ascii="Times New Roman" w:hAnsi="Times New Roman" w:cs="Times New Roman"/>
          <w:sz w:val="24"/>
          <w:szCs w:val="24"/>
        </w:rPr>
        <w:t xml:space="preserve">s to temporarily </w:t>
      </w:r>
      <w:r w:rsidR="00CC7B40" w:rsidRPr="00F9219D">
        <w:rPr>
          <w:rFonts w:ascii="Times New Roman" w:hAnsi="Times New Roman" w:cs="Times New Roman"/>
          <w:sz w:val="24"/>
          <w:szCs w:val="24"/>
        </w:rPr>
        <w:t xml:space="preserve">reduce </w:t>
      </w:r>
      <w:r w:rsidR="00833904" w:rsidRPr="00F9219D">
        <w:rPr>
          <w:rFonts w:ascii="Times New Roman" w:hAnsi="Times New Roman" w:cs="Times New Roman"/>
          <w:sz w:val="24"/>
          <w:szCs w:val="24"/>
        </w:rPr>
        <w:t xml:space="preserve">the </w:t>
      </w:r>
      <w:r w:rsidR="00CC7B40" w:rsidRPr="00F9219D">
        <w:rPr>
          <w:rFonts w:ascii="Times New Roman" w:hAnsi="Times New Roman" w:cs="Times New Roman"/>
          <w:sz w:val="24"/>
          <w:szCs w:val="24"/>
        </w:rPr>
        <w:t>distraction</w:t>
      </w:r>
      <w:r w:rsidR="00383CD4" w:rsidRPr="00F9219D">
        <w:rPr>
          <w:rFonts w:ascii="Times New Roman" w:hAnsi="Times New Roman" w:cs="Times New Roman"/>
          <w:sz w:val="24"/>
          <w:szCs w:val="24"/>
        </w:rPr>
        <w:t xml:space="preserve"> coming</w:t>
      </w:r>
      <w:r w:rsidR="00B405C1" w:rsidRPr="00F9219D">
        <w:rPr>
          <w:rFonts w:ascii="Times New Roman" w:hAnsi="Times New Roman" w:cs="Times New Roman"/>
          <w:sz w:val="24"/>
          <w:szCs w:val="24"/>
        </w:rPr>
        <w:t xml:space="preserve"> from the second auditory task rather than </w:t>
      </w:r>
      <w:r w:rsidR="00CC7B40" w:rsidRPr="00F9219D">
        <w:rPr>
          <w:rFonts w:ascii="Times New Roman" w:hAnsi="Times New Roman" w:cs="Times New Roman"/>
          <w:sz w:val="24"/>
          <w:szCs w:val="24"/>
        </w:rPr>
        <w:t xml:space="preserve">to </w:t>
      </w:r>
      <w:r w:rsidR="00B405C1" w:rsidRPr="00F9219D">
        <w:rPr>
          <w:rFonts w:ascii="Times New Roman" w:hAnsi="Times New Roman" w:cs="Times New Roman"/>
          <w:sz w:val="24"/>
          <w:szCs w:val="24"/>
        </w:rPr>
        <w:t>facilitat</w:t>
      </w:r>
      <w:r w:rsidR="00CC7B40" w:rsidRPr="00F9219D">
        <w:rPr>
          <w:rFonts w:ascii="Times New Roman" w:hAnsi="Times New Roman" w:cs="Times New Roman"/>
          <w:sz w:val="24"/>
          <w:szCs w:val="24"/>
        </w:rPr>
        <w:t>e</w:t>
      </w:r>
      <w:r w:rsidR="00B405C1" w:rsidRPr="00F9219D">
        <w:rPr>
          <w:rFonts w:ascii="Times New Roman" w:hAnsi="Times New Roman" w:cs="Times New Roman"/>
          <w:sz w:val="24"/>
          <w:szCs w:val="24"/>
        </w:rPr>
        <w:t xml:space="preserve"> sound processing</w:t>
      </w:r>
      <w:r w:rsidR="00605F97" w:rsidRPr="00F9219D">
        <w:rPr>
          <w:rFonts w:ascii="Times New Roman" w:hAnsi="Times New Roman" w:cs="Times New Roman"/>
          <w:sz w:val="24"/>
          <w:szCs w:val="24"/>
        </w:rPr>
        <w:t>.</w:t>
      </w:r>
      <w:r w:rsidR="00863576" w:rsidRPr="00F9219D">
        <w:rPr>
          <w:rFonts w:ascii="Times New Roman" w:hAnsi="Times New Roman" w:cs="Times New Roman"/>
          <w:sz w:val="24"/>
          <w:szCs w:val="24"/>
        </w:rPr>
        <w:t xml:space="preserve"> </w:t>
      </w:r>
    </w:p>
    <w:p w14:paraId="03ACC2F7" w14:textId="77777777" w:rsidR="00E80C3B" w:rsidRPr="00F9219D" w:rsidRDefault="00E80C3B" w:rsidP="00CB352E">
      <w:pPr>
        <w:spacing w:line="480" w:lineRule="auto"/>
        <w:jc w:val="left"/>
        <w:rPr>
          <w:rFonts w:ascii="Times New Roman" w:hAnsi="Times New Roman" w:cs="Times New Roman"/>
          <w:sz w:val="24"/>
          <w:szCs w:val="24"/>
        </w:rPr>
      </w:pPr>
    </w:p>
    <w:p w14:paraId="67930C97" w14:textId="459F5554" w:rsidR="00FC1AB6" w:rsidRPr="00F9219D" w:rsidRDefault="00B42693" w:rsidP="00CB352E">
      <w:pPr>
        <w:spacing w:line="480" w:lineRule="auto"/>
        <w:jc w:val="left"/>
        <w:rPr>
          <w:rFonts w:ascii="Times New Roman" w:hAnsi="Times New Roman" w:cs="Times New Roman"/>
          <w:sz w:val="24"/>
          <w:szCs w:val="24"/>
        </w:rPr>
      </w:pPr>
      <w:r w:rsidRPr="00F9219D">
        <w:rPr>
          <w:rFonts w:ascii="Times New Roman" w:hAnsi="Times New Roman" w:cs="Times New Roman"/>
          <w:sz w:val="24"/>
          <w:szCs w:val="24"/>
        </w:rPr>
        <w:t>While the connectivity analys</w:t>
      </w:r>
      <w:r w:rsidR="00566B7E" w:rsidRPr="00F9219D">
        <w:rPr>
          <w:rFonts w:ascii="Times New Roman" w:hAnsi="Times New Roman" w:cs="Times New Roman"/>
          <w:sz w:val="24"/>
          <w:szCs w:val="24"/>
        </w:rPr>
        <w:t>i</w:t>
      </w:r>
      <w:r w:rsidRPr="00F9219D">
        <w:rPr>
          <w:rFonts w:ascii="Times New Roman" w:hAnsi="Times New Roman" w:cs="Times New Roman"/>
          <w:sz w:val="24"/>
          <w:szCs w:val="24"/>
        </w:rPr>
        <w:t xml:space="preserve">s </w:t>
      </w:r>
      <w:r w:rsidR="00566B7E" w:rsidRPr="00F9219D">
        <w:rPr>
          <w:rFonts w:ascii="Times New Roman" w:hAnsi="Times New Roman" w:cs="Times New Roman"/>
          <w:sz w:val="24"/>
          <w:szCs w:val="24"/>
        </w:rPr>
        <w:t>un</w:t>
      </w:r>
      <w:r w:rsidRPr="00F9219D">
        <w:rPr>
          <w:rFonts w:ascii="Times New Roman" w:hAnsi="Times New Roman" w:cs="Times New Roman"/>
          <w:sz w:val="24"/>
          <w:szCs w:val="24"/>
        </w:rPr>
        <w:t>ve</w:t>
      </w:r>
      <w:r w:rsidR="00566B7E" w:rsidRPr="00F9219D">
        <w:rPr>
          <w:rFonts w:ascii="Times New Roman" w:hAnsi="Times New Roman" w:cs="Times New Roman"/>
          <w:sz w:val="24"/>
          <w:szCs w:val="24"/>
        </w:rPr>
        <w:t>i</w:t>
      </w:r>
      <w:r w:rsidRPr="00F9219D">
        <w:rPr>
          <w:rFonts w:ascii="Times New Roman" w:hAnsi="Times New Roman" w:cs="Times New Roman"/>
          <w:sz w:val="24"/>
          <w:szCs w:val="24"/>
        </w:rPr>
        <w:t xml:space="preserve">led the </w:t>
      </w:r>
      <w:r w:rsidR="00566B7E" w:rsidRPr="00F9219D">
        <w:rPr>
          <w:rFonts w:ascii="Times New Roman" w:hAnsi="Times New Roman" w:cs="Times New Roman"/>
          <w:sz w:val="24"/>
          <w:szCs w:val="24"/>
        </w:rPr>
        <w:t xml:space="preserve">neural fate of the second task in dual-task interference, it failed to </w:t>
      </w:r>
      <w:r w:rsidR="00833904" w:rsidRPr="00F9219D">
        <w:rPr>
          <w:rFonts w:ascii="Times New Roman" w:hAnsi="Times New Roman" w:cs="Times New Roman"/>
          <w:sz w:val="24"/>
          <w:szCs w:val="24"/>
        </w:rPr>
        <w:t>identify</w:t>
      </w:r>
      <w:r w:rsidR="00FF0C6B" w:rsidRPr="00F9219D">
        <w:rPr>
          <w:rFonts w:ascii="Times New Roman" w:hAnsi="Times New Roman" w:cs="Times New Roman"/>
          <w:sz w:val="24"/>
          <w:szCs w:val="24"/>
        </w:rPr>
        <w:t xml:space="preserve"> </w:t>
      </w:r>
      <w:r w:rsidR="00566B7E" w:rsidRPr="00F9219D">
        <w:rPr>
          <w:rFonts w:ascii="Times New Roman" w:hAnsi="Times New Roman" w:cs="Times New Roman"/>
          <w:sz w:val="24"/>
          <w:szCs w:val="24"/>
        </w:rPr>
        <w:t xml:space="preserve">the neural mechanisms underlying the asymmetric PRP effect in the cross-modal paradigm. However, in the univariate analysis, </w:t>
      </w:r>
      <w:r w:rsidR="00BB2759" w:rsidRPr="00F9219D">
        <w:rPr>
          <w:rFonts w:ascii="Times New Roman" w:hAnsi="Times New Roman" w:cs="Times New Roman"/>
          <w:sz w:val="24"/>
          <w:szCs w:val="24"/>
        </w:rPr>
        <w:t>we found that the</w:t>
      </w:r>
      <w:r w:rsidR="002C7940" w:rsidRPr="00F9219D">
        <w:rPr>
          <w:rFonts w:ascii="Times New Roman" w:hAnsi="Times New Roman" w:cs="Times New Roman"/>
          <w:sz w:val="24"/>
          <w:szCs w:val="24"/>
        </w:rPr>
        <w:t xml:space="preserve"> right</w:t>
      </w:r>
      <w:r w:rsidR="00BB2759" w:rsidRPr="00F9219D">
        <w:rPr>
          <w:rFonts w:ascii="Times New Roman" w:hAnsi="Times New Roman" w:cs="Times New Roman"/>
          <w:sz w:val="24"/>
          <w:szCs w:val="24"/>
        </w:rPr>
        <w:t xml:space="preserve"> </w:t>
      </w:r>
      <w:r w:rsidR="002C7940" w:rsidRPr="00F9219D">
        <w:rPr>
          <w:rFonts w:ascii="Times New Roman" w:hAnsi="Times New Roman" w:cs="Times New Roman"/>
          <w:sz w:val="24"/>
          <w:szCs w:val="24"/>
        </w:rPr>
        <w:t xml:space="preserve">SPL in the </w:t>
      </w:r>
      <w:r w:rsidR="00BB2759" w:rsidRPr="00F9219D">
        <w:rPr>
          <w:rFonts w:ascii="Times New Roman" w:hAnsi="Times New Roman" w:cs="Times New Roman"/>
          <w:sz w:val="24"/>
          <w:szCs w:val="24"/>
        </w:rPr>
        <w:t xml:space="preserve">FPCN showed increased neural activity </w:t>
      </w:r>
      <w:r w:rsidR="00765D5F" w:rsidRPr="00F9219D">
        <w:rPr>
          <w:rFonts w:ascii="Times New Roman" w:hAnsi="Times New Roman" w:cs="Times New Roman"/>
          <w:sz w:val="24"/>
          <w:szCs w:val="24"/>
        </w:rPr>
        <w:t xml:space="preserve">specifically </w:t>
      </w:r>
      <w:r w:rsidR="00BB2759" w:rsidRPr="00F9219D">
        <w:rPr>
          <w:rFonts w:ascii="Times New Roman" w:hAnsi="Times New Roman" w:cs="Times New Roman"/>
          <w:sz w:val="24"/>
          <w:szCs w:val="24"/>
        </w:rPr>
        <w:t>during the visual PRP</w:t>
      </w:r>
      <w:r w:rsidR="002C7940" w:rsidRPr="00F9219D">
        <w:rPr>
          <w:rFonts w:ascii="Times New Roman" w:hAnsi="Times New Roman" w:cs="Times New Roman"/>
          <w:sz w:val="24"/>
          <w:szCs w:val="24"/>
        </w:rPr>
        <w:t xml:space="preserve"> effect in</w:t>
      </w:r>
      <w:r w:rsidR="00BB2759" w:rsidRPr="00F9219D">
        <w:rPr>
          <w:rFonts w:ascii="Times New Roman" w:hAnsi="Times New Roman" w:cs="Times New Roman"/>
          <w:sz w:val="24"/>
          <w:szCs w:val="24"/>
        </w:rPr>
        <w:t xml:space="preserve"> the AV300 condition (</w:t>
      </w:r>
      <w:r w:rsidR="008D15C1" w:rsidRPr="00F9219D">
        <w:rPr>
          <w:rFonts w:ascii="Times New Roman" w:hAnsi="Times New Roman" w:cs="Times New Roman"/>
          <w:sz w:val="24"/>
          <w:szCs w:val="24"/>
        </w:rPr>
        <w:t>Fig. 4</w:t>
      </w:r>
      <w:r w:rsidR="00686BF4" w:rsidRPr="00F9219D">
        <w:rPr>
          <w:rFonts w:ascii="Times New Roman" w:hAnsi="Times New Roman" w:cs="Times New Roman"/>
          <w:sz w:val="24"/>
          <w:szCs w:val="24"/>
        </w:rPr>
        <w:t>D</w:t>
      </w:r>
      <w:r w:rsidR="00BB2759" w:rsidRPr="00F9219D">
        <w:rPr>
          <w:rFonts w:ascii="Times New Roman" w:hAnsi="Times New Roman" w:cs="Times New Roman"/>
          <w:sz w:val="24"/>
          <w:szCs w:val="24"/>
        </w:rPr>
        <w:t>)</w:t>
      </w:r>
      <w:r w:rsidR="007A7238" w:rsidRPr="00F9219D">
        <w:rPr>
          <w:rFonts w:ascii="Times New Roman" w:hAnsi="Times New Roman" w:cs="Times New Roman"/>
          <w:sz w:val="24"/>
          <w:szCs w:val="24"/>
        </w:rPr>
        <w:t>. Efficient dual-task performance</w:t>
      </w:r>
      <w:r w:rsidR="0083091F" w:rsidRPr="00F9219D">
        <w:rPr>
          <w:rFonts w:ascii="Times New Roman" w:hAnsi="Times New Roman" w:cs="Times New Roman"/>
          <w:sz w:val="24"/>
          <w:szCs w:val="24"/>
        </w:rPr>
        <w:t xml:space="preserve"> entails</w:t>
      </w:r>
      <w:r w:rsidR="007A7238" w:rsidRPr="00F9219D">
        <w:rPr>
          <w:rFonts w:ascii="Times New Roman" w:hAnsi="Times New Roman" w:cs="Times New Roman"/>
          <w:sz w:val="24"/>
          <w:szCs w:val="24"/>
        </w:rPr>
        <w:t xml:space="preserve"> flexible and optimal allocation of limited central executive resources between two tasks </w:t>
      </w:r>
      <w:r w:rsidR="007A7238" w:rsidRPr="00F9219D">
        <w:rPr>
          <w:rFonts w:ascii="Times New Roman" w:hAnsi="Times New Roman" w:cs="Times New Roman"/>
          <w:sz w:val="24"/>
          <w:szCs w:val="24"/>
        </w:rPr>
        <w:fldChar w:fldCharType="begin">
          <w:fldData xml:space="preserve">PEVuZE5vdGU+PENpdGU+PEF1dGhvcj5QYXNobGVyPC9BdXRob3I+PFllYXI+MTk5NDwvWWVhcj48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</w:fldData>
        </w:fldChar>
      </w:r>
      <w:r w:rsidR="005746E2" w:rsidRPr="00F9219D">
        <w:rPr>
          <w:rFonts w:ascii="Times New Roman" w:hAnsi="Times New Roman" w:cs="Times New Roman"/>
          <w:sz w:val="24"/>
          <w:szCs w:val="24"/>
        </w:rPr>
        <w:instrText xml:space="preserve"> ADDIN EN.CITE </w:instrText>
      </w:r>
      <w:r w:rsidR="005746E2" w:rsidRPr="00F9219D">
        <w:rPr>
          <w:rFonts w:ascii="Times New Roman" w:hAnsi="Times New Roman" w:cs="Times New Roman"/>
          <w:sz w:val="24"/>
          <w:szCs w:val="24"/>
        </w:rPr>
        <w:fldChar w:fldCharType="begin">
          <w:fldData xml:space="preserve">PEVuZE5vdGU+PENpdGU+PEF1dGhvcj5QYXNobGVyPC9BdXRob3I+PFllYXI+MTk5NDwvWWVhcj48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</w:fldData>
        </w:fldChar>
      </w:r>
      <w:r w:rsidR="005746E2" w:rsidRPr="00F9219D">
        <w:rPr>
          <w:rFonts w:ascii="Times New Roman" w:hAnsi="Times New Roman" w:cs="Times New Roman"/>
          <w:sz w:val="24"/>
          <w:szCs w:val="24"/>
        </w:rPr>
        <w:instrText xml:space="preserve"> ADDIN EN.CITE.DATA </w:instrText>
      </w:r>
      <w:r w:rsidR="005746E2" w:rsidRPr="00F9219D">
        <w:rPr>
          <w:rFonts w:ascii="Times New Roman" w:hAnsi="Times New Roman" w:cs="Times New Roman"/>
          <w:sz w:val="24"/>
          <w:szCs w:val="24"/>
        </w:rPr>
      </w:r>
      <w:r w:rsidR="005746E2" w:rsidRPr="00F9219D">
        <w:rPr>
          <w:rFonts w:ascii="Times New Roman" w:hAnsi="Times New Roman" w:cs="Times New Roman"/>
          <w:sz w:val="24"/>
          <w:szCs w:val="24"/>
        </w:rPr>
        <w:fldChar w:fldCharType="end"/>
      </w:r>
      <w:r w:rsidR="007A7238" w:rsidRPr="00F9219D">
        <w:rPr>
          <w:rFonts w:ascii="Times New Roman" w:hAnsi="Times New Roman" w:cs="Times New Roman"/>
          <w:sz w:val="24"/>
          <w:szCs w:val="24"/>
        </w:rPr>
      </w:r>
      <w:r w:rsidR="007A7238" w:rsidRPr="00F9219D">
        <w:rPr>
          <w:rFonts w:ascii="Times New Roman" w:hAnsi="Times New Roman" w:cs="Times New Roman"/>
          <w:sz w:val="24"/>
          <w:szCs w:val="24"/>
        </w:rPr>
        <w:fldChar w:fldCharType="separate"/>
      </w:r>
      <w:r w:rsidR="005746E2" w:rsidRPr="00F9219D">
        <w:rPr>
          <w:rFonts w:ascii="Times New Roman" w:hAnsi="Times New Roman" w:cs="Times New Roman"/>
          <w:noProof/>
          <w:sz w:val="24"/>
          <w:szCs w:val="24"/>
        </w:rPr>
        <w:t>(Dux &amp; Marois, 2009; Marti et al., 2015; Pashler, 1994; Tombu et al., 2011)</w:t>
      </w:r>
      <w:r w:rsidR="007A7238" w:rsidRPr="00F9219D">
        <w:rPr>
          <w:rFonts w:ascii="Times New Roman" w:hAnsi="Times New Roman" w:cs="Times New Roman"/>
          <w:sz w:val="24"/>
          <w:szCs w:val="24"/>
        </w:rPr>
        <w:fldChar w:fldCharType="end"/>
      </w:r>
      <w:r w:rsidR="00765D5F" w:rsidRPr="00F9219D">
        <w:rPr>
          <w:rFonts w:ascii="Times New Roman" w:hAnsi="Times New Roman" w:cs="Times New Roman"/>
          <w:sz w:val="24"/>
          <w:szCs w:val="24"/>
        </w:rPr>
        <w:t>, and accordingly t</w:t>
      </w:r>
      <w:r w:rsidR="00A83F32" w:rsidRPr="00F9219D">
        <w:rPr>
          <w:rFonts w:ascii="Times New Roman" w:hAnsi="Times New Roman" w:cs="Times New Roman"/>
          <w:sz w:val="24"/>
          <w:szCs w:val="24"/>
        </w:rPr>
        <w:t>he</w:t>
      </w:r>
      <w:r w:rsidR="00B111FD" w:rsidRPr="00F9219D">
        <w:rPr>
          <w:rFonts w:ascii="Times New Roman" w:hAnsi="Times New Roman" w:cs="Times New Roman"/>
          <w:sz w:val="24"/>
          <w:szCs w:val="24"/>
        </w:rPr>
        <w:t xml:space="preserve"> neural regulation of the</w:t>
      </w:r>
      <w:r w:rsidR="00A83F32" w:rsidRPr="00F9219D">
        <w:rPr>
          <w:rFonts w:ascii="Times New Roman" w:hAnsi="Times New Roman" w:cs="Times New Roman"/>
          <w:sz w:val="24"/>
          <w:szCs w:val="24"/>
        </w:rPr>
        <w:t xml:space="preserve"> FPCN in demanding dual</w:t>
      </w:r>
      <w:r w:rsidR="00B111FD" w:rsidRPr="00F9219D">
        <w:rPr>
          <w:rFonts w:ascii="Times New Roman" w:hAnsi="Times New Roman" w:cs="Times New Roman"/>
          <w:sz w:val="24"/>
          <w:szCs w:val="24"/>
        </w:rPr>
        <w:t>-</w:t>
      </w:r>
      <w:r w:rsidR="00A83F32" w:rsidRPr="00F9219D">
        <w:rPr>
          <w:rFonts w:ascii="Times New Roman" w:hAnsi="Times New Roman" w:cs="Times New Roman"/>
          <w:sz w:val="24"/>
          <w:szCs w:val="24"/>
        </w:rPr>
        <w:t>task</w:t>
      </w:r>
      <w:r w:rsidR="00B111FD" w:rsidRPr="00F9219D">
        <w:rPr>
          <w:rFonts w:ascii="Times New Roman" w:hAnsi="Times New Roman" w:cs="Times New Roman"/>
          <w:sz w:val="24"/>
          <w:szCs w:val="24"/>
        </w:rPr>
        <w:t xml:space="preserve"> conditions</w:t>
      </w:r>
      <w:r w:rsidR="00A83F32" w:rsidRPr="00F9219D">
        <w:rPr>
          <w:rFonts w:ascii="Times New Roman" w:hAnsi="Times New Roman" w:cs="Times New Roman"/>
          <w:sz w:val="24"/>
          <w:szCs w:val="24"/>
        </w:rPr>
        <w:t xml:space="preserve"> </w:t>
      </w:r>
      <w:r w:rsidR="00A83F32" w:rsidRPr="00F9219D">
        <w:rPr>
          <w:rFonts w:ascii="Times New Roman" w:hAnsi="Times New Roman" w:cs="Times New Roman"/>
          <w:sz w:val="24"/>
          <w:szCs w:val="24"/>
        </w:rPr>
        <w:fldChar w:fldCharType="begin">
          <w:fldData xml:space="preserve">PEVuZE5vdGU+PENpdGU+PEF1dGhvcj5TemFtZWl0YXQ8L0F1dGhvcj48WWVhcj4yMDAyPC9ZZWFy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</w:fldData>
        </w:fldChar>
      </w:r>
      <w:r w:rsidR="005746E2" w:rsidRPr="00F9219D">
        <w:rPr>
          <w:rFonts w:ascii="Times New Roman" w:hAnsi="Times New Roman" w:cs="Times New Roman"/>
          <w:sz w:val="24"/>
          <w:szCs w:val="24"/>
        </w:rPr>
        <w:instrText xml:space="preserve"> ADDIN EN.CITE </w:instrText>
      </w:r>
      <w:r w:rsidR="005746E2" w:rsidRPr="00F9219D">
        <w:rPr>
          <w:rFonts w:ascii="Times New Roman" w:hAnsi="Times New Roman" w:cs="Times New Roman"/>
          <w:sz w:val="24"/>
          <w:szCs w:val="24"/>
        </w:rPr>
        <w:fldChar w:fldCharType="begin">
          <w:fldData xml:space="preserve">PEVuZE5vdGU+PENpdGU+PEF1dGhvcj5TemFtZWl0YXQ8L0F1dGhvcj48WWVhcj4yMDAyPC9ZZWFy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</w:fldData>
        </w:fldChar>
      </w:r>
      <w:r w:rsidR="005746E2" w:rsidRPr="00F9219D">
        <w:rPr>
          <w:rFonts w:ascii="Times New Roman" w:hAnsi="Times New Roman" w:cs="Times New Roman"/>
          <w:sz w:val="24"/>
          <w:szCs w:val="24"/>
        </w:rPr>
        <w:instrText xml:space="preserve"> ADDIN EN.CITE.DATA </w:instrText>
      </w:r>
      <w:r w:rsidR="005746E2" w:rsidRPr="00F9219D">
        <w:rPr>
          <w:rFonts w:ascii="Times New Roman" w:hAnsi="Times New Roman" w:cs="Times New Roman"/>
          <w:sz w:val="24"/>
          <w:szCs w:val="24"/>
        </w:rPr>
      </w:r>
      <w:r w:rsidR="005746E2" w:rsidRPr="00F9219D">
        <w:rPr>
          <w:rFonts w:ascii="Times New Roman" w:hAnsi="Times New Roman" w:cs="Times New Roman"/>
          <w:sz w:val="24"/>
          <w:szCs w:val="24"/>
        </w:rPr>
        <w:fldChar w:fldCharType="end"/>
      </w:r>
      <w:r w:rsidR="00A83F32" w:rsidRPr="00F9219D">
        <w:rPr>
          <w:rFonts w:ascii="Times New Roman" w:hAnsi="Times New Roman" w:cs="Times New Roman"/>
          <w:sz w:val="24"/>
          <w:szCs w:val="24"/>
        </w:rPr>
      </w:r>
      <w:r w:rsidR="00A83F32" w:rsidRPr="00F9219D">
        <w:rPr>
          <w:rFonts w:ascii="Times New Roman" w:hAnsi="Times New Roman" w:cs="Times New Roman"/>
          <w:sz w:val="24"/>
          <w:szCs w:val="24"/>
        </w:rPr>
        <w:fldChar w:fldCharType="separate"/>
      </w:r>
      <w:r w:rsidR="005746E2" w:rsidRPr="00F9219D">
        <w:rPr>
          <w:rFonts w:ascii="Times New Roman" w:hAnsi="Times New Roman" w:cs="Times New Roman"/>
          <w:noProof/>
          <w:sz w:val="24"/>
          <w:szCs w:val="24"/>
        </w:rPr>
        <w:t>(Dux et al., 2006; Herath et al., 2001; Marois et al., 2004; Schubert &amp; Szameitat, 2003; Sigman &amp; Dehaene, 2008; Szameitat et al., 2002)</w:t>
      </w:r>
      <w:r w:rsidR="00A83F32" w:rsidRPr="00F9219D">
        <w:rPr>
          <w:rFonts w:ascii="Times New Roman" w:hAnsi="Times New Roman" w:cs="Times New Roman"/>
          <w:sz w:val="24"/>
          <w:szCs w:val="24"/>
        </w:rPr>
        <w:fldChar w:fldCharType="end"/>
      </w:r>
      <w:r w:rsidR="00A83F32" w:rsidRPr="00F9219D">
        <w:rPr>
          <w:rFonts w:ascii="Times New Roman" w:hAnsi="Times New Roman" w:cs="Times New Roman"/>
          <w:sz w:val="24"/>
          <w:szCs w:val="24"/>
        </w:rPr>
        <w:t xml:space="preserve">. </w:t>
      </w:r>
      <w:r w:rsidR="007A7238" w:rsidRPr="00F9219D">
        <w:rPr>
          <w:rFonts w:ascii="Times New Roman" w:hAnsi="Times New Roman" w:cs="Times New Roman"/>
          <w:sz w:val="24"/>
          <w:szCs w:val="24"/>
        </w:rPr>
        <w:t>When the second visual task</w:t>
      </w:r>
      <w:r w:rsidR="00FC1AB6" w:rsidRPr="00F9219D">
        <w:rPr>
          <w:rFonts w:ascii="Times New Roman" w:hAnsi="Times New Roman" w:cs="Times New Roman"/>
          <w:sz w:val="24"/>
          <w:szCs w:val="24"/>
        </w:rPr>
        <w:t xml:space="preserve"> </w:t>
      </w:r>
      <w:r w:rsidR="00833904" w:rsidRPr="00F9219D">
        <w:rPr>
          <w:rFonts w:ascii="Times New Roman" w:hAnsi="Times New Roman" w:cs="Times New Roman"/>
          <w:sz w:val="24"/>
          <w:szCs w:val="24"/>
        </w:rPr>
        <w:t>attempted</w:t>
      </w:r>
      <w:r w:rsidR="00FC1AB6" w:rsidRPr="00F9219D">
        <w:rPr>
          <w:rFonts w:ascii="Times New Roman" w:hAnsi="Times New Roman" w:cs="Times New Roman"/>
          <w:sz w:val="24"/>
          <w:szCs w:val="24"/>
        </w:rPr>
        <w:t xml:space="preserve"> to overcome the PRP </w:t>
      </w:r>
      <w:r w:rsidR="00191220" w:rsidRPr="00F9219D">
        <w:rPr>
          <w:rFonts w:ascii="Times New Roman" w:hAnsi="Times New Roman" w:cs="Times New Roman"/>
          <w:sz w:val="24"/>
          <w:szCs w:val="24"/>
        </w:rPr>
        <w:t xml:space="preserve">effect </w:t>
      </w:r>
      <w:r w:rsidR="00FC1AB6" w:rsidRPr="00F9219D">
        <w:rPr>
          <w:rFonts w:ascii="Times New Roman" w:hAnsi="Times New Roman" w:cs="Times New Roman"/>
          <w:sz w:val="24"/>
          <w:szCs w:val="24"/>
        </w:rPr>
        <w:t xml:space="preserve">imposed by </w:t>
      </w:r>
      <w:r w:rsidR="00FC1AB6" w:rsidRPr="00F9219D">
        <w:rPr>
          <w:rFonts w:ascii="Times New Roman" w:hAnsi="Times New Roman" w:cs="Times New Roman"/>
          <w:sz w:val="24"/>
          <w:szCs w:val="24"/>
        </w:rPr>
        <w:lastRenderedPageBreak/>
        <w:t>the first auditory task</w:t>
      </w:r>
      <w:r w:rsidR="007A7238" w:rsidRPr="00F9219D">
        <w:rPr>
          <w:rFonts w:ascii="Times New Roman" w:hAnsi="Times New Roman" w:cs="Times New Roman"/>
          <w:sz w:val="24"/>
          <w:szCs w:val="24"/>
        </w:rPr>
        <w:t xml:space="preserve">, </w:t>
      </w:r>
      <w:r w:rsidR="00B111FD" w:rsidRPr="00F9219D">
        <w:rPr>
          <w:rFonts w:ascii="Times New Roman" w:hAnsi="Times New Roman" w:cs="Times New Roman"/>
          <w:sz w:val="24"/>
          <w:szCs w:val="24"/>
        </w:rPr>
        <w:t xml:space="preserve">the </w:t>
      </w:r>
      <w:r w:rsidR="00A83F32" w:rsidRPr="00F9219D">
        <w:rPr>
          <w:rFonts w:ascii="Times New Roman" w:hAnsi="Times New Roman" w:cs="Times New Roman"/>
          <w:sz w:val="24"/>
          <w:szCs w:val="24"/>
        </w:rPr>
        <w:t xml:space="preserve">neural activity in </w:t>
      </w:r>
      <w:r w:rsidR="007A7238" w:rsidRPr="00F9219D">
        <w:rPr>
          <w:rFonts w:ascii="Times New Roman" w:hAnsi="Times New Roman" w:cs="Times New Roman"/>
          <w:sz w:val="24"/>
          <w:szCs w:val="24"/>
        </w:rPr>
        <w:t>the</w:t>
      </w:r>
      <w:r w:rsidR="00A83F32" w:rsidRPr="00F9219D">
        <w:rPr>
          <w:rFonts w:ascii="Times New Roman" w:hAnsi="Times New Roman" w:cs="Times New Roman"/>
          <w:sz w:val="24"/>
          <w:szCs w:val="24"/>
        </w:rPr>
        <w:t xml:space="preserve"> right SPL </w:t>
      </w:r>
      <w:r w:rsidR="00A83F32" w:rsidRPr="00F9219D">
        <w:rPr>
          <w:rFonts w:ascii="Times New Roman" w:hAnsi="Times New Roman" w:cs="Times New Roman" w:hint="eastAsia"/>
          <w:sz w:val="24"/>
          <w:szCs w:val="24"/>
        </w:rPr>
        <w:t>of</w:t>
      </w:r>
      <w:r w:rsidR="007A7238" w:rsidRPr="00F9219D">
        <w:rPr>
          <w:rFonts w:ascii="Times New Roman" w:hAnsi="Times New Roman" w:cs="Times New Roman"/>
          <w:sz w:val="24"/>
          <w:szCs w:val="24"/>
        </w:rPr>
        <w:t xml:space="preserve"> </w:t>
      </w:r>
      <w:r w:rsidR="00A83F32" w:rsidRPr="00F9219D">
        <w:rPr>
          <w:rFonts w:ascii="Times New Roman" w:hAnsi="Times New Roman" w:cs="Times New Roman"/>
          <w:sz w:val="24"/>
          <w:szCs w:val="24"/>
        </w:rPr>
        <w:t xml:space="preserve">the </w:t>
      </w:r>
      <w:r w:rsidR="007A7238" w:rsidRPr="00F9219D">
        <w:rPr>
          <w:rFonts w:ascii="Times New Roman" w:hAnsi="Times New Roman" w:cs="Times New Roman"/>
          <w:sz w:val="24"/>
          <w:szCs w:val="24"/>
        </w:rPr>
        <w:t>FPCN was up-regulated</w:t>
      </w:r>
      <w:r w:rsidR="009B146E" w:rsidRPr="00F9219D">
        <w:rPr>
          <w:rFonts w:ascii="Times New Roman" w:hAnsi="Times New Roman" w:cs="Times New Roman"/>
          <w:sz w:val="24"/>
          <w:szCs w:val="24"/>
        </w:rPr>
        <w:t xml:space="preserve"> (</w:t>
      </w:r>
      <w:r w:rsidR="008D15C1" w:rsidRPr="00F9219D">
        <w:rPr>
          <w:rFonts w:ascii="Times New Roman" w:hAnsi="Times New Roman" w:cs="Times New Roman"/>
          <w:sz w:val="24"/>
          <w:szCs w:val="24"/>
        </w:rPr>
        <w:t>Fig. 4</w:t>
      </w:r>
      <w:r w:rsidR="00394D26" w:rsidRPr="00F9219D">
        <w:rPr>
          <w:rFonts w:ascii="Times New Roman" w:hAnsi="Times New Roman" w:cs="Times New Roman"/>
          <w:sz w:val="24"/>
          <w:szCs w:val="24"/>
        </w:rPr>
        <w:t>D</w:t>
      </w:r>
      <w:r w:rsidR="009B146E" w:rsidRPr="00F9219D">
        <w:rPr>
          <w:rFonts w:ascii="Times New Roman" w:hAnsi="Times New Roman" w:cs="Times New Roman"/>
          <w:sz w:val="24"/>
          <w:szCs w:val="24"/>
        </w:rPr>
        <w:t>)</w:t>
      </w:r>
      <w:r w:rsidR="00FC1AB6" w:rsidRPr="00F9219D">
        <w:rPr>
          <w:rFonts w:ascii="Times New Roman" w:hAnsi="Times New Roman" w:cs="Times New Roman"/>
          <w:sz w:val="24"/>
          <w:szCs w:val="24"/>
        </w:rPr>
        <w:t xml:space="preserve">, </w:t>
      </w:r>
      <w:r w:rsidR="00282337" w:rsidRPr="00F9219D">
        <w:rPr>
          <w:rFonts w:ascii="Times New Roman" w:hAnsi="Times New Roman" w:cs="Times New Roman"/>
          <w:sz w:val="24"/>
          <w:szCs w:val="24"/>
        </w:rPr>
        <w:t>presumably</w:t>
      </w:r>
      <w:r w:rsidR="00B111FD" w:rsidRPr="00F9219D">
        <w:rPr>
          <w:rFonts w:ascii="Times New Roman" w:hAnsi="Times New Roman" w:cs="Times New Roman"/>
          <w:sz w:val="24"/>
          <w:szCs w:val="24"/>
        </w:rPr>
        <w:t xml:space="preserve"> to</w:t>
      </w:r>
      <w:r w:rsidR="00EA02B5" w:rsidRPr="00F9219D">
        <w:rPr>
          <w:rFonts w:ascii="Times New Roman" w:hAnsi="Times New Roman" w:cs="Times New Roman"/>
          <w:sz w:val="24"/>
          <w:szCs w:val="24"/>
        </w:rPr>
        <w:t xml:space="preserve"> </w:t>
      </w:r>
      <w:r w:rsidR="00282337" w:rsidRPr="00F9219D">
        <w:rPr>
          <w:rFonts w:ascii="Times New Roman" w:hAnsi="Times New Roman" w:cs="Times New Roman"/>
          <w:sz w:val="24"/>
          <w:szCs w:val="24"/>
        </w:rPr>
        <w:t>enhance the efficient allocation of</w:t>
      </w:r>
      <w:r w:rsidR="00EA02B5" w:rsidRPr="00F9219D">
        <w:rPr>
          <w:rFonts w:ascii="Times New Roman" w:hAnsi="Times New Roman" w:cs="Times New Roman"/>
          <w:sz w:val="24"/>
          <w:szCs w:val="24"/>
        </w:rPr>
        <w:t xml:space="preserve"> </w:t>
      </w:r>
      <w:r w:rsidR="00FC1AB6" w:rsidRPr="00F9219D">
        <w:rPr>
          <w:rFonts w:ascii="Times New Roman" w:hAnsi="Times New Roman" w:cs="Times New Roman"/>
          <w:sz w:val="24"/>
          <w:szCs w:val="24"/>
        </w:rPr>
        <w:t xml:space="preserve">the </w:t>
      </w:r>
      <w:r w:rsidR="00EA02B5" w:rsidRPr="00F9219D">
        <w:rPr>
          <w:rFonts w:ascii="Times New Roman" w:hAnsi="Times New Roman" w:cs="Times New Roman"/>
          <w:sz w:val="24"/>
          <w:szCs w:val="24"/>
        </w:rPr>
        <w:t xml:space="preserve">finite </w:t>
      </w:r>
      <w:r w:rsidR="00FC1AB6" w:rsidRPr="00F9219D">
        <w:rPr>
          <w:rFonts w:ascii="Times New Roman" w:hAnsi="Times New Roman" w:cs="Times New Roman"/>
          <w:sz w:val="24"/>
          <w:szCs w:val="24"/>
        </w:rPr>
        <w:t>central executive resources</w:t>
      </w:r>
      <w:r w:rsidR="00EA02B5" w:rsidRPr="00F9219D">
        <w:rPr>
          <w:rFonts w:ascii="Times New Roman" w:hAnsi="Times New Roman" w:cs="Times New Roman"/>
          <w:sz w:val="24"/>
          <w:szCs w:val="24"/>
        </w:rPr>
        <w:t xml:space="preserve"> </w:t>
      </w:r>
      <w:r w:rsidR="00EA02B5" w:rsidRPr="00F9219D">
        <w:rPr>
          <w:rFonts w:ascii="Times New Roman" w:hAnsi="Times New Roman" w:cs="Times New Roman"/>
          <w:sz w:val="24"/>
          <w:szCs w:val="24"/>
        </w:rPr>
        <w:fldChar w:fldCharType="begin">
          <w:fldData xml:space="preserve">PEVuZE5vdGU+PENpdGU+PEF1dGhvcj5BbC1IYXNoaW1pPC9BdXRob3I+PFllYXI+MjAxNTwvWWVh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</w:fldData>
        </w:fldChar>
      </w:r>
      <w:r w:rsidR="009A5F10" w:rsidRPr="00F9219D">
        <w:rPr>
          <w:rFonts w:ascii="Times New Roman" w:hAnsi="Times New Roman" w:cs="Times New Roman"/>
          <w:sz w:val="24"/>
          <w:szCs w:val="24"/>
        </w:rPr>
        <w:instrText xml:space="preserve"> ADDIN EN.CITE </w:instrText>
      </w:r>
      <w:r w:rsidR="009A5F10" w:rsidRPr="00F9219D">
        <w:rPr>
          <w:rFonts w:ascii="Times New Roman" w:hAnsi="Times New Roman" w:cs="Times New Roman"/>
          <w:sz w:val="24"/>
          <w:szCs w:val="24"/>
        </w:rPr>
        <w:fldChar w:fldCharType="begin">
          <w:fldData xml:space="preserve">PEVuZE5vdGU+PENpdGU+PEF1dGhvcj5BbC1IYXNoaW1pPC9BdXRob3I+PFllYXI+MjAxNTwvWWVh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</w:fldData>
        </w:fldChar>
      </w:r>
      <w:r w:rsidR="009A5F10" w:rsidRPr="00F9219D">
        <w:rPr>
          <w:rFonts w:ascii="Times New Roman" w:hAnsi="Times New Roman" w:cs="Times New Roman"/>
          <w:sz w:val="24"/>
          <w:szCs w:val="24"/>
        </w:rPr>
        <w:instrText xml:space="preserve"> ADDIN EN.CITE.DATA </w:instrText>
      </w:r>
      <w:r w:rsidR="009A5F10" w:rsidRPr="00F9219D">
        <w:rPr>
          <w:rFonts w:ascii="Times New Roman" w:hAnsi="Times New Roman" w:cs="Times New Roman"/>
          <w:sz w:val="24"/>
          <w:szCs w:val="24"/>
        </w:rPr>
      </w:r>
      <w:r w:rsidR="009A5F10" w:rsidRPr="00F9219D">
        <w:rPr>
          <w:rFonts w:ascii="Times New Roman" w:hAnsi="Times New Roman" w:cs="Times New Roman"/>
          <w:sz w:val="24"/>
          <w:szCs w:val="24"/>
        </w:rPr>
        <w:fldChar w:fldCharType="end"/>
      </w:r>
      <w:r w:rsidR="00EA02B5" w:rsidRPr="00F9219D">
        <w:rPr>
          <w:rFonts w:ascii="Times New Roman" w:hAnsi="Times New Roman" w:cs="Times New Roman"/>
          <w:sz w:val="24"/>
          <w:szCs w:val="24"/>
        </w:rPr>
      </w:r>
      <w:r w:rsidR="00EA02B5" w:rsidRPr="00F9219D">
        <w:rPr>
          <w:rFonts w:ascii="Times New Roman" w:hAnsi="Times New Roman" w:cs="Times New Roman"/>
          <w:sz w:val="24"/>
          <w:szCs w:val="24"/>
        </w:rPr>
        <w:fldChar w:fldCharType="separate"/>
      </w:r>
      <w:r w:rsidR="009A5F10" w:rsidRPr="00F9219D">
        <w:rPr>
          <w:rFonts w:ascii="Times New Roman" w:hAnsi="Times New Roman" w:cs="Times New Roman"/>
          <w:noProof/>
          <w:sz w:val="24"/>
          <w:szCs w:val="24"/>
        </w:rPr>
        <w:t>(Al-Hashimi et al., 2015)</w:t>
      </w:r>
      <w:r w:rsidR="00EA02B5" w:rsidRPr="00F9219D">
        <w:rPr>
          <w:rFonts w:ascii="Times New Roman" w:hAnsi="Times New Roman" w:cs="Times New Roman"/>
          <w:sz w:val="24"/>
          <w:szCs w:val="24"/>
        </w:rPr>
        <w:fldChar w:fldCharType="end"/>
      </w:r>
      <w:r w:rsidR="007A7238" w:rsidRPr="00F9219D">
        <w:rPr>
          <w:rFonts w:ascii="Times New Roman" w:hAnsi="Times New Roman" w:cs="Times New Roman"/>
          <w:sz w:val="24"/>
          <w:szCs w:val="24"/>
        </w:rPr>
        <w:t>.</w:t>
      </w:r>
      <w:r w:rsidR="00FC1AB6" w:rsidRPr="00F9219D">
        <w:rPr>
          <w:rFonts w:ascii="Times New Roman" w:hAnsi="Times New Roman" w:cs="Times New Roman"/>
          <w:sz w:val="24"/>
          <w:szCs w:val="24"/>
        </w:rPr>
        <w:t xml:space="preserve"> However, in the VA300 condition</w:t>
      </w:r>
      <w:r w:rsidR="00282337" w:rsidRPr="00F9219D">
        <w:rPr>
          <w:rFonts w:ascii="Times New Roman" w:hAnsi="Times New Roman" w:cs="Times New Roman"/>
          <w:sz w:val="24"/>
          <w:szCs w:val="24"/>
        </w:rPr>
        <w:t>,</w:t>
      </w:r>
      <w:r w:rsidR="00FC1AB6" w:rsidRPr="00F9219D">
        <w:rPr>
          <w:rFonts w:ascii="Times New Roman" w:hAnsi="Times New Roman" w:cs="Times New Roman"/>
          <w:sz w:val="24"/>
          <w:szCs w:val="24"/>
        </w:rPr>
        <w:t xml:space="preserve"> when the second auditory task </w:t>
      </w:r>
      <w:r w:rsidR="0057797B" w:rsidRPr="00F9219D">
        <w:rPr>
          <w:rFonts w:ascii="Times New Roman" w:hAnsi="Times New Roman" w:cs="Times New Roman"/>
          <w:sz w:val="24"/>
          <w:szCs w:val="24"/>
        </w:rPr>
        <w:t>attempt</w:t>
      </w:r>
      <w:r w:rsidR="00282337" w:rsidRPr="00F9219D">
        <w:rPr>
          <w:rFonts w:ascii="Times New Roman" w:hAnsi="Times New Roman" w:cs="Times New Roman"/>
          <w:sz w:val="24"/>
          <w:szCs w:val="24"/>
        </w:rPr>
        <w:t>ed</w:t>
      </w:r>
      <w:r w:rsidR="00FC1AB6" w:rsidRPr="00F9219D">
        <w:rPr>
          <w:rFonts w:ascii="Times New Roman" w:hAnsi="Times New Roman" w:cs="Times New Roman"/>
          <w:sz w:val="24"/>
          <w:szCs w:val="24"/>
        </w:rPr>
        <w:t xml:space="preserve"> to overcome the PRP</w:t>
      </w:r>
      <w:r w:rsidR="00395E37" w:rsidRPr="00F9219D">
        <w:rPr>
          <w:rFonts w:ascii="Times New Roman" w:hAnsi="Times New Roman" w:cs="Times New Roman"/>
          <w:sz w:val="24"/>
          <w:szCs w:val="24"/>
        </w:rPr>
        <w:t xml:space="preserve"> effect imposed by the first visual task, </w:t>
      </w:r>
      <w:r w:rsidR="002C7940" w:rsidRPr="00F9219D">
        <w:rPr>
          <w:rFonts w:ascii="Times New Roman" w:hAnsi="Times New Roman" w:cs="Times New Roman"/>
          <w:sz w:val="24"/>
          <w:szCs w:val="24"/>
        </w:rPr>
        <w:t>the</w:t>
      </w:r>
      <w:r w:rsidR="00395E37" w:rsidRPr="00F9219D">
        <w:rPr>
          <w:rFonts w:ascii="Times New Roman" w:hAnsi="Times New Roman" w:cs="Times New Roman"/>
          <w:sz w:val="24"/>
          <w:szCs w:val="24"/>
        </w:rPr>
        <w:t xml:space="preserve"> right AG and the bilateral</w:t>
      </w:r>
      <w:r w:rsidR="002C7940" w:rsidRPr="00F9219D">
        <w:rPr>
          <w:rFonts w:ascii="Times New Roman" w:hAnsi="Times New Roman" w:cs="Times New Roman"/>
          <w:sz w:val="24"/>
          <w:szCs w:val="24"/>
        </w:rPr>
        <w:t xml:space="preserve"> lateral</w:t>
      </w:r>
      <w:r w:rsidR="00395E37" w:rsidRPr="00F9219D">
        <w:rPr>
          <w:rFonts w:ascii="Times New Roman" w:hAnsi="Times New Roman" w:cs="Times New Roman"/>
          <w:sz w:val="24"/>
          <w:szCs w:val="24"/>
        </w:rPr>
        <w:t xml:space="preserve"> IFG of</w:t>
      </w:r>
      <w:r w:rsidR="002C7940" w:rsidRPr="00F9219D">
        <w:rPr>
          <w:rFonts w:ascii="Times New Roman" w:hAnsi="Times New Roman" w:cs="Times New Roman"/>
          <w:sz w:val="24"/>
          <w:szCs w:val="24"/>
        </w:rPr>
        <w:t xml:space="preserve"> the DMN showed alleviated deacti</w:t>
      </w:r>
      <w:r w:rsidR="00395E37" w:rsidRPr="00F9219D">
        <w:rPr>
          <w:rFonts w:ascii="Times New Roman" w:hAnsi="Times New Roman" w:cs="Times New Roman"/>
          <w:sz w:val="24"/>
          <w:szCs w:val="24"/>
        </w:rPr>
        <w:t>vation</w:t>
      </w:r>
      <w:r w:rsidR="002C7940" w:rsidRPr="00F9219D">
        <w:rPr>
          <w:rFonts w:ascii="Times New Roman" w:hAnsi="Times New Roman" w:cs="Times New Roman"/>
          <w:sz w:val="24"/>
          <w:szCs w:val="24"/>
        </w:rPr>
        <w:t xml:space="preserve"> (</w:t>
      </w:r>
      <w:r w:rsidR="008D15C1" w:rsidRPr="00F9219D">
        <w:rPr>
          <w:rFonts w:ascii="Times New Roman" w:hAnsi="Times New Roman" w:cs="Times New Roman"/>
          <w:sz w:val="24"/>
          <w:szCs w:val="24"/>
        </w:rPr>
        <w:t>Fig. 4</w:t>
      </w:r>
      <w:r w:rsidR="00686BF4" w:rsidRPr="00F9219D">
        <w:rPr>
          <w:rFonts w:ascii="Times New Roman" w:hAnsi="Times New Roman" w:cs="Times New Roman"/>
          <w:sz w:val="24"/>
          <w:szCs w:val="24"/>
        </w:rPr>
        <w:t>E</w:t>
      </w:r>
      <w:r w:rsidR="002C7940" w:rsidRPr="00F9219D">
        <w:rPr>
          <w:rFonts w:ascii="Times New Roman" w:hAnsi="Times New Roman" w:cs="Times New Roman"/>
          <w:sz w:val="24"/>
          <w:szCs w:val="24"/>
        </w:rPr>
        <w:t xml:space="preserve">). </w:t>
      </w:r>
      <w:r w:rsidR="00227D2F" w:rsidRPr="00F9219D">
        <w:rPr>
          <w:rFonts w:ascii="Times New Roman" w:hAnsi="Times New Roman" w:cs="Times New Roman"/>
          <w:sz w:val="24"/>
          <w:szCs w:val="24"/>
        </w:rPr>
        <w:t xml:space="preserve">The DMN is </w:t>
      </w:r>
      <w:r w:rsidR="00282337" w:rsidRPr="00F9219D">
        <w:rPr>
          <w:rFonts w:ascii="Times New Roman" w:hAnsi="Times New Roman" w:cs="Times New Roman"/>
          <w:sz w:val="24"/>
          <w:szCs w:val="24"/>
        </w:rPr>
        <w:t>typical</w:t>
      </w:r>
      <w:r w:rsidR="00227D2F" w:rsidRPr="00F9219D">
        <w:rPr>
          <w:rFonts w:ascii="Times New Roman" w:hAnsi="Times New Roman" w:cs="Times New Roman"/>
          <w:sz w:val="24"/>
          <w:szCs w:val="24"/>
        </w:rPr>
        <w:t>ly deactivated during demanding cognitive tasks</w:t>
      </w:r>
      <w:r w:rsidR="00816A7D" w:rsidRPr="00F9219D">
        <w:rPr>
          <w:rFonts w:ascii="Times New Roman" w:hAnsi="Times New Roman" w:cs="Times New Roman"/>
          <w:sz w:val="24"/>
          <w:szCs w:val="24"/>
        </w:rPr>
        <w:t xml:space="preserve"> to suppress task-irrelevant distractions and guarantee good task performance</w:t>
      </w:r>
      <w:r w:rsidR="00227D2F" w:rsidRPr="00F9219D">
        <w:rPr>
          <w:rFonts w:ascii="Times New Roman" w:hAnsi="Times New Roman" w:cs="Times New Roman"/>
          <w:sz w:val="24"/>
          <w:szCs w:val="24"/>
        </w:rPr>
        <w:t xml:space="preserve"> </w:t>
      </w:r>
      <w:r w:rsidR="00227D2F" w:rsidRPr="00F9219D">
        <w:rPr>
          <w:rFonts w:ascii="Times New Roman" w:hAnsi="Times New Roman" w:cs="Times New Roman"/>
          <w:sz w:val="24"/>
          <w:szCs w:val="24"/>
        </w:rPr>
        <w:fldChar w:fldCharType="begin">
          <w:fldData xml:space="preserve">PEVuZE5vdGU+PENpdGU+PEF1dGhvcj5CdWNrbmVyPC9BdXRob3I+PFllYXI+MjAwODwvWWVhcj48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</w:fldData>
        </w:fldChar>
      </w:r>
      <w:r w:rsidR="009A5F10" w:rsidRPr="00F9219D">
        <w:rPr>
          <w:rFonts w:ascii="Times New Roman" w:hAnsi="Times New Roman" w:cs="Times New Roman"/>
          <w:sz w:val="24"/>
          <w:szCs w:val="24"/>
        </w:rPr>
        <w:instrText xml:space="preserve"> ADDIN EN.CITE </w:instrText>
      </w:r>
      <w:r w:rsidR="009A5F10" w:rsidRPr="00F9219D">
        <w:rPr>
          <w:rFonts w:ascii="Times New Roman" w:hAnsi="Times New Roman" w:cs="Times New Roman"/>
          <w:sz w:val="24"/>
          <w:szCs w:val="24"/>
        </w:rPr>
        <w:fldChar w:fldCharType="begin">
          <w:fldData xml:space="preserve">PEVuZE5vdGU+PENpdGU+PEF1dGhvcj5CdWNrbmVyPC9BdXRob3I+PFllYXI+MjAwODwvWWVhcj48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</w:fldData>
        </w:fldChar>
      </w:r>
      <w:r w:rsidR="009A5F10" w:rsidRPr="00F9219D">
        <w:rPr>
          <w:rFonts w:ascii="Times New Roman" w:hAnsi="Times New Roman" w:cs="Times New Roman"/>
          <w:sz w:val="24"/>
          <w:szCs w:val="24"/>
        </w:rPr>
        <w:instrText xml:space="preserve"> ADDIN EN.CITE.DATA </w:instrText>
      </w:r>
      <w:r w:rsidR="009A5F10" w:rsidRPr="00F9219D">
        <w:rPr>
          <w:rFonts w:ascii="Times New Roman" w:hAnsi="Times New Roman" w:cs="Times New Roman"/>
          <w:sz w:val="24"/>
          <w:szCs w:val="24"/>
        </w:rPr>
      </w:r>
      <w:r w:rsidR="009A5F10" w:rsidRPr="00F9219D">
        <w:rPr>
          <w:rFonts w:ascii="Times New Roman" w:hAnsi="Times New Roman" w:cs="Times New Roman"/>
          <w:sz w:val="24"/>
          <w:szCs w:val="24"/>
        </w:rPr>
        <w:fldChar w:fldCharType="end"/>
      </w:r>
      <w:r w:rsidR="00227D2F" w:rsidRPr="00F9219D">
        <w:rPr>
          <w:rFonts w:ascii="Times New Roman" w:hAnsi="Times New Roman" w:cs="Times New Roman"/>
          <w:sz w:val="24"/>
          <w:szCs w:val="24"/>
        </w:rPr>
      </w:r>
      <w:r w:rsidR="00227D2F" w:rsidRPr="00F9219D">
        <w:rPr>
          <w:rFonts w:ascii="Times New Roman" w:hAnsi="Times New Roman" w:cs="Times New Roman"/>
          <w:sz w:val="24"/>
          <w:szCs w:val="24"/>
        </w:rPr>
        <w:fldChar w:fldCharType="separate"/>
      </w:r>
      <w:r w:rsidR="009A5F10" w:rsidRPr="00F9219D">
        <w:rPr>
          <w:rFonts w:ascii="Times New Roman" w:hAnsi="Times New Roman" w:cs="Times New Roman"/>
          <w:noProof/>
          <w:sz w:val="24"/>
          <w:szCs w:val="24"/>
        </w:rPr>
        <w:t>(Buckner et al., 2008; Fox &amp; Raichle, 2007; Greicius &amp; Menon, 2004; Gusnard et al., 2001; Raichle, 2015; Raichle &amp; Gusnard, 2005; Raichle et al., 2001; Raichle &amp; Mintun, 2006; Shulman et al., 1997; Vincent et al., 2007)</w:t>
      </w:r>
      <w:r w:rsidR="00227D2F" w:rsidRPr="00F9219D">
        <w:rPr>
          <w:rFonts w:ascii="Times New Roman" w:hAnsi="Times New Roman" w:cs="Times New Roman"/>
          <w:sz w:val="24"/>
          <w:szCs w:val="24"/>
        </w:rPr>
        <w:fldChar w:fldCharType="end"/>
      </w:r>
      <w:r w:rsidR="00D11B5F" w:rsidRPr="00F9219D">
        <w:rPr>
          <w:rFonts w:ascii="Times New Roman" w:hAnsi="Times New Roman" w:cs="Times New Roman"/>
          <w:sz w:val="24"/>
          <w:szCs w:val="24"/>
        </w:rPr>
        <w:t>. A</w:t>
      </w:r>
      <w:r w:rsidR="00ED2C4D" w:rsidRPr="00F9219D">
        <w:rPr>
          <w:rFonts w:ascii="Times New Roman" w:hAnsi="Times New Roman" w:cs="Times New Roman"/>
          <w:sz w:val="24"/>
          <w:szCs w:val="24"/>
        </w:rPr>
        <w:t>lleviated</w:t>
      </w:r>
      <w:r w:rsidR="00181C46" w:rsidRPr="00F9219D">
        <w:rPr>
          <w:rFonts w:ascii="Times New Roman" w:hAnsi="Times New Roman" w:cs="Times New Roman"/>
          <w:sz w:val="24"/>
          <w:szCs w:val="24"/>
        </w:rPr>
        <w:t xml:space="preserve"> DMN deactivation</w:t>
      </w:r>
      <w:r w:rsidR="004363FA" w:rsidRPr="00F9219D">
        <w:rPr>
          <w:rFonts w:ascii="Times New Roman" w:hAnsi="Times New Roman" w:cs="Times New Roman"/>
          <w:sz w:val="24"/>
          <w:szCs w:val="24"/>
        </w:rPr>
        <w:t xml:space="preserve"> usually</w:t>
      </w:r>
      <w:r w:rsidR="00ED2C4D" w:rsidRPr="00F9219D">
        <w:rPr>
          <w:rFonts w:ascii="Times New Roman" w:hAnsi="Times New Roman" w:cs="Times New Roman"/>
          <w:sz w:val="24"/>
          <w:szCs w:val="24"/>
        </w:rPr>
        <w:t xml:space="preserve"> leads to deteriorating </w:t>
      </w:r>
      <w:r w:rsidR="00F12340" w:rsidRPr="00F9219D">
        <w:rPr>
          <w:rFonts w:ascii="Times New Roman" w:hAnsi="Times New Roman" w:cs="Times New Roman"/>
          <w:sz w:val="24"/>
          <w:szCs w:val="24"/>
        </w:rPr>
        <w:t xml:space="preserve">behavioral </w:t>
      </w:r>
      <w:r w:rsidR="0094089C" w:rsidRPr="00F9219D">
        <w:rPr>
          <w:rFonts w:ascii="Times New Roman" w:hAnsi="Times New Roman" w:cs="Times New Roman"/>
          <w:sz w:val="24"/>
          <w:szCs w:val="24"/>
        </w:rPr>
        <w:t xml:space="preserve">performance </w:t>
      </w:r>
      <w:r w:rsidR="00181C46" w:rsidRPr="00F9219D">
        <w:rPr>
          <w:rFonts w:ascii="Times New Roman" w:hAnsi="Times New Roman" w:cs="Times New Roman"/>
          <w:sz w:val="24"/>
          <w:szCs w:val="24"/>
        </w:rPr>
        <w:fldChar w:fldCharType="begin">
          <w:fldData xml:space="preserve">PEVuZE5vdGU+PENpdGU+PEF1dGhvcj5XZWlzc21hbjwvQXV0aG9yPjxZZWFyPjIwMDY8L1llYXI+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</w:fldData>
        </w:fldChar>
      </w:r>
      <w:r w:rsidR="009A5F10" w:rsidRPr="00F9219D">
        <w:rPr>
          <w:rFonts w:ascii="Times New Roman" w:hAnsi="Times New Roman" w:cs="Times New Roman"/>
          <w:sz w:val="24"/>
          <w:szCs w:val="24"/>
        </w:rPr>
        <w:instrText xml:space="preserve"> ADDIN EN.CITE </w:instrText>
      </w:r>
      <w:r w:rsidR="009A5F10" w:rsidRPr="00F9219D">
        <w:rPr>
          <w:rFonts w:ascii="Times New Roman" w:hAnsi="Times New Roman" w:cs="Times New Roman"/>
          <w:sz w:val="24"/>
          <w:szCs w:val="24"/>
        </w:rPr>
        <w:fldChar w:fldCharType="begin">
          <w:fldData xml:space="preserve">PEVuZE5vdGU+PENpdGU+PEF1dGhvcj5XZWlzc21hbjwvQXV0aG9yPjxZZWFyPjIwMDY8L1llYXI+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</w:fldData>
        </w:fldChar>
      </w:r>
      <w:r w:rsidR="009A5F10" w:rsidRPr="00F9219D">
        <w:rPr>
          <w:rFonts w:ascii="Times New Roman" w:hAnsi="Times New Roman" w:cs="Times New Roman"/>
          <w:sz w:val="24"/>
          <w:szCs w:val="24"/>
        </w:rPr>
        <w:instrText xml:space="preserve"> ADDIN EN.CITE.DATA </w:instrText>
      </w:r>
      <w:r w:rsidR="009A5F10" w:rsidRPr="00F9219D">
        <w:rPr>
          <w:rFonts w:ascii="Times New Roman" w:hAnsi="Times New Roman" w:cs="Times New Roman"/>
          <w:sz w:val="24"/>
          <w:szCs w:val="24"/>
        </w:rPr>
      </w:r>
      <w:r w:rsidR="009A5F10" w:rsidRPr="00F9219D">
        <w:rPr>
          <w:rFonts w:ascii="Times New Roman" w:hAnsi="Times New Roman" w:cs="Times New Roman"/>
          <w:sz w:val="24"/>
          <w:szCs w:val="24"/>
        </w:rPr>
        <w:fldChar w:fldCharType="end"/>
      </w:r>
      <w:r w:rsidR="00181C46" w:rsidRPr="00F9219D">
        <w:rPr>
          <w:rFonts w:ascii="Times New Roman" w:hAnsi="Times New Roman" w:cs="Times New Roman"/>
          <w:sz w:val="24"/>
          <w:szCs w:val="24"/>
        </w:rPr>
      </w:r>
      <w:r w:rsidR="00181C46" w:rsidRPr="00F9219D">
        <w:rPr>
          <w:rFonts w:ascii="Times New Roman" w:hAnsi="Times New Roman" w:cs="Times New Roman"/>
          <w:sz w:val="24"/>
          <w:szCs w:val="24"/>
        </w:rPr>
        <w:fldChar w:fldCharType="separate"/>
      </w:r>
      <w:r w:rsidR="009A5F10" w:rsidRPr="00F9219D">
        <w:rPr>
          <w:rFonts w:ascii="Times New Roman" w:hAnsi="Times New Roman" w:cs="Times New Roman"/>
          <w:noProof/>
          <w:sz w:val="24"/>
          <w:szCs w:val="24"/>
        </w:rPr>
        <w:t>(Ceko et al., 2015; Foster et al., 2012; Ossandon et al., 2011; Weissman et al., 2006)</w:t>
      </w:r>
      <w:r w:rsidR="00181C46" w:rsidRPr="00F9219D">
        <w:rPr>
          <w:rFonts w:ascii="Times New Roman" w:hAnsi="Times New Roman" w:cs="Times New Roman"/>
          <w:sz w:val="24"/>
          <w:szCs w:val="24"/>
        </w:rPr>
        <w:fldChar w:fldCharType="end"/>
      </w:r>
      <w:r w:rsidR="00227D2F" w:rsidRPr="00F9219D">
        <w:rPr>
          <w:rFonts w:ascii="Times New Roman" w:hAnsi="Times New Roman" w:cs="Times New Roman"/>
          <w:sz w:val="24"/>
          <w:szCs w:val="24"/>
        </w:rPr>
        <w:t>.</w:t>
      </w:r>
      <w:r w:rsidR="001F4E6D" w:rsidRPr="00F9219D">
        <w:rPr>
          <w:rFonts w:ascii="Times New Roman" w:hAnsi="Times New Roman" w:cs="Times New Roman"/>
          <w:sz w:val="24"/>
          <w:szCs w:val="24"/>
        </w:rPr>
        <w:t xml:space="preserve"> </w:t>
      </w:r>
      <w:r w:rsidR="00E675BC" w:rsidRPr="00F9219D">
        <w:rPr>
          <w:rFonts w:ascii="Times New Roman" w:hAnsi="Times New Roman" w:cs="Times New Roman"/>
          <w:sz w:val="24"/>
          <w:szCs w:val="24"/>
        </w:rPr>
        <w:t>Therefore, t</w:t>
      </w:r>
      <w:r w:rsidR="00F23701" w:rsidRPr="00F9219D">
        <w:rPr>
          <w:rFonts w:ascii="Times New Roman" w:hAnsi="Times New Roman" w:cs="Times New Roman"/>
          <w:sz w:val="24"/>
          <w:szCs w:val="24"/>
        </w:rPr>
        <w:t>he alleviated DMN deactivation in the VA300 condition corresponds well to the further delayed auditory response in th</w:t>
      </w:r>
      <w:r w:rsidR="00282337" w:rsidRPr="00F9219D">
        <w:rPr>
          <w:rFonts w:ascii="Times New Roman" w:hAnsi="Times New Roman" w:cs="Times New Roman"/>
          <w:sz w:val="24"/>
          <w:szCs w:val="24"/>
        </w:rPr>
        <w:t xml:space="preserve">at </w:t>
      </w:r>
      <w:r w:rsidR="00F23701" w:rsidRPr="00F9219D">
        <w:rPr>
          <w:rFonts w:ascii="Times New Roman" w:hAnsi="Times New Roman" w:cs="Times New Roman"/>
          <w:sz w:val="24"/>
          <w:szCs w:val="24"/>
        </w:rPr>
        <w:t>condition (i.e., larger auditory PRP</w:t>
      </w:r>
      <w:r w:rsidR="00191220" w:rsidRPr="00F9219D">
        <w:rPr>
          <w:rFonts w:ascii="Times New Roman" w:hAnsi="Times New Roman" w:cs="Times New Roman"/>
          <w:sz w:val="24"/>
          <w:szCs w:val="24"/>
        </w:rPr>
        <w:t xml:space="preserve"> effect</w:t>
      </w:r>
      <w:r w:rsidR="00F23701" w:rsidRPr="00F9219D">
        <w:rPr>
          <w:rFonts w:ascii="Times New Roman" w:hAnsi="Times New Roman" w:cs="Times New Roman"/>
          <w:sz w:val="24"/>
          <w:szCs w:val="24"/>
        </w:rPr>
        <w:t>). Please note, due to the low temporal resolution of fMRI, it remains unclear whether the enhanced neural activity in the</w:t>
      </w:r>
      <w:r w:rsidR="00D11B5F" w:rsidRPr="00F9219D">
        <w:rPr>
          <w:rFonts w:ascii="Times New Roman" w:hAnsi="Times New Roman" w:cs="Times New Roman"/>
          <w:sz w:val="24"/>
          <w:szCs w:val="24"/>
        </w:rPr>
        <w:t xml:space="preserve"> </w:t>
      </w:r>
      <w:r w:rsidR="00D11B5F" w:rsidRPr="00F9219D">
        <w:rPr>
          <w:rFonts w:ascii="Times New Roman" w:hAnsi="Times New Roman" w:cs="Times New Roman"/>
          <w:sz w:val="24"/>
          <w:szCs w:val="24"/>
        </w:rPr>
        <w:tab/>
        <w:t>FPCN during the</w:t>
      </w:r>
      <w:r w:rsidR="00F23701" w:rsidRPr="00F9219D">
        <w:rPr>
          <w:rFonts w:ascii="Times New Roman" w:hAnsi="Times New Roman" w:cs="Times New Roman"/>
          <w:sz w:val="24"/>
          <w:szCs w:val="24"/>
        </w:rPr>
        <w:t xml:space="preserve"> AV300 condition and the alleviated DMN deactivation in the VA300 condition </w:t>
      </w:r>
      <w:r w:rsidR="00282337" w:rsidRPr="00F9219D">
        <w:rPr>
          <w:rFonts w:ascii="Times New Roman" w:hAnsi="Times New Roman" w:cs="Times New Roman"/>
          <w:sz w:val="24"/>
          <w:szCs w:val="24"/>
        </w:rPr>
        <w:t>occur</w:t>
      </w:r>
      <w:r w:rsidR="00F23701" w:rsidRPr="00F9219D">
        <w:rPr>
          <w:rFonts w:ascii="Times New Roman" w:hAnsi="Times New Roman" w:cs="Times New Roman"/>
          <w:sz w:val="24"/>
          <w:szCs w:val="24"/>
        </w:rPr>
        <w:t xml:space="preserve"> during the performance of the first or the second task. </w:t>
      </w:r>
      <w:r w:rsidR="00DD2C07" w:rsidRPr="00F9219D">
        <w:rPr>
          <w:rFonts w:ascii="Times New Roman" w:hAnsi="Times New Roman" w:cs="Times New Roman"/>
          <w:sz w:val="24"/>
          <w:szCs w:val="24"/>
        </w:rPr>
        <w:t xml:space="preserve">Especially, it remains unclear whether the varied neural activity in the FPCN and the DMN is involved in prioritizing the </w:t>
      </w:r>
      <w:r w:rsidR="00FB06EE" w:rsidRPr="00F9219D">
        <w:rPr>
          <w:rFonts w:ascii="Times New Roman" w:hAnsi="Times New Roman" w:cs="Times New Roman"/>
          <w:sz w:val="24"/>
          <w:szCs w:val="24"/>
        </w:rPr>
        <w:t xml:space="preserve">neural processing of the </w:t>
      </w:r>
      <w:r w:rsidR="00DD2C07" w:rsidRPr="00F9219D">
        <w:rPr>
          <w:rFonts w:ascii="Times New Roman" w:hAnsi="Times New Roman" w:cs="Times New Roman"/>
          <w:sz w:val="24"/>
          <w:szCs w:val="24"/>
        </w:rPr>
        <w:t xml:space="preserve">first task </w:t>
      </w:r>
      <w:r w:rsidR="0006725D" w:rsidRPr="00F9219D">
        <w:rPr>
          <w:rFonts w:ascii="Times New Roman" w:hAnsi="Times New Roman" w:cs="Times New Roman"/>
          <w:sz w:val="24"/>
          <w:szCs w:val="24"/>
        </w:rPr>
        <w:t>and</w:t>
      </w:r>
      <w:r w:rsidR="00DD2C07" w:rsidRPr="00F9219D">
        <w:rPr>
          <w:rFonts w:ascii="Times New Roman" w:hAnsi="Times New Roman" w:cs="Times New Roman"/>
          <w:sz w:val="24"/>
          <w:szCs w:val="24"/>
        </w:rPr>
        <w:t xml:space="preserve"> minimizing the interference from the second task. </w:t>
      </w:r>
      <w:r w:rsidR="00F23701" w:rsidRPr="00F9219D">
        <w:rPr>
          <w:rFonts w:ascii="Times New Roman" w:hAnsi="Times New Roman" w:cs="Times New Roman"/>
          <w:sz w:val="24"/>
          <w:szCs w:val="24"/>
        </w:rPr>
        <w:t>This remain</w:t>
      </w:r>
      <w:r w:rsidR="00F96C77" w:rsidRPr="00F9219D">
        <w:rPr>
          <w:rFonts w:ascii="Times New Roman" w:hAnsi="Times New Roman" w:cs="Times New Roman"/>
          <w:sz w:val="24"/>
          <w:szCs w:val="24"/>
        </w:rPr>
        <w:t>s</w:t>
      </w:r>
      <w:r w:rsidR="00F23701" w:rsidRPr="00F9219D">
        <w:rPr>
          <w:rFonts w:ascii="Times New Roman" w:hAnsi="Times New Roman" w:cs="Times New Roman"/>
          <w:sz w:val="24"/>
          <w:szCs w:val="24"/>
        </w:rPr>
        <w:t xml:space="preserve"> a critical question for future neurophysiological studies with high temporal resolution to answer.</w:t>
      </w:r>
    </w:p>
    <w:p w14:paraId="4C099458" w14:textId="268CD022" w:rsidR="00E920D2" w:rsidRPr="00F9219D" w:rsidRDefault="00E920D2" w:rsidP="00E83AD2">
      <w:pPr>
        <w:spacing w:line="480" w:lineRule="auto"/>
        <w:jc w:val="left"/>
        <w:rPr>
          <w:rFonts w:ascii="Times New Roman" w:hAnsi="Times New Roman" w:cs="Times New Roman"/>
          <w:sz w:val="24"/>
          <w:szCs w:val="24"/>
        </w:rPr>
      </w:pPr>
    </w:p>
    <w:p w14:paraId="03196BDE" w14:textId="24371C56" w:rsidR="00E920D2" w:rsidRPr="00F9219D" w:rsidRDefault="007C26FE" w:rsidP="00E83AD2">
      <w:pPr>
        <w:spacing w:line="480" w:lineRule="auto"/>
        <w:jc w:val="left"/>
        <w:rPr>
          <w:rFonts w:ascii="Times New Roman" w:hAnsi="Times New Roman" w:cs="Times New Roman"/>
          <w:b/>
          <w:bCs/>
          <w:sz w:val="24"/>
          <w:szCs w:val="24"/>
        </w:rPr>
      </w:pPr>
      <w:r w:rsidRPr="00F9219D">
        <w:rPr>
          <w:rFonts w:ascii="Times New Roman" w:hAnsi="Times New Roman" w:cs="Times New Roman"/>
          <w:b/>
          <w:bCs/>
          <w:sz w:val="24"/>
          <w:szCs w:val="24"/>
        </w:rPr>
        <w:t xml:space="preserve">5. </w:t>
      </w:r>
      <w:r w:rsidR="00E920D2" w:rsidRPr="00F9219D">
        <w:rPr>
          <w:rFonts w:ascii="Times New Roman" w:hAnsi="Times New Roman" w:cs="Times New Roman"/>
          <w:b/>
          <w:bCs/>
          <w:sz w:val="24"/>
          <w:szCs w:val="24"/>
        </w:rPr>
        <w:t>Limitations</w:t>
      </w:r>
    </w:p>
    <w:p w14:paraId="307B007A" w14:textId="11A134F0" w:rsidR="00E920D2" w:rsidRPr="00F9219D" w:rsidRDefault="00E920D2" w:rsidP="00E83AD2">
      <w:pPr>
        <w:spacing w:line="480" w:lineRule="auto"/>
        <w:jc w:val="left"/>
        <w:rPr>
          <w:rFonts w:ascii="Times New Roman" w:hAnsi="Times New Roman" w:cs="Times New Roman"/>
          <w:sz w:val="24"/>
          <w:szCs w:val="24"/>
        </w:rPr>
      </w:pPr>
      <w:r w:rsidRPr="00F9219D">
        <w:rPr>
          <w:rFonts w:ascii="Times New Roman" w:hAnsi="Times New Roman" w:cs="Times New Roman"/>
          <w:sz w:val="24"/>
          <w:szCs w:val="24"/>
        </w:rPr>
        <w:lastRenderedPageBreak/>
        <w:t>The experiment in the present study require</w:t>
      </w:r>
      <w:r w:rsidR="00D11B5F" w:rsidRPr="00F9219D">
        <w:rPr>
          <w:rFonts w:ascii="Times New Roman" w:hAnsi="Times New Roman" w:cs="Times New Roman"/>
          <w:sz w:val="24"/>
          <w:szCs w:val="24"/>
        </w:rPr>
        <w:t>d</w:t>
      </w:r>
      <w:r w:rsidRPr="00F9219D">
        <w:rPr>
          <w:rFonts w:ascii="Times New Roman" w:hAnsi="Times New Roman" w:cs="Times New Roman"/>
          <w:sz w:val="24"/>
          <w:szCs w:val="24"/>
        </w:rPr>
        <w:t xml:space="preserve"> participants to respon</w:t>
      </w:r>
      <w:r w:rsidR="00935890" w:rsidRPr="00F9219D">
        <w:rPr>
          <w:rFonts w:ascii="Times New Roman" w:hAnsi="Times New Roman" w:cs="Times New Roman"/>
          <w:sz w:val="24"/>
          <w:szCs w:val="24"/>
        </w:rPr>
        <w:t>d</w:t>
      </w:r>
      <w:r w:rsidRPr="00F9219D">
        <w:rPr>
          <w:rFonts w:ascii="Times New Roman" w:hAnsi="Times New Roman" w:cs="Times New Roman"/>
          <w:sz w:val="24"/>
          <w:szCs w:val="24"/>
        </w:rPr>
        <w:t xml:space="preserve"> </w:t>
      </w:r>
      <w:r w:rsidR="00B13685" w:rsidRPr="00F9219D">
        <w:rPr>
          <w:rFonts w:ascii="Times New Roman" w:hAnsi="Times New Roman" w:cs="Times New Roman"/>
          <w:sz w:val="24"/>
          <w:szCs w:val="24"/>
        </w:rPr>
        <w:t xml:space="preserve">to </w:t>
      </w:r>
      <w:r w:rsidR="00CC5B38" w:rsidRPr="00F9219D">
        <w:rPr>
          <w:rFonts w:ascii="Times New Roman" w:hAnsi="Times New Roman" w:cs="Times New Roman"/>
          <w:sz w:val="24"/>
          <w:szCs w:val="24"/>
        </w:rPr>
        <w:t xml:space="preserve">both </w:t>
      </w:r>
      <w:r w:rsidRPr="00F9219D">
        <w:rPr>
          <w:rFonts w:ascii="Times New Roman" w:hAnsi="Times New Roman" w:cs="Times New Roman"/>
          <w:sz w:val="24"/>
          <w:szCs w:val="24"/>
        </w:rPr>
        <w:t xml:space="preserve">the visual and auditory tasks with the two fingers of both hands, </w:t>
      </w:r>
      <w:r w:rsidR="00CC5B38" w:rsidRPr="00F9219D">
        <w:rPr>
          <w:rFonts w:ascii="Times New Roman" w:hAnsi="Times New Roman" w:cs="Times New Roman"/>
          <w:sz w:val="24"/>
          <w:szCs w:val="24"/>
        </w:rPr>
        <w:t xml:space="preserve">which may have reduced </w:t>
      </w:r>
      <w:r w:rsidRPr="00F9219D">
        <w:rPr>
          <w:rFonts w:ascii="Times New Roman" w:hAnsi="Times New Roman" w:cs="Times New Roman"/>
          <w:sz w:val="24"/>
          <w:szCs w:val="24"/>
        </w:rPr>
        <w:t xml:space="preserve">the PRP effect </w:t>
      </w:r>
      <w:r w:rsidR="00CC5B38" w:rsidRPr="00F9219D">
        <w:rPr>
          <w:rFonts w:ascii="Times New Roman" w:hAnsi="Times New Roman" w:cs="Times New Roman"/>
          <w:sz w:val="24"/>
          <w:szCs w:val="24"/>
        </w:rPr>
        <w:t>due to</w:t>
      </w:r>
      <w:r w:rsidRPr="00F9219D">
        <w:rPr>
          <w:rFonts w:ascii="Times New Roman" w:hAnsi="Times New Roman" w:cs="Times New Roman"/>
          <w:sz w:val="24"/>
          <w:szCs w:val="24"/>
        </w:rPr>
        <w:t xml:space="preserve"> the bimanual coordination effect</w:t>
      </w:r>
      <w:r w:rsidR="00CC5B38" w:rsidRPr="00F9219D">
        <w:rPr>
          <w:rFonts w:ascii="Times New Roman" w:hAnsi="Times New Roman" w:cs="Times New Roman"/>
          <w:sz w:val="24"/>
          <w:szCs w:val="24"/>
        </w:rPr>
        <w:t>.</w:t>
      </w:r>
      <w:r w:rsidRPr="00F9219D">
        <w:rPr>
          <w:rFonts w:ascii="Times New Roman" w:hAnsi="Times New Roman" w:cs="Times New Roman"/>
          <w:sz w:val="24"/>
          <w:szCs w:val="24"/>
        </w:rPr>
        <w:t xml:space="preserve"> </w:t>
      </w:r>
      <w:r w:rsidR="00CC5B38" w:rsidRPr="00F9219D">
        <w:rPr>
          <w:rFonts w:ascii="Times New Roman" w:hAnsi="Times New Roman" w:cs="Times New Roman"/>
          <w:sz w:val="24"/>
          <w:szCs w:val="24"/>
        </w:rPr>
        <w:t>The bimanual coordination</w:t>
      </w:r>
      <w:r w:rsidRPr="00F9219D">
        <w:rPr>
          <w:rFonts w:ascii="Times New Roman" w:hAnsi="Times New Roman" w:cs="Times New Roman"/>
          <w:sz w:val="24"/>
          <w:szCs w:val="24"/>
        </w:rPr>
        <w:t xml:space="preserve"> refers to the </w:t>
      </w:r>
      <w:r w:rsidR="00CC5B38" w:rsidRPr="00F9219D">
        <w:rPr>
          <w:rFonts w:ascii="Times New Roman" w:hAnsi="Times New Roman" w:cs="Times New Roman"/>
          <w:sz w:val="24"/>
          <w:szCs w:val="24"/>
        </w:rPr>
        <w:t xml:space="preserve">tendency for bimanual movements to be synchronous when both hands are required to complete tasks simultaneously, </w:t>
      </w:r>
      <w:r w:rsidRPr="00F9219D">
        <w:rPr>
          <w:rFonts w:ascii="Times New Roman" w:hAnsi="Times New Roman" w:cs="Times New Roman"/>
          <w:sz w:val="24"/>
          <w:szCs w:val="24"/>
        </w:rPr>
        <w:t xml:space="preserve">such as prehension </w:t>
      </w:r>
      <w:r w:rsidR="00935890" w:rsidRPr="00F9219D">
        <w:rPr>
          <w:rFonts w:ascii="Times New Roman" w:hAnsi="Times New Roman" w:cs="Times New Roman"/>
          <w:sz w:val="24"/>
          <w:szCs w:val="24"/>
        </w:rPr>
        <w:fldChar w:fldCharType="begin">
          <w:fldData xml:space="preserve">PEVuZE5vdGU+PENpdGU+PEF1dGhvcj5KYWNrc29uPC9BdXRob3I+PFllYXI+MTk5OTwvWWVhcj48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</w:fldData>
        </w:fldChar>
      </w:r>
      <w:r w:rsidR="009A5F10" w:rsidRPr="00F9219D">
        <w:rPr>
          <w:rFonts w:ascii="Times New Roman" w:hAnsi="Times New Roman" w:cs="Times New Roman"/>
          <w:sz w:val="24"/>
          <w:szCs w:val="24"/>
        </w:rPr>
        <w:instrText xml:space="preserve"> ADDIN EN.CITE </w:instrText>
      </w:r>
      <w:r w:rsidR="009A5F10" w:rsidRPr="00F9219D">
        <w:rPr>
          <w:rFonts w:ascii="Times New Roman" w:hAnsi="Times New Roman" w:cs="Times New Roman"/>
          <w:sz w:val="24"/>
          <w:szCs w:val="24"/>
        </w:rPr>
        <w:fldChar w:fldCharType="begin">
          <w:fldData xml:space="preserve">PEVuZE5vdGU+PENpdGU+PEF1dGhvcj5KYWNrc29uPC9BdXRob3I+PFllYXI+MTk5OTwvWWVhcj48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</w:fldData>
        </w:fldChar>
      </w:r>
      <w:r w:rsidR="009A5F10" w:rsidRPr="00F9219D">
        <w:rPr>
          <w:rFonts w:ascii="Times New Roman" w:hAnsi="Times New Roman" w:cs="Times New Roman"/>
          <w:sz w:val="24"/>
          <w:szCs w:val="24"/>
        </w:rPr>
        <w:instrText xml:space="preserve"> ADDIN EN.CITE.DATA </w:instrText>
      </w:r>
      <w:r w:rsidR="009A5F10" w:rsidRPr="00F9219D">
        <w:rPr>
          <w:rFonts w:ascii="Times New Roman" w:hAnsi="Times New Roman" w:cs="Times New Roman"/>
          <w:sz w:val="24"/>
          <w:szCs w:val="24"/>
        </w:rPr>
      </w:r>
      <w:r w:rsidR="009A5F10" w:rsidRPr="00F9219D">
        <w:rPr>
          <w:rFonts w:ascii="Times New Roman" w:hAnsi="Times New Roman" w:cs="Times New Roman"/>
          <w:sz w:val="24"/>
          <w:szCs w:val="24"/>
        </w:rPr>
        <w:fldChar w:fldCharType="end"/>
      </w:r>
      <w:r w:rsidR="00935890" w:rsidRPr="00F9219D">
        <w:rPr>
          <w:rFonts w:ascii="Times New Roman" w:hAnsi="Times New Roman" w:cs="Times New Roman"/>
          <w:sz w:val="24"/>
          <w:szCs w:val="24"/>
        </w:rPr>
      </w:r>
      <w:r w:rsidR="00935890" w:rsidRPr="00F9219D">
        <w:rPr>
          <w:rFonts w:ascii="Times New Roman" w:hAnsi="Times New Roman" w:cs="Times New Roman"/>
          <w:sz w:val="24"/>
          <w:szCs w:val="24"/>
        </w:rPr>
        <w:fldChar w:fldCharType="separate"/>
      </w:r>
      <w:r w:rsidR="009A5F10" w:rsidRPr="00F9219D">
        <w:rPr>
          <w:rFonts w:ascii="Times New Roman" w:hAnsi="Times New Roman" w:cs="Times New Roman"/>
          <w:noProof/>
          <w:sz w:val="24"/>
          <w:szCs w:val="24"/>
        </w:rPr>
        <w:t>(Castiello &amp; Stelmach, 1993; Jackson et al., 1999)</w:t>
      </w:r>
      <w:r w:rsidR="00935890" w:rsidRPr="00F9219D">
        <w:rPr>
          <w:rFonts w:ascii="Times New Roman" w:hAnsi="Times New Roman" w:cs="Times New Roman"/>
          <w:sz w:val="24"/>
          <w:szCs w:val="24"/>
        </w:rPr>
        <w:fldChar w:fldCharType="end"/>
      </w:r>
      <w:r w:rsidRPr="00F9219D">
        <w:rPr>
          <w:rFonts w:ascii="Times New Roman" w:hAnsi="Times New Roman" w:cs="Times New Roman"/>
          <w:sz w:val="24"/>
          <w:szCs w:val="24"/>
        </w:rPr>
        <w:t xml:space="preserve">. Therefore, when the visual and auditory tasks </w:t>
      </w:r>
      <w:r w:rsidR="00D11B5F" w:rsidRPr="00F9219D">
        <w:rPr>
          <w:rFonts w:ascii="Times New Roman" w:hAnsi="Times New Roman" w:cs="Times New Roman"/>
          <w:sz w:val="24"/>
          <w:szCs w:val="24"/>
        </w:rPr>
        <w:t>were</w:t>
      </w:r>
      <w:r w:rsidRPr="00F9219D">
        <w:rPr>
          <w:rFonts w:ascii="Times New Roman" w:hAnsi="Times New Roman" w:cs="Times New Roman"/>
          <w:sz w:val="24"/>
          <w:szCs w:val="24"/>
        </w:rPr>
        <w:t xml:space="preserve"> presented with </w:t>
      </w:r>
      <w:r w:rsidR="00CC5B38" w:rsidRPr="00F9219D">
        <w:rPr>
          <w:rFonts w:ascii="Times New Roman" w:hAnsi="Times New Roman" w:cs="Times New Roman"/>
          <w:sz w:val="24"/>
          <w:szCs w:val="24"/>
        </w:rPr>
        <w:t xml:space="preserve">a </w:t>
      </w:r>
      <w:r w:rsidRPr="00F9219D">
        <w:rPr>
          <w:rFonts w:ascii="Times New Roman" w:hAnsi="Times New Roman" w:cs="Times New Roman"/>
          <w:sz w:val="24"/>
          <w:szCs w:val="24"/>
        </w:rPr>
        <w:t>short SOA, participants tend</w:t>
      </w:r>
      <w:r w:rsidR="00D11B5F" w:rsidRPr="00F9219D">
        <w:rPr>
          <w:rFonts w:ascii="Times New Roman" w:hAnsi="Times New Roman" w:cs="Times New Roman"/>
          <w:sz w:val="24"/>
          <w:szCs w:val="24"/>
        </w:rPr>
        <w:t>ed</w:t>
      </w:r>
      <w:r w:rsidRPr="00F9219D">
        <w:rPr>
          <w:rFonts w:ascii="Times New Roman" w:hAnsi="Times New Roman" w:cs="Times New Roman"/>
          <w:sz w:val="24"/>
          <w:szCs w:val="24"/>
        </w:rPr>
        <w:t xml:space="preserve"> to make simultaneous response</w:t>
      </w:r>
      <w:r w:rsidR="00CC5B38" w:rsidRPr="00F9219D">
        <w:rPr>
          <w:rFonts w:ascii="Times New Roman" w:hAnsi="Times New Roman" w:cs="Times New Roman"/>
          <w:sz w:val="24"/>
          <w:szCs w:val="24"/>
        </w:rPr>
        <w:t>s</w:t>
      </w:r>
      <w:r w:rsidR="00935890" w:rsidRPr="00F9219D">
        <w:rPr>
          <w:rFonts w:ascii="Times New Roman" w:hAnsi="Times New Roman" w:cs="Times New Roman"/>
          <w:sz w:val="24"/>
          <w:szCs w:val="24"/>
        </w:rPr>
        <w:t xml:space="preserve">. </w:t>
      </w:r>
      <w:r w:rsidR="00D11B5F" w:rsidRPr="00F9219D">
        <w:rPr>
          <w:rFonts w:ascii="Times New Roman" w:hAnsi="Times New Roman" w:cs="Times New Roman"/>
          <w:sz w:val="24"/>
          <w:szCs w:val="24"/>
        </w:rPr>
        <w:t>While</w:t>
      </w:r>
      <w:r w:rsidR="00935890" w:rsidRPr="00F9219D">
        <w:rPr>
          <w:rFonts w:ascii="Times New Roman" w:hAnsi="Times New Roman" w:cs="Times New Roman"/>
          <w:sz w:val="24"/>
          <w:szCs w:val="24"/>
        </w:rPr>
        <w:t xml:space="preserve"> this </w:t>
      </w:r>
      <w:r w:rsidR="00CC5B38" w:rsidRPr="00F9219D">
        <w:rPr>
          <w:rFonts w:ascii="Times New Roman" w:hAnsi="Times New Roman" w:cs="Times New Roman"/>
          <w:sz w:val="24"/>
          <w:szCs w:val="24"/>
        </w:rPr>
        <w:t>may</w:t>
      </w:r>
      <w:r w:rsidR="00935890" w:rsidRPr="00F9219D">
        <w:rPr>
          <w:rFonts w:ascii="Times New Roman" w:hAnsi="Times New Roman" w:cs="Times New Roman"/>
          <w:sz w:val="24"/>
          <w:szCs w:val="24"/>
        </w:rPr>
        <w:t xml:space="preserve"> </w:t>
      </w:r>
      <w:r w:rsidR="00CC5B38" w:rsidRPr="00F9219D">
        <w:rPr>
          <w:rFonts w:ascii="Times New Roman" w:hAnsi="Times New Roman" w:cs="Times New Roman"/>
          <w:sz w:val="24"/>
          <w:szCs w:val="24"/>
        </w:rPr>
        <w:t>ha</w:t>
      </w:r>
      <w:r w:rsidR="00D11B5F" w:rsidRPr="00F9219D">
        <w:rPr>
          <w:rFonts w:ascii="Times New Roman" w:hAnsi="Times New Roman" w:cs="Times New Roman"/>
          <w:sz w:val="24"/>
          <w:szCs w:val="24"/>
        </w:rPr>
        <w:t>d</w:t>
      </w:r>
      <w:r w:rsidR="00CC5B38" w:rsidRPr="00F9219D">
        <w:rPr>
          <w:rFonts w:ascii="Times New Roman" w:hAnsi="Times New Roman" w:cs="Times New Roman"/>
          <w:sz w:val="24"/>
          <w:szCs w:val="24"/>
        </w:rPr>
        <w:t xml:space="preserve"> </w:t>
      </w:r>
      <w:r w:rsidR="00935890" w:rsidRPr="00F9219D">
        <w:rPr>
          <w:rFonts w:ascii="Times New Roman" w:hAnsi="Times New Roman" w:cs="Times New Roman"/>
          <w:sz w:val="24"/>
          <w:szCs w:val="24"/>
        </w:rPr>
        <w:t xml:space="preserve">only </w:t>
      </w:r>
      <w:r w:rsidR="00E96665" w:rsidRPr="00F9219D">
        <w:rPr>
          <w:rFonts w:ascii="Times New Roman" w:hAnsi="Times New Roman" w:cs="Times New Roman"/>
          <w:sz w:val="24"/>
          <w:szCs w:val="24"/>
        </w:rPr>
        <w:t>exert</w:t>
      </w:r>
      <w:r w:rsidR="00CC5B38" w:rsidRPr="00F9219D">
        <w:rPr>
          <w:rFonts w:ascii="Times New Roman" w:hAnsi="Times New Roman" w:cs="Times New Roman"/>
          <w:sz w:val="24"/>
          <w:szCs w:val="24"/>
        </w:rPr>
        <w:t>ed</w:t>
      </w:r>
      <w:r w:rsidR="00935890" w:rsidRPr="00F9219D">
        <w:rPr>
          <w:rFonts w:ascii="Times New Roman" w:hAnsi="Times New Roman" w:cs="Times New Roman"/>
          <w:sz w:val="24"/>
          <w:szCs w:val="24"/>
        </w:rPr>
        <w:t xml:space="preserve"> </w:t>
      </w:r>
      <w:r w:rsidR="00CC5B38" w:rsidRPr="00F9219D">
        <w:rPr>
          <w:rFonts w:ascii="Times New Roman" w:hAnsi="Times New Roman" w:cs="Times New Roman"/>
          <w:sz w:val="24"/>
          <w:szCs w:val="24"/>
        </w:rPr>
        <w:t xml:space="preserve">a </w:t>
      </w:r>
      <w:r w:rsidR="00935890" w:rsidRPr="00F9219D">
        <w:rPr>
          <w:rFonts w:ascii="Times New Roman" w:hAnsi="Times New Roman" w:cs="Times New Roman"/>
          <w:sz w:val="24"/>
          <w:szCs w:val="24"/>
        </w:rPr>
        <w:t xml:space="preserve">mild effect on the </w:t>
      </w:r>
      <w:r w:rsidR="00E96665" w:rsidRPr="00F9219D">
        <w:rPr>
          <w:rFonts w:ascii="Times New Roman" w:hAnsi="Times New Roman" w:cs="Times New Roman"/>
          <w:sz w:val="24"/>
          <w:szCs w:val="24"/>
        </w:rPr>
        <w:t xml:space="preserve">present </w:t>
      </w:r>
      <w:r w:rsidR="00935890" w:rsidRPr="00F9219D">
        <w:rPr>
          <w:rFonts w:ascii="Times New Roman" w:hAnsi="Times New Roman" w:cs="Times New Roman"/>
          <w:sz w:val="24"/>
          <w:szCs w:val="24"/>
        </w:rPr>
        <w:t>study</w:t>
      </w:r>
      <w:r w:rsidR="009A5F10" w:rsidRPr="00F9219D">
        <w:rPr>
          <w:rFonts w:ascii="Times New Roman" w:hAnsi="Times New Roman" w:cs="Times New Roman"/>
          <w:sz w:val="24"/>
          <w:szCs w:val="24"/>
        </w:rPr>
        <w:t>,</w:t>
      </w:r>
      <w:r w:rsidR="00935890" w:rsidRPr="00F9219D">
        <w:rPr>
          <w:rFonts w:ascii="Times New Roman" w:hAnsi="Times New Roman" w:cs="Times New Roman"/>
          <w:sz w:val="24"/>
          <w:szCs w:val="24"/>
        </w:rPr>
        <w:t xml:space="preserve"> </w:t>
      </w:r>
      <w:r w:rsidR="00D11B5F" w:rsidRPr="00F9219D">
        <w:rPr>
          <w:rFonts w:ascii="Times New Roman" w:hAnsi="Times New Roman" w:cs="Times New Roman"/>
          <w:sz w:val="24"/>
          <w:szCs w:val="24"/>
        </w:rPr>
        <w:t>as</w:t>
      </w:r>
      <w:r w:rsidR="00935890" w:rsidRPr="00F9219D">
        <w:rPr>
          <w:rFonts w:ascii="Times New Roman" w:hAnsi="Times New Roman" w:cs="Times New Roman"/>
          <w:sz w:val="24"/>
          <w:szCs w:val="24"/>
        </w:rPr>
        <w:t xml:space="preserve"> the reaction time to the second task was significantly slower than the first task, </w:t>
      </w:r>
      <w:r w:rsidR="00D11B5F" w:rsidRPr="00F9219D">
        <w:rPr>
          <w:rFonts w:ascii="Times New Roman" w:hAnsi="Times New Roman" w:cs="Times New Roman"/>
          <w:sz w:val="24"/>
          <w:szCs w:val="24"/>
        </w:rPr>
        <w:t xml:space="preserve">thus </w:t>
      </w:r>
      <w:r w:rsidR="00935890" w:rsidRPr="00F9219D">
        <w:rPr>
          <w:rFonts w:ascii="Times New Roman" w:hAnsi="Times New Roman" w:cs="Times New Roman"/>
          <w:sz w:val="24"/>
          <w:szCs w:val="24"/>
        </w:rPr>
        <w:t xml:space="preserve">indicating a robust </w:t>
      </w:r>
      <w:r w:rsidR="00E96665" w:rsidRPr="00F9219D">
        <w:rPr>
          <w:rFonts w:ascii="Times New Roman" w:hAnsi="Times New Roman" w:cs="Times New Roman"/>
          <w:sz w:val="24"/>
          <w:szCs w:val="24"/>
        </w:rPr>
        <w:t xml:space="preserve">PRP effect, future research on PRP should consider the response design </w:t>
      </w:r>
      <w:r w:rsidR="004852FC" w:rsidRPr="00F9219D">
        <w:rPr>
          <w:rFonts w:ascii="Times New Roman" w:hAnsi="Times New Roman" w:cs="Times New Roman"/>
          <w:sz w:val="24"/>
          <w:szCs w:val="24"/>
        </w:rPr>
        <w:t>to</w:t>
      </w:r>
      <w:r w:rsidR="00E96665" w:rsidRPr="00F9219D">
        <w:rPr>
          <w:rFonts w:ascii="Times New Roman" w:hAnsi="Times New Roman" w:cs="Times New Roman"/>
          <w:sz w:val="24"/>
          <w:szCs w:val="24"/>
        </w:rPr>
        <w:t xml:space="preserve"> avoid such confounding effect.</w:t>
      </w:r>
    </w:p>
    <w:p w14:paraId="547F39D3" w14:textId="7601FA1C" w:rsidR="00257970" w:rsidRPr="00F9219D" w:rsidRDefault="00257970" w:rsidP="00E83AD2">
      <w:pPr>
        <w:spacing w:line="480" w:lineRule="auto"/>
        <w:jc w:val="left"/>
        <w:rPr>
          <w:rFonts w:ascii="Times New Roman" w:hAnsi="Times New Roman" w:cs="Times New Roman"/>
          <w:sz w:val="24"/>
          <w:szCs w:val="24"/>
        </w:rPr>
      </w:pPr>
    </w:p>
    <w:p w14:paraId="44E50B6B" w14:textId="41380828" w:rsidR="0028132D" w:rsidRPr="00F9219D" w:rsidRDefault="0028132D" w:rsidP="00E83AD2">
      <w:pPr>
        <w:spacing w:line="480" w:lineRule="auto"/>
        <w:jc w:val="left"/>
        <w:rPr>
          <w:rFonts w:ascii="Times New Roman" w:hAnsi="Times New Roman" w:cs="Times New Roman"/>
          <w:sz w:val="24"/>
          <w:szCs w:val="24"/>
        </w:rPr>
      </w:pPr>
      <w:r w:rsidRPr="00F9219D">
        <w:rPr>
          <w:rFonts w:ascii="Times New Roman" w:hAnsi="Times New Roman" w:cs="Times New Roman" w:hint="eastAsia"/>
          <w:sz w:val="24"/>
          <w:szCs w:val="24"/>
        </w:rPr>
        <w:t>A</w:t>
      </w:r>
      <w:r w:rsidRPr="00F9219D">
        <w:rPr>
          <w:rFonts w:ascii="Times New Roman" w:hAnsi="Times New Roman" w:cs="Times New Roman"/>
          <w:sz w:val="24"/>
          <w:szCs w:val="24"/>
        </w:rPr>
        <w:t xml:space="preserve">uthor </w:t>
      </w:r>
      <w:r w:rsidR="007762C3" w:rsidRPr="00F9219D">
        <w:rPr>
          <w:rFonts w:ascii="Times New Roman" w:hAnsi="Times New Roman" w:cs="Times New Roman"/>
          <w:sz w:val="24"/>
          <w:szCs w:val="24"/>
        </w:rPr>
        <w:t>C</w:t>
      </w:r>
      <w:r w:rsidRPr="00F9219D">
        <w:rPr>
          <w:rFonts w:ascii="Times New Roman" w:hAnsi="Times New Roman" w:cs="Times New Roman"/>
          <w:sz w:val="24"/>
          <w:szCs w:val="24"/>
        </w:rPr>
        <w:t>ontribution</w:t>
      </w:r>
    </w:p>
    <w:p w14:paraId="18D19EED" w14:textId="5C30F8F9" w:rsidR="0028132D" w:rsidRPr="00F9219D" w:rsidRDefault="0028132D" w:rsidP="00E83AD2">
      <w:pPr>
        <w:spacing w:line="480" w:lineRule="auto"/>
        <w:jc w:val="left"/>
        <w:rPr>
          <w:rFonts w:ascii="Times New Roman" w:hAnsi="Times New Roman" w:cs="Times New Roman"/>
          <w:sz w:val="24"/>
          <w:szCs w:val="24"/>
        </w:rPr>
      </w:pPr>
      <w:r w:rsidRPr="00F9219D">
        <w:rPr>
          <w:rFonts w:ascii="Times New Roman" w:hAnsi="Times New Roman" w:cs="Times New Roman"/>
          <w:sz w:val="24"/>
          <w:szCs w:val="24"/>
        </w:rPr>
        <w:t xml:space="preserve">Qifei Wang: </w:t>
      </w:r>
      <w:r w:rsidR="007762C3" w:rsidRPr="00F9219D">
        <w:rPr>
          <w:rFonts w:ascii="Times New Roman" w:hAnsi="Times New Roman" w:cs="Times New Roman"/>
          <w:sz w:val="24"/>
          <w:szCs w:val="24"/>
        </w:rPr>
        <w:t>F</w:t>
      </w:r>
      <w:r w:rsidRPr="00F9219D">
        <w:rPr>
          <w:rFonts w:ascii="Times New Roman" w:hAnsi="Times New Roman" w:cs="Times New Roman"/>
          <w:sz w:val="24"/>
          <w:szCs w:val="24"/>
        </w:rPr>
        <w:t xml:space="preserve">ormal </w:t>
      </w:r>
      <w:r w:rsidR="007762C3" w:rsidRPr="00F9219D">
        <w:rPr>
          <w:rFonts w:ascii="Times New Roman" w:hAnsi="Times New Roman" w:cs="Times New Roman"/>
          <w:sz w:val="24"/>
          <w:szCs w:val="24"/>
        </w:rPr>
        <w:t>A</w:t>
      </w:r>
      <w:r w:rsidRPr="00F9219D">
        <w:rPr>
          <w:rFonts w:ascii="Times New Roman" w:hAnsi="Times New Roman" w:cs="Times New Roman"/>
          <w:sz w:val="24"/>
          <w:szCs w:val="24"/>
        </w:rPr>
        <w:t xml:space="preserve">nalysis, </w:t>
      </w:r>
      <w:r w:rsidR="007762C3" w:rsidRPr="00F9219D">
        <w:rPr>
          <w:rFonts w:ascii="Times New Roman" w:hAnsi="Times New Roman" w:cs="Times New Roman"/>
          <w:sz w:val="24"/>
          <w:szCs w:val="24"/>
        </w:rPr>
        <w:t>I</w:t>
      </w:r>
      <w:r w:rsidRPr="00F9219D">
        <w:rPr>
          <w:rFonts w:ascii="Times New Roman" w:hAnsi="Times New Roman" w:cs="Times New Roman"/>
          <w:sz w:val="24"/>
          <w:szCs w:val="24"/>
        </w:rPr>
        <w:t xml:space="preserve">nvestigation, </w:t>
      </w:r>
      <w:r w:rsidR="007762C3" w:rsidRPr="00F9219D">
        <w:rPr>
          <w:rFonts w:ascii="Times New Roman" w:hAnsi="Times New Roman" w:cs="Times New Roman"/>
          <w:sz w:val="24"/>
          <w:szCs w:val="24"/>
        </w:rPr>
        <w:t>W</w:t>
      </w:r>
      <w:r w:rsidRPr="00F9219D">
        <w:rPr>
          <w:rFonts w:ascii="Times New Roman" w:hAnsi="Times New Roman" w:cs="Times New Roman"/>
          <w:sz w:val="24"/>
          <w:szCs w:val="24"/>
        </w:rPr>
        <w:t>riting-</w:t>
      </w:r>
      <w:r w:rsidR="007762C3" w:rsidRPr="00F9219D">
        <w:rPr>
          <w:rFonts w:ascii="Times New Roman" w:hAnsi="Times New Roman" w:cs="Times New Roman"/>
          <w:sz w:val="24"/>
          <w:szCs w:val="24"/>
        </w:rPr>
        <w:t>O</w:t>
      </w:r>
      <w:r w:rsidRPr="00F9219D">
        <w:rPr>
          <w:rFonts w:ascii="Times New Roman" w:hAnsi="Times New Roman" w:cs="Times New Roman"/>
          <w:sz w:val="24"/>
          <w:szCs w:val="24"/>
        </w:rPr>
        <w:t xml:space="preserve">riginal </w:t>
      </w:r>
      <w:r w:rsidR="007762C3" w:rsidRPr="00F9219D">
        <w:rPr>
          <w:rFonts w:ascii="Times New Roman" w:hAnsi="Times New Roman" w:cs="Times New Roman"/>
          <w:sz w:val="24"/>
          <w:szCs w:val="24"/>
        </w:rPr>
        <w:t>D</w:t>
      </w:r>
      <w:r w:rsidRPr="00F9219D">
        <w:rPr>
          <w:rFonts w:ascii="Times New Roman" w:hAnsi="Times New Roman" w:cs="Times New Roman"/>
          <w:sz w:val="24"/>
          <w:szCs w:val="24"/>
        </w:rPr>
        <w:t xml:space="preserve">raft, </w:t>
      </w:r>
      <w:r w:rsidR="007762C3" w:rsidRPr="00F9219D">
        <w:rPr>
          <w:rFonts w:ascii="Times New Roman" w:hAnsi="Times New Roman" w:cs="Times New Roman"/>
          <w:sz w:val="24"/>
          <w:szCs w:val="24"/>
        </w:rPr>
        <w:t>W</w:t>
      </w:r>
      <w:r w:rsidRPr="00F9219D">
        <w:rPr>
          <w:rFonts w:ascii="Times New Roman" w:hAnsi="Times New Roman" w:cs="Times New Roman"/>
          <w:sz w:val="24"/>
          <w:szCs w:val="24"/>
        </w:rPr>
        <w:t>riting-</w:t>
      </w:r>
      <w:r w:rsidR="007762C3" w:rsidRPr="00F9219D">
        <w:rPr>
          <w:rFonts w:ascii="Times New Roman" w:hAnsi="Times New Roman" w:cs="Times New Roman"/>
          <w:sz w:val="24"/>
          <w:szCs w:val="24"/>
        </w:rPr>
        <w:t>R</w:t>
      </w:r>
      <w:r w:rsidRPr="00F9219D">
        <w:rPr>
          <w:rFonts w:ascii="Times New Roman" w:hAnsi="Times New Roman" w:cs="Times New Roman"/>
          <w:sz w:val="24"/>
          <w:szCs w:val="24"/>
        </w:rPr>
        <w:t xml:space="preserve">eview &amp; </w:t>
      </w:r>
      <w:r w:rsidR="007762C3" w:rsidRPr="00F9219D">
        <w:rPr>
          <w:rFonts w:ascii="Times New Roman" w:hAnsi="Times New Roman" w:cs="Times New Roman"/>
          <w:sz w:val="24"/>
          <w:szCs w:val="24"/>
        </w:rPr>
        <w:t>E</w:t>
      </w:r>
      <w:r w:rsidRPr="00F9219D">
        <w:rPr>
          <w:rFonts w:ascii="Times New Roman" w:hAnsi="Times New Roman" w:cs="Times New Roman"/>
          <w:sz w:val="24"/>
          <w:szCs w:val="24"/>
        </w:rPr>
        <w:t xml:space="preserve">diting, </w:t>
      </w:r>
      <w:r w:rsidR="007762C3" w:rsidRPr="00F9219D">
        <w:rPr>
          <w:rFonts w:ascii="Times New Roman" w:hAnsi="Times New Roman" w:cs="Times New Roman"/>
          <w:sz w:val="24"/>
          <w:szCs w:val="24"/>
        </w:rPr>
        <w:t>V</w:t>
      </w:r>
      <w:r w:rsidRPr="00F9219D">
        <w:rPr>
          <w:rFonts w:ascii="Times New Roman" w:hAnsi="Times New Roman" w:cs="Times New Roman"/>
          <w:sz w:val="24"/>
          <w:szCs w:val="24"/>
        </w:rPr>
        <w:t>isualization</w:t>
      </w:r>
      <w:r w:rsidR="007762C3" w:rsidRPr="00F9219D">
        <w:rPr>
          <w:rFonts w:ascii="Times New Roman" w:hAnsi="Times New Roman" w:cs="Times New Roman"/>
          <w:sz w:val="24"/>
          <w:szCs w:val="24"/>
        </w:rPr>
        <w:t>;</w:t>
      </w:r>
      <w:r w:rsidRPr="00F9219D">
        <w:rPr>
          <w:rFonts w:ascii="Times New Roman" w:hAnsi="Times New Roman" w:cs="Times New Roman"/>
          <w:sz w:val="24"/>
          <w:szCs w:val="24"/>
        </w:rPr>
        <w:t xml:space="preserve"> Yuqian Yang: </w:t>
      </w:r>
      <w:r w:rsidR="007762C3" w:rsidRPr="00F9219D">
        <w:rPr>
          <w:rFonts w:ascii="Times New Roman" w:hAnsi="Times New Roman" w:cs="Times New Roman"/>
          <w:sz w:val="24"/>
          <w:szCs w:val="24"/>
        </w:rPr>
        <w:t>D</w:t>
      </w:r>
      <w:r w:rsidRPr="00F9219D">
        <w:rPr>
          <w:rFonts w:ascii="Times New Roman" w:hAnsi="Times New Roman" w:cs="Times New Roman"/>
          <w:sz w:val="24"/>
          <w:szCs w:val="24"/>
        </w:rPr>
        <w:t xml:space="preserve">ata </w:t>
      </w:r>
      <w:r w:rsidR="004B21AF" w:rsidRPr="00F9219D">
        <w:rPr>
          <w:rFonts w:ascii="Times New Roman" w:hAnsi="Times New Roman" w:cs="Times New Roman"/>
          <w:sz w:val="24"/>
          <w:szCs w:val="24"/>
        </w:rPr>
        <w:t xml:space="preserve">Curation, </w:t>
      </w:r>
      <w:r w:rsidR="007762C3" w:rsidRPr="00F9219D">
        <w:rPr>
          <w:rFonts w:ascii="Times New Roman" w:hAnsi="Times New Roman" w:cs="Times New Roman"/>
          <w:sz w:val="24"/>
          <w:szCs w:val="24"/>
        </w:rPr>
        <w:t>F</w:t>
      </w:r>
      <w:r w:rsidRPr="00F9219D">
        <w:rPr>
          <w:rFonts w:ascii="Times New Roman" w:hAnsi="Times New Roman" w:cs="Times New Roman"/>
          <w:sz w:val="24"/>
          <w:szCs w:val="24"/>
        </w:rPr>
        <w:t xml:space="preserve">ormal </w:t>
      </w:r>
      <w:r w:rsidR="007762C3" w:rsidRPr="00F9219D">
        <w:rPr>
          <w:rFonts w:ascii="Times New Roman" w:hAnsi="Times New Roman" w:cs="Times New Roman"/>
          <w:sz w:val="24"/>
          <w:szCs w:val="24"/>
        </w:rPr>
        <w:t>A</w:t>
      </w:r>
      <w:r w:rsidRPr="00F9219D">
        <w:rPr>
          <w:rFonts w:ascii="Times New Roman" w:hAnsi="Times New Roman" w:cs="Times New Roman"/>
          <w:sz w:val="24"/>
          <w:szCs w:val="24"/>
        </w:rPr>
        <w:t xml:space="preserve">nalysis, </w:t>
      </w:r>
      <w:r w:rsidR="007762C3" w:rsidRPr="00F9219D">
        <w:rPr>
          <w:rFonts w:ascii="Times New Roman" w:hAnsi="Times New Roman" w:cs="Times New Roman"/>
          <w:sz w:val="24"/>
          <w:szCs w:val="24"/>
        </w:rPr>
        <w:t>I</w:t>
      </w:r>
      <w:r w:rsidRPr="00F9219D">
        <w:rPr>
          <w:rFonts w:ascii="Times New Roman" w:hAnsi="Times New Roman" w:cs="Times New Roman"/>
          <w:sz w:val="24"/>
          <w:szCs w:val="24"/>
        </w:rPr>
        <w:t xml:space="preserve">nvestigation, </w:t>
      </w:r>
      <w:r w:rsidR="007762C3" w:rsidRPr="00F9219D">
        <w:rPr>
          <w:rFonts w:ascii="Times New Roman" w:hAnsi="Times New Roman" w:cs="Times New Roman"/>
          <w:sz w:val="24"/>
          <w:szCs w:val="24"/>
        </w:rPr>
        <w:t>W</w:t>
      </w:r>
      <w:r w:rsidRPr="00F9219D">
        <w:rPr>
          <w:rFonts w:ascii="Times New Roman" w:hAnsi="Times New Roman" w:cs="Times New Roman"/>
          <w:sz w:val="24"/>
          <w:szCs w:val="24"/>
        </w:rPr>
        <w:t>riting-</w:t>
      </w:r>
      <w:r w:rsidR="007762C3" w:rsidRPr="00F9219D">
        <w:rPr>
          <w:rFonts w:ascii="Times New Roman" w:hAnsi="Times New Roman" w:cs="Times New Roman"/>
          <w:sz w:val="24"/>
          <w:szCs w:val="24"/>
        </w:rPr>
        <w:t>R</w:t>
      </w:r>
      <w:r w:rsidRPr="00F9219D">
        <w:rPr>
          <w:rFonts w:ascii="Times New Roman" w:hAnsi="Times New Roman" w:cs="Times New Roman"/>
          <w:sz w:val="24"/>
          <w:szCs w:val="24"/>
        </w:rPr>
        <w:t xml:space="preserve">eview &amp; </w:t>
      </w:r>
      <w:r w:rsidR="007762C3" w:rsidRPr="00F9219D">
        <w:rPr>
          <w:rFonts w:ascii="Times New Roman" w:hAnsi="Times New Roman" w:cs="Times New Roman"/>
          <w:sz w:val="24"/>
          <w:szCs w:val="24"/>
        </w:rPr>
        <w:t>E</w:t>
      </w:r>
      <w:r w:rsidRPr="00F9219D">
        <w:rPr>
          <w:rFonts w:ascii="Times New Roman" w:hAnsi="Times New Roman" w:cs="Times New Roman"/>
          <w:sz w:val="24"/>
          <w:szCs w:val="24"/>
        </w:rPr>
        <w:t xml:space="preserve">diting, </w:t>
      </w:r>
      <w:r w:rsidR="007762C3" w:rsidRPr="00F9219D">
        <w:rPr>
          <w:rFonts w:ascii="Times New Roman" w:hAnsi="Times New Roman" w:cs="Times New Roman"/>
          <w:sz w:val="24"/>
          <w:szCs w:val="24"/>
        </w:rPr>
        <w:t>V</w:t>
      </w:r>
      <w:r w:rsidRPr="00F9219D">
        <w:rPr>
          <w:rFonts w:ascii="Times New Roman" w:hAnsi="Times New Roman" w:cs="Times New Roman"/>
          <w:sz w:val="24"/>
          <w:szCs w:val="24"/>
        </w:rPr>
        <w:t xml:space="preserve">isualization, Ke Wang: </w:t>
      </w:r>
      <w:r w:rsidR="007762C3" w:rsidRPr="00F9219D">
        <w:rPr>
          <w:rFonts w:ascii="Times New Roman" w:hAnsi="Times New Roman" w:cs="Times New Roman"/>
          <w:sz w:val="24"/>
          <w:szCs w:val="24"/>
        </w:rPr>
        <w:t>I</w:t>
      </w:r>
      <w:r w:rsidRPr="00F9219D">
        <w:rPr>
          <w:rFonts w:ascii="Times New Roman" w:hAnsi="Times New Roman" w:cs="Times New Roman"/>
          <w:sz w:val="24"/>
          <w:szCs w:val="24"/>
        </w:rPr>
        <w:t xml:space="preserve">nvestigation, </w:t>
      </w:r>
      <w:r w:rsidR="007762C3" w:rsidRPr="00F9219D">
        <w:rPr>
          <w:rFonts w:ascii="Times New Roman" w:hAnsi="Times New Roman" w:cs="Times New Roman"/>
          <w:sz w:val="24"/>
          <w:szCs w:val="24"/>
        </w:rPr>
        <w:t>F</w:t>
      </w:r>
      <w:r w:rsidRPr="00F9219D">
        <w:rPr>
          <w:rFonts w:ascii="Times New Roman" w:hAnsi="Times New Roman" w:cs="Times New Roman"/>
          <w:sz w:val="24"/>
          <w:szCs w:val="24"/>
        </w:rPr>
        <w:t xml:space="preserve">ormal </w:t>
      </w:r>
      <w:r w:rsidR="007762C3" w:rsidRPr="00F9219D">
        <w:rPr>
          <w:rFonts w:ascii="Times New Roman" w:hAnsi="Times New Roman" w:cs="Times New Roman"/>
          <w:sz w:val="24"/>
          <w:szCs w:val="24"/>
        </w:rPr>
        <w:t>A</w:t>
      </w:r>
      <w:r w:rsidRPr="00F9219D">
        <w:rPr>
          <w:rFonts w:ascii="Times New Roman" w:hAnsi="Times New Roman" w:cs="Times New Roman"/>
          <w:sz w:val="24"/>
          <w:szCs w:val="24"/>
        </w:rPr>
        <w:t xml:space="preserve">nalysis, </w:t>
      </w:r>
      <w:r w:rsidR="007762C3" w:rsidRPr="00F9219D">
        <w:rPr>
          <w:rFonts w:ascii="Times New Roman" w:hAnsi="Times New Roman" w:cs="Times New Roman"/>
          <w:sz w:val="24"/>
          <w:szCs w:val="24"/>
        </w:rPr>
        <w:t>W</w:t>
      </w:r>
      <w:r w:rsidRPr="00F9219D">
        <w:rPr>
          <w:rFonts w:ascii="Times New Roman" w:hAnsi="Times New Roman" w:cs="Times New Roman"/>
          <w:sz w:val="24"/>
          <w:szCs w:val="24"/>
        </w:rPr>
        <w:t>riting-</w:t>
      </w:r>
      <w:r w:rsidR="007762C3" w:rsidRPr="00F9219D">
        <w:rPr>
          <w:rFonts w:ascii="Times New Roman" w:hAnsi="Times New Roman" w:cs="Times New Roman"/>
          <w:sz w:val="24"/>
          <w:szCs w:val="24"/>
        </w:rPr>
        <w:t>R</w:t>
      </w:r>
      <w:r w:rsidRPr="00F9219D">
        <w:rPr>
          <w:rFonts w:ascii="Times New Roman" w:hAnsi="Times New Roman" w:cs="Times New Roman"/>
          <w:sz w:val="24"/>
          <w:szCs w:val="24"/>
        </w:rPr>
        <w:t xml:space="preserve">eview &amp; </w:t>
      </w:r>
      <w:r w:rsidR="007762C3" w:rsidRPr="00F9219D">
        <w:rPr>
          <w:rFonts w:ascii="Times New Roman" w:hAnsi="Times New Roman" w:cs="Times New Roman"/>
          <w:sz w:val="24"/>
          <w:szCs w:val="24"/>
        </w:rPr>
        <w:t>E</w:t>
      </w:r>
      <w:r w:rsidRPr="00F9219D">
        <w:rPr>
          <w:rFonts w:ascii="Times New Roman" w:hAnsi="Times New Roman" w:cs="Times New Roman"/>
          <w:sz w:val="24"/>
          <w:szCs w:val="24"/>
        </w:rPr>
        <w:t xml:space="preserve">diting, </w:t>
      </w:r>
      <w:r w:rsidR="001D2373" w:rsidRPr="00F9219D">
        <w:rPr>
          <w:rFonts w:ascii="Times New Roman" w:hAnsi="Times New Roman" w:cs="Times New Roman"/>
          <w:sz w:val="24"/>
          <w:szCs w:val="24"/>
        </w:rPr>
        <w:t>Lu Shen</w:t>
      </w:r>
      <w:r w:rsidR="00F173E5" w:rsidRPr="00F9219D">
        <w:rPr>
          <w:rFonts w:ascii="Times New Roman" w:hAnsi="Times New Roman" w:cs="Times New Roman"/>
          <w:sz w:val="24"/>
          <w:szCs w:val="24"/>
        </w:rPr>
        <w:t xml:space="preserve">: </w:t>
      </w:r>
      <w:r w:rsidR="007762C3" w:rsidRPr="00F9219D">
        <w:rPr>
          <w:rFonts w:ascii="Times New Roman" w:hAnsi="Times New Roman" w:cs="Times New Roman"/>
          <w:sz w:val="24"/>
          <w:szCs w:val="24"/>
        </w:rPr>
        <w:t>C</w:t>
      </w:r>
      <w:r w:rsidR="00F173E5" w:rsidRPr="00F9219D">
        <w:rPr>
          <w:rFonts w:ascii="Times New Roman" w:hAnsi="Times New Roman" w:cs="Times New Roman"/>
          <w:sz w:val="24"/>
          <w:szCs w:val="24"/>
        </w:rPr>
        <w:t xml:space="preserve">onceptualization, </w:t>
      </w:r>
      <w:r w:rsidR="007762C3" w:rsidRPr="00F9219D">
        <w:rPr>
          <w:rFonts w:ascii="Times New Roman" w:hAnsi="Times New Roman" w:cs="Times New Roman"/>
          <w:sz w:val="24"/>
          <w:szCs w:val="24"/>
        </w:rPr>
        <w:t>I</w:t>
      </w:r>
      <w:r w:rsidR="00F173E5" w:rsidRPr="00F9219D">
        <w:rPr>
          <w:rFonts w:ascii="Times New Roman" w:hAnsi="Times New Roman" w:cs="Times New Roman"/>
          <w:sz w:val="24"/>
          <w:szCs w:val="24"/>
        </w:rPr>
        <w:t xml:space="preserve">nvestigation, </w:t>
      </w:r>
      <w:r w:rsidR="007762C3" w:rsidRPr="00F9219D">
        <w:rPr>
          <w:rFonts w:ascii="Times New Roman" w:hAnsi="Times New Roman" w:cs="Times New Roman"/>
          <w:sz w:val="24"/>
          <w:szCs w:val="24"/>
        </w:rPr>
        <w:t>W</w:t>
      </w:r>
      <w:r w:rsidR="00F173E5" w:rsidRPr="00F9219D">
        <w:rPr>
          <w:rFonts w:ascii="Times New Roman" w:hAnsi="Times New Roman" w:cs="Times New Roman"/>
          <w:sz w:val="24"/>
          <w:szCs w:val="24"/>
        </w:rPr>
        <w:t>riting-</w:t>
      </w:r>
      <w:r w:rsidR="007762C3" w:rsidRPr="00F9219D">
        <w:rPr>
          <w:rFonts w:ascii="Times New Roman" w:hAnsi="Times New Roman" w:cs="Times New Roman"/>
          <w:sz w:val="24"/>
          <w:szCs w:val="24"/>
        </w:rPr>
        <w:t>R</w:t>
      </w:r>
      <w:r w:rsidR="00F173E5" w:rsidRPr="00F9219D">
        <w:rPr>
          <w:rFonts w:ascii="Times New Roman" w:hAnsi="Times New Roman" w:cs="Times New Roman"/>
          <w:sz w:val="24"/>
          <w:szCs w:val="24"/>
        </w:rPr>
        <w:t xml:space="preserve">eview &amp; </w:t>
      </w:r>
      <w:r w:rsidR="007762C3" w:rsidRPr="00F9219D">
        <w:rPr>
          <w:rFonts w:ascii="Times New Roman" w:hAnsi="Times New Roman" w:cs="Times New Roman"/>
          <w:sz w:val="24"/>
          <w:szCs w:val="24"/>
        </w:rPr>
        <w:t>E</w:t>
      </w:r>
      <w:r w:rsidR="00F173E5" w:rsidRPr="00F9219D">
        <w:rPr>
          <w:rFonts w:ascii="Times New Roman" w:hAnsi="Times New Roman" w:cs="Times New Roman"/>
          <w:sz w:val="24"/>
          <w:szCs w:val="24"/>
        </w:rPr>
        <w:t xml:space="preserve">diting, Qi Chen: </w:t>
      </w:r>
      <w:r w:rsidR="007762C3" w:rsidRPr="00F9219D">
        <w:rPr>
          <w:rFonts w:ascii="Times New Roman" w:hAnsi="Times New Roman" w:cs="Times New Roman"/>
          <w:sz w:val="24"/>
          <w:szCs w:val="24"/>
        </w:rPr>
        <w:t xml:space="preserve">Conceptualization, Formal Analysis, Investigation, </w:t>
      </w:r>
      <w:r w:rsidR="004B21AF" w:rsidRPr="00F9219D">
        <w:rPr>
          <w:rFonts w:ascii="Times New Roman" w:hAnsi="Times New Roman" w:cs="Times New Roman"/>
          <w:sz w:val="24"/>
          <w:szCs w:val="24"/>
        </w:rPr>
        <w:t xml:space="preserve">Supervision, </w:t>
      </w:r>
      <w:r w:rsidR="007762C3" w:rsidRPr="00F9219D">
        <w:rPr>
          <w:rFonts w:ascii="Times New Roman" w:hAnsi="Times New Roman" w:cs="Times New Roman"/>
          <w:sz w:val="24"/>
          <w:szCs w:val="24"/>
        </w:rPr>
        <w:t>Writing-Review &amp; Editing, Resources, Funding Acquisition.</w:t>
      </w:r>
    </w:p>
    <w:p w14:paraId="7F04F6DC" w14:textId="77777777" w:rsidR="007762C3" w:rsidRPr="00F9219D" w:rsidRDefault="007762C3" w:rsidP="00E83AD2">
      <w:pPr>
        <w:spacing w:line="480" w:lineRule="auto"/>
        <w:jc w:val="left"/>
        <w:rPr>
          <w:rFonts w:ascii="Times New Roman" w:hAnsi="Times New Roman" w:cs="Times New Roman"/>
          <w:sz w:val="24"/>
          <w:szCs w:val="24"/>
        </w:rPr>
      </w:pPr>
    </w:p>
    <w:p w14:paraId="2496EA2C" w14:textId="77777777" w:rsidR="00D240E5" w:rsidRPr="00F9219D" w:rsidRDefault="00D240E5" w:rsidP="00D240E5">
      <w:pPr>
        <w:spacing w:line="480" w:lineRule="auto"/>
        <w:rPr>
          <w:rFonts w:ascii="Times New Roman" w:hAnsi="Times New Roman" w:cs="Times New Roman"/>
          <w:b/>
          <w:bCs/>
          <w:sz w:val="24"/>
          <w:szCs w:val="24"/>
        </w:rPr>
      </w:pPr>
      <w:r w:rsidRPr="00F9219D">
        <w:rPr>
          <w:rFonts w:ascii="Times New Roman" w:hAnsi="Times New Roman" w:cs="Times New Roman"/>
          <w:b/>
          <w:bCs/>
          <w:sz w:val="24"/>
          <w:szCs w:val="24"/>
        </w:rPr>
        <w:t>Data and code availability statement</w:t>
      </w:r>
    </w:p>
    <w:p w14:paraId="2B95F4BB" w14:textId="2CCA83A5" w:rsidR="00746A98" w:rsidRPr="00F9219D" w:rsidRDefault="00D240E5" w:rsidP="00D240E5">
      <w:pPr>
        <w:spacing w:line="480" w:lineRule="auto"/>
        <w:jc w:val="left"/>
        <w:rPr>
          <w:rFonts w:ascii="Times New Roman" w:hAnsi="Times New Roman" w:cs="Times New Roman"/>
          <w:sz w:val="24"/>
          <w:szCs w:val="24"/>
        </w:rPr>
      </w:pPr>
      <w:r w:rsidRPr="00F9219D">
        <w:rPr>
          <w:rFonts w:ascii="Times New Roman" w:hAnsi="Times New Roman" w:cs="Times New Roman"/>
          <w:sz w:val="24"/>
          <w:szCs w:val="24"/>
        </w:rPr>
        <w:t xml:space="preserve">The data and code that support the findings of this study are available at https://data.mendeley.com/datasets/jcb79s6kb4 </w:t>
      </w:r>
    </w:p>
    <w:p w14:paraId="4EF60CFA" w14:textId="77777777" w:rsidR="00746A98" w:rsidRPr="00F9219D" w:rsidRDefault="00746A98" w:rsidP="00CB352E">
      <w:pPr>
        <w:spacing w:line="480" w:lineRule="auto"/>
        <w:jc w:val="left"/>
        <w:rPr>
          <w:rFonts w:ascii="Times New Roman" w:hAnsi="Times New Roman" w:cs="Times New Roman"/>
          <w:sz w:val="24"/>
          <w:szCs w:val="24"/>
        </w:rPr>
      </w:pPr>
    </w:p>
    <w:p w14:paraId="111BC141" w14:textId="70D1A3AA" w:rsidR="00746A98" w:rsidRPr="00F9219D" w:rsidRDefault="003E4F32" w:rsidP="00CB352E">
      <w:pPr>
        <w:widowControl/>
        <w:spacing w:line="480" w:lineRule="auto"/>
        <w:jc w:val="left"/>
        <w:rPr>
          <w:rFonts w:ascii="Times New Roman" w:hAnsi="Times New Roman" w:cs="Times New Roman"/>
          <w:kern w:val="0"/>
          <w:sz w:val="24"/>
          <w:szCs w:val="24"/>
        </w:rPr>
      </w:pPr>
      <w:r w:rsidRPr="00F9219D">
        <w:rPr>
          <w:rFonts w:ascii="Times New Roman" w:hAnsi="Times New Roman" w:cs="Times New Roman"/>
          <w:b/>
          <w:bCs/>
          <w:kern w:val="0"/>
          <w:sz w:val="24"/>
          <w:szCs w:val="24"/>
        </w:rPr>
        <w:t xml:space="preserve">Conflict of interest statement: </w:t>
      </w:r>
      <w:r w:rsidRPr="00F9219D">
        <w:rPr>
          <w:rFonts w:ascii="Times New Roman" w:hAnsi="Times New Roman" w:cs="Times New Roman"/>
          <w:kern w:val="0"/>
          <w:sz w:val="24"/>
          <w:szCs w:val="24"/>
        </w:rPr>
        <w:t>The authors declare no competing financial interests.</w:t>
      </w:r>
    </w:p>
    <w:p w14:paraId="6D907EA3" w14:textId="6166C2D1" w:rsidR="000331FF" w:rsidRPr="00F9219D" w:rsidRDefault="00B573A9">
      <w:pPr>
        <w:widowControl/>
        <w:jc w:val="left"/>
        <w:rPr>
          <w:rFonts w:ascii="Times New Roman" w:eastAsia="SimSun" w:hAnsi="Times New Roman" w:cs="Times New Roman"/>
          <w:kern w:val="0"/>
          <w:szCs w:val="21"/>
        </w:rPr>
      </w:pPr>
      <w:r w:rsidRPr="00F9219D">
        <w:rPr>
          <w:rFonts w:ascii="Times New Roman" w:eastAsia="SimSun" w:hAnsi="Times New Roman" w:cs="Times New Roman"/>
          <w:kern w:val="0"/>
          <w:szCs w:val="21"/>
        </w:rPr>
        <w:br w:type="page"/>
      </w:r>
    </w:p>
    <w:p w14:paraId="4FED9E4E" w14:textId="691F7207" w:rsidR="008F23EC" w:rsidRPr="00F9219D" w:rsidRDefault="00301AA0" w:rsidP="0012351B">
      <w:pPr>
        <w:rPr>
          <w:rFonts w:ascii="Times New Roman" w:hAnsi="Times New Roman" w:cs="Times New Roman"/>
          <w:b/>
          <w:bCs/>
          <w:sz w:val="24"/>
          <w:szCs w:val="24"/>
        </w:rPr>
      </w:pPr>
      <w:r w:rsidRPr="00F9219D">
        <w:rPr>
          <w:rFonts w:ascii="Times New Roman" w:hAnsi="Times New Roman" w:cs="Times New Roman"/>
          <w:b/>
          <w:bCs/>
          <w:sz w:val="24"/>
          <w:szCs w:val="24"/>
        </w:rPr>
        <w:lastRenderedPageBreak/>
        <w:t>References</w:t>
      </w:r>
    </w:p>
    <w:p w14:paraId="49F2DB35" w14:textId="77777777" w:rsidR="000E2CCE" w:rsidRPr="00F9219D" w:rsidRDefault="000E2CCE" w:rsidP="000331FF">
      <w:pPr>
        <w:contextualSpacing/>
        <w:rPr>
          <w:rFonts w:ascii="Times New Roman" w:hAnsi="Times New Roman" w:cs="Times New Roman"/>
          <w:b/>
          <w:bCs/>
          <w:sz w:val="22"/>
        </w:rPr>
      </w:pPr>
    </w:p>
    <w:p w14:paraId="16282A8E" w14:textId="77777777" w:rsidR="005550C3" w:rsidRPr="00F9219D" w:rsidRDefault="00301AA0"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sz w:val="22"/>
        </w:rPr>
        <w:fldChar w:fldCharType="begin"/>
      </w:r>
      <w:r w:rsidRPr="00F9219D">
        <w:rPr>
          <w:rFonts w:ascii="Times New Roman" w:hAnsi="Times New Roman" w:cs="Times New Roman"/>
          <w:sz w:val="22"/>
        </w:rPr>
        <w:instrText xml:space="preserve"> ADDIN EN.REFLIST </w:instrText>
      </w:r>
      <w:r w:rsidRPr="00F9219D">
        <w:rPr>
          <w:rFonts w:ascii="Times New Roman" w:hAnsi="Times New Roman" w:cs="Times New Roman"/>
          <w:sz w:val="22"/>
        </w:rPr>
        <w:fldChar w:fldCharType="separate"/>
      </w:r>
      <w:r w:rsidR="005550C3" w:rsidRPr="00F9219D">
        <w:rPr>
          <w:rFonts w:ascii="Times New Roman" w:hAnsi="Times New Roman" w:cs="Times New Roman"/>
          <w:noProof/>
          <w:sz w:val="22"/>
        </w:rPr>
        <w:t xml:space="preserve">Al-Hashimi, O., Zanto, T. P., &amp; Gazzaley, A. (2015). Neural sources of performance decline during continuous multitasking. </w:t>
      </w:r>
      <w:r w:rsidR="005550C3" w:rsidRPr="00F9219D">
        <w:rPr>
          <w:rFonts w:ascii="Times New Roman" w:hAnsi="Times New Roman" w:cs="Times New Roman"/>
          <w:i/>
          <w:noProof/>
          <w:sz w:val="22"/>
        </w:rPr>
        <w:t>Cortex, 71</w:t>
      </w:r>
      <w:r w:rsidR="005550C3" w:rsidRPr="00F9219D">
        <w:rPr>
          <w:rFonts w:ascii="Times New Roman" w:hAnsi="Times New Roman" w:cs="Times New Roman"/>
          <w:noProof/>
          <w:sz w:val="22"/>
        </w:rPr>
        <w:t>, 49-57.</w:t>
      </w:r>
    </w:p>
    <w:p w14:paraId="5BA9714A"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Arnell, K. M., Helion, A. M., Hurdelbrink, J. A., &amp; Pasieka, B. (2004). Dissociating sources of dual-task interference using human electrophysiology. </w:t>
      </w:r>
      <w:r w:rsidRPr="00F9219D">
        <w:rPr>
          <w:rFonts w:ascii="Times New Roman" w:hAnsi="Times New Roman" w:cs="Times New Roman"/>
          <w:i/>
          <w:noProof/>
          <w:sz w:val="22"/>
        </w:rPr>
        <w:t>Psychon Bull Rev, 11</w:t>
      </w:r>
      <w:r w:rsidRPr="00F9219D">
        <w:rPr>
          <w:rFonts w:ascii="Times New Roman" w:hAnsi="Times New Roman" w:cs="Times New Roman"/>
          <w:noProof/>
          <w:sz w:val="22"/>
        </w:rPr>
        <w:t>(1), 77-83.</w:t>
      </w:r>
    </w:p>
    <w:p w14:paraId="5F9E17A1"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Buckner, R. L. (1998). Event-related fMRI and the hemodynamic response. </w:t>
      </w:r>
      <w:r w:rsidRPr="00F9219D">
        <w:rPr>
          <w:rFonts w:ascii="Times New Roman" w:hAnsi="Times New Roman" w:cs="Times New Roman"/>
          <w:i/>
          <w:noProof/>
          <w:sz w:val="22"/>
        </w:rPr>
        <w:t>Hum Brain Mapp, 6</w:t>
      </w:r>
      <w:r w:rsidRPr="00F9219D">
        <w:rPr>
          <w:rFonts w:ascii="Times New Roman" w:hAnsi="Times New Roman" w:cs="Times New Roman"/>
          <w:noProof/>
          <w:sz w:val="22"/>
        </w:rPr>
        <w:t>(5-6), 373-377.</w:t>
      </w:r>
    </w:p>
    <w:p w14:paraId="04FB7C09"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Buckner, R. L., Andrews-Hanna, J. R., &amp; Schacter, D. L. (2008). The brain's default network: anatomy, function, and relevance to disease. </w:t>
      </w:r>
      <w:r w:rsidRPr="00F9219D">
        <w:rPr>
          <w:rFonts w:ascii="Times New Roman" w:hAnsi="Times New Roman" w:cs="Times New Roman"/>
          <w:i/>
          <w:noProof/>
          <w:sz w:val="22"/>
        </w:rPr>
        <w:t>Ann N Y Acad Sci, 1124</w:t>
      </w:r>
      <w:r w:rsidRPr="00F9219D">
        <w:rPr>
          <w:rFonts w:ascii="Times New Roman" w:hAnsi="Times New Roman" w:cs="Times New Roman"/>
          <w:noProof/>
          <w:sz w:val="22"/>
        </w:rPr>
        <w:t>, 1-38.</w:t>
      </w:r>
    </w:p>
    <w:p w14:paraId="1E485AD6"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Buckner, R. L., &amp; DiNicola, L. M. (2019). The brain's default network: updated anatomy, physiology and evolving insights. </w:t>
      </w:r>
      <w:r w:rsidRPr="00F9219D">
        <w:rPr>
          <w:rFonts w:ascii="Times New Roman" w:hAnsi="Times New Roman" w:cs="Times New Roman"/>
          <w:i/>
          <w:noProof/>
          <w:sz w:val="22"/>
        </w:rPr>
        <w:t>Nat Rev Neurosci, 20</w:t>
      </w:r>
      <w:r w:rsidRPr="00F9219D">
        <w:rPr>
          <w:rFonts w:ascii="Times New Roman" w:hAnsi="Times New Roman" w:cs="Times New Roman"/>
          <w:noProof/>
          <w:sz w:val="22"/>
        </w:rPr>
        <w:t>(10), 593-608.</w:t>
      </w:r>
    </w:p>
    <w:p w14:paraId="2A4BE639"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Burock, M. A., Buckner, R. L., Woldorff, M. G., Rosen, B. R., &amp; Dale, A. M. (1998). Randomized event-related experimental designs allow for extremely rapid presentation rates using functional MRI. </w:t>
      </w:r>
      <w:r w:rsidRPr="00F9219D">
        <w:rPr>
          <w:rFonts w:ascii="Times New Roman" w:hAnsi="Times New Roman" w:cs="Times New Roman"/>
          <w:i/>
          <w:noProof/>
          <w:sz w:val="22"/>
        </w:rPr>
        <w:t>Neuroreport, 9</w:t>
      </w:r>
      <w:r w:rsidRPr="00F9219D">
        <w:rPr>
          <w:rFonts w:ascii="Times New Roman" w:hAnsi="Times New Roman" w:cs="Times New Roman"/>
          <w:noProof/>
          <w:sz w:val="22"/>
        </w:rPr>
        <w:t>(16), 3735-3739.</w:t>
      </w:r>
    </w:p>
    <w:p w14:paraId="7C51DD81"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Castiello, U., &amp; Stelmach, G. E. (1993). Generalized representation of handwriting: evidence of effector independence. </w:t>
      </w:r>
      <w:r w:rsidRPr="00F9219D">
        <w:rPr>
          <w:rFonts w:ascii="Times New Roman" w:hAnsi="Times New Roman" w:cs="Times New Roman"/>
          <w:i/>
          <w:noProof/>
          <w:sz w:val="22"/>
        </w:rPr>
        <w:t>Acta Psychol (Amst), 82</w:t>
      </w:r>
      <w:r w:rsidRPr="00F9219D">
        <w:rPr>
          <w:rFonts w:ascii="Times New Roman" w:hAnsi="Times New Roman" w:cs="Times New Roman"/>
          <w:noProof/>
          <w:sz w:val="22"/>
        </w:rPr>
        <w:t>(1-3), 53-68.</w:t>
      </w:r>
    </w:p>
    <w:p w14:paraId="57748998"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Ceko, M., Gracely, J. L., Fitzcharles, M. A., Seminowicz, D. A., Schweinhardt, P., &amp; Bushnell, M. C. (2015). Is a Responsive Default Mode Network Required for Successful Working Memory Task Performance? </w:t>
      </w:r>
      <w:r w:rsidRPr="00F9219D">
        <w:rPr>
          <w:rFonts w:ascii="Times New Roman" w:hAnsi="Times New Roman" w:cs="Times New Roman"/>
          <w:i/>
          <w:noProof/>
          <w:sz w:val="22"/>
        </w:rPr>
        <w:t>J Neurosci, 35</w:t>
      </w:r>
      <w:r w:rsidRPr="00F9219D">
        <w:rPr>
          <w:rFonts w:ascii="Times New Roman" w:hAnsi="Times New Roman" w:cs="Times New Roman"/>
          <w:noProof/>
          <w:sz w:val="22"/>
        </w:rPr>
        <w:t>(33), 11595-11605.</w:t>
      </w:r>
    </w:p>
    <w:p w14:paraId="55F0FAA4"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Chadick, J. Z., &amp; Gazzaley, A. (2011). Differential coupling of visual cortex with default or frontal-parietal network based on goals. </w:t>
      </w:r>
      <w:r w:rsidRPr="00F9219D">
        <w:rPr>
          <w:rFonts w:ascii="Times New Roman" w:hAnsi="Times New Roman" w:cs="Times New Roman"/>
          <w:i/>
          <w:noProof/>
          <w:sz w:val="22"/>
        </w:rPr>
        <w:t>Nat Neurosci, 14</w:t>
      </w:r>
      <w:r w:rsidRPr="00F9219D">
        <w:rPr>
          <w:rFonts w:ascii="Times New Roman" w:hAnsi="Times New Roman" w:cs="Times New Roman"/>
          <w:noProof/>
          <w:sz w:val="22"/>
        </w:rPr>
        <w:t>(7), 830-832.</w:t>
      </w:r>
    </w:p>
    <w:p w14:paraId="6DDAC6DA"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Dale, A. M. (1999). Optimal experimental design for event-related fMRI. </w:t>
      </w:r>
      <w:r w:rsidRPr="00F9219D">
        <w:rPr>
          <w:rFonts w:ascii="Times New Roman" w:hAnsi="Times New Roman" w:cs="Times New Roman"/>
          <w:i/>
          <w:noProof/>
          <w:sz w:val="22"/>
        </w:rPr>
        <w:t>Hum Brain Mapp, 8</w:t>
      </w:r>
      <w:r w:rsidRPr="00F9219D">
        <w:rPr>
          <w:rFonts w:ascii="Times New Roman" w:hAnsi="Times New Roman" w:cs="Times New Roman"/>
          <w:noProof/>
          <w:sz w:val="22"/>
        </w:rPr>
        <w:t>(2-3), 109-114.</w:t>
      </w:r>
    </w:p>
    <w:p w14:paraId="3F70822B"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Dale, A. M., &amp; Buckner, R. L. (1997). Selective averaging of rapidly presented individual trials using fMRI. </w:t>
      </w:r>
      <w:r w:rsidRPr="00F9219D">
        <w:rPr>
          <w:rFonts w:ascii="Times New Roman" w:hAnsi="Times New Roman" w:cs="Times New Roman"/>
          <w:i/>
          <w:noProof/>
          <w:sz w:val="22"/>
        </w:rPr>
        <w:t>Hum Brain Mapp, 5</w:t>
      </w:r>
      <w:r w:rsidRPr="00F9219D">
        <w:rPr>
          <w:rFonts w:ascii="Times New Roman" w:hAnsi="Times New Roman" w:cs="Times New Roman"/>
          <w:noProof/>
          <w:sz w:val="22"/>
        </w:rPr>
        <w:t>(5), 329-340.</w:t>
      </w:r>
    </w:p>
    <w:p w14:paraId="3047EB4B"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Di Plinio, S., Ferri, F., Marzetti, L., Romani, G. L., Northoff, G., &amp; Pizzella, V. (2018). Functional connections between activated and deactivated brain regions mediate emotional interference during externally directed cognition. </w:t>
      </w:r>
      <w:r w:rsidRPr="00F9219D">
        <w:rPr>
          <w:rFonts w:ascii="Times New Roman" w:hAnsi="Times New Roman" w:cs="Times New Roman"/>
          <w:i/>
          <w:noProof/>
          <w:sz w:val="22"/>
        </w:rPr>
        <w:t>Hum Brain Mapp, 39</w:t>
      </w:r>
      <w:r w:rsidRPr="00F9219D">
        <w:rPr>
          <w:rFonts w:ascii="Times New Roman" w:hAnsi="Times New Roman" w:cs="Times New Roman"/>
          <w:noProof/>
          <w:sz w:val="22"/>
        </w:rPr>
        <w:t>(9), 3597-3610.</w:t>
      </w:r>
    </w:p>
    <w:p w14:paraId="5A0354C1"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Duncan, J., Humphreys, G., &amp; Ward, R. (1997). Competitive brain activity in visual attention. </w:t>
      </w:r>
      <w:r w:rsidRPr="00F9219D">
        <w:rPr>
          <w:rFonts w:ascii="Times New Roman" w:hAnsi="Times New Roman" w:cs="Times New Roman"/>
          <w:i/>
          <w:noProof/>
          <w:sz w:val="22"/>
        </w:rPr>
        <w:t>Current Opinion in Neurobiology, 7</w:t>
      </w:r>
      <w:r w:rsidRPr="00F9219D">
        <w:rPr>
          <w:rFonts w:ascii="Times New Roman" w:hAnsi="Times New Roman" w:cs="Times New Roman"/>
          <w:noProof/>
          <w:sz w:val="22"/>
        </w:rPr>
        <w:t>(2), 255-261.</w:t>
      </w:r>
    </w:p>
    <w:p w14:paraId="254E5B13"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Dux, P. E., Ivanoff, J., Asplund, C. L., &amp; Marois, R. (2006). Isolation of a central bottleneck of information processing with time-resolved FMRI. </w:t>
      </w:r>
      <w:r w:rsidRPr="00F9219D">
        <w:rPr>
          <w:rFonts w:ascii="Times New Roman" w:hAnsi="Times New Roman" w:cs="Times New Roman"/>
          <w:i/>
          <w:noProof/>
          <w:sz w:val="22"/>
        </w:rPr>
        <w:t>Neuron, 52</w:t>
      </w:r>
      <w:r w:rsidRPr="00F9219D">
        <w:rPr>
          <w:rFonts w:ascii="Times New Roman" w:hAnsi="Times New Roman" w:cs="Times New Roman"/>
          <w:noProof/>
          <w:sz w:val="22"/>
        </w:rPr>
        <w:t>(6), 1109-1120.</w:t>
      </w:r>
    </w:p>
    <w:p w14:paraId="4C11B24D"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Dux, P. E., &amp; Marois, R. (2009). The attentional blink: a review of data and theory. </w:t>
      </w:r>
      <w:r w:rsidRPr="00F9219D">
        <w:rPr>
          <w:rFonts w:ascii="Times New Roman" w:hAnsi="Times New Roman" w:cs="Times New Roman"/>
          <w:i/>
          <w:noProof/>
          <w:sz w:val="22"/>
        </w:rPr>
        <w:t>Atten Percept Psychophys, 71</w:t>
      </w:r>
      <w:r w:rsidRPr="00F9219D">
        <w:rPr>
          <w:rFonts w:ascii="Times New Roman" w:hAnsi="Times New Roman" w:cs="Times New Roman"/>
          <w:noProof/>
          <w:sz w:val="22"/>
        </w:rPr>
        <w:t>(8), 1683-1700.</w:t>
      </w:r>
    </w:p>
    <w:p w14:paraId="5EA8F08E"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Foster, B. L., Dastjerdi, M., &amp; Parvizi, J. (2012). Neural populations in human posteromedial cortex display opposing responses during memory and numerical processing. </w:t>
      </w:r>
      <w:r w:rsidRPr="00F9219D">
        <w:rPr>
          <w:rFonts w:ascii="Times New Roman" w:hAnsi="Times New Roman" w:cs="Times New Roman"/>
          <w:i/>
          <w:noProof/>
          <w:sz w:val="22"/>
        </w:rPr>
        <w:t>Proc Natl Acad Sci U S A, 109</w:t>
      </w:r>
      <w:r w:rsidRPr="00F9219D">
        <w:rPr>
          <w:rFonts w:ascii="Times New Roman" w:hAnsi="Times New Roman" w:cs="Times New Roman"/>
          <w:noProof/>
          <w:sz w:val="22"/>
        </w:rPr>
        <w:t>(38), 15514-15519.</w:t>
      </w:r>
    </w:p>
    <w:p w14:paraId="626C504C"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Fox, M. D., &amp; Raichle, M. E. (2007). Spontaneous fluctuations in brain activity observed with functional magnetic resonance imaging. </w:t>
      </w:r>
      <w:r w:rsidRPr="00F9219D">
        <w:rPr>
          <w:rFonts w:ascii="Times New Roman" w:hAnsi="Times New Roman" w:cs="Times New Roman"/>
          <w:i/>
          <w:noProof/>
          <w:sz w:val="22"/>
        </w:rPr>
        <w:t>Nat Rev Neurosci, 8</w:t>
      </w:r>
      <w:r w:rsidRPr="00F9219D">
        <w:rPr>
          <w:rFonts w:ascii="Times New Roman" w:hAnsi="Times New Roman" w:cs="Times New Roman"/>
          <w:noProof/>
          <w:sz w:val="22"/>
        </w:rPr>
        <w:t>(9), 700-711.</w:t>
      </w:r>
    </w:p>
    <w:p w14:paraId="7AB03F76"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Friston, K. J., Buechel, C., Fink, G. R., Morris, J., Rolls, E., &amp; Dolan, R. J. (1997). Psychophysiological and modulatory interactions in neuroimaging. </w:t>
      </w:r>
      <w:r w:rsidRPr="00F9219D">
        <w:rPr>
          <w:rFonts w:ascii="Times New Roman" w:hAnsi="Times New Roman" w:cs="Times New Roman"/>
          <w:i/>
          <w:noProof/>
          <w:sz w:val="22"/>
        </w:rPr>
        <w:t>Neuroimage, 6</w:t>
      </w:r>
      <w:r w:rsidRPr="00F9219D">
        <w:rPr>
          <w:rFonts w:ascii="Times New Roman" w:hAnsi="Times New Roman" w:cs="Times New Roman"/>
          <w:noProof/>
          <w:sz w:val="22"/>
        </w:rPr>
        <w:t>(3), 218-229.</w:t>
      </w:r>
    </w:p>
    <w:p w14:paraId="1EAE1C62"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Friston, K. J., Zarahn, E., Josephs, O., Henson, R. N., &amp; Dale, A. M. (1999). Stochastic designs in event-related fMRI. </w:t>
      </w:r>
      <w:r w:rsidRPr="00F9219D">
        <w:rPr>
          <w:rFonts w:ascii="Times New Roman" w:hAnsi="Times New Roman" w:cs="Times New Roman"/>
          <w:i/>
          <w:noProof/>
          <w:sz w:val="22"/>
        </w:rPr>
        <w:t>Neuroimage, 10</w:t>
      </w:r>
      <w:r w:rsidRPr="00F9219D">
        <w:rPr>
          <w:rFonts w:ascii="Times New Roman" w:hAnsi="Times New Roman" w:cs="Times New Roman"/>
          <w:noProof/>
          <w:sz w:val="22"/>
        </w:rPr>
        <w:t>(5), 607-619.</w:t>
      </w:r>
    </w:p>
    <w:p w14:paraId="047E29D7"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lastRenderedPageBreak/>
        <w:t xml:space="preserve">Gabrieli, J. D., Poldrack, R. A., &amp; Desmond, J. E. (1998). The role of left prefrontal cortex in language and memory. </w:t>
      </w:r>
      <w:r w:rsidRPr="00F9219D">
        <w:rPr>
          <w:rFonts w:ascii="Times New Roman" w:hAnsi="Times New Roman" w:cs="Times New Roman"/>
          <w:i/>
          <w:noProof/>
          <w:sz w:val="22"/>
        </w:rPr>
        <w:t>Proc Natl Acad Sci U S A, 95</w:t>
      </w:r>
      <w:r w:rsidRPr="00F9219D">
        <w:rPr>
          <w:rFonts w:ascii="Times New Roman" w:hAnsi="Times New Roman" w:cs="Times New Roman"/>
          <w:noProof/>
          <w:sz w:val="22"/>
        </w:rPr>
        <w:t>(3), 906-913.</w:t>
      </w:r>
    </w:p>
    <w:p w14:paraId="69B1FE64"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Gitelman, D. R., Penny, W. D., Ashburner, J., &amp; Friston, K. J. (2003). Modeling regional and psychophysiologic interactions in fMRI: the importance of hemodynamic deconvolution. </w:t>
      </w:r>
      <w:r w:rsidRPr="00F9219D">
        <w:rPr>
          <w:rFonts w:ascii="Times New Roman" w:hAnsi="Times New Roman" w:cs="Times New Roman"/>
          <w:i/>
          <w:noProof/>
          <w:sz w:val="22"/>
        </w:rPr>
        <w:t>Neuroimage, 19</w:t>
      </w:r>
      <w:r w:rsidRPr="00F9219D">
        <w:rPr>
          <w:rFonts w:ascii="Times New Roman" w:hAnsi="Times New Roman" w:cs="Times New Roman"/>
          <w:noProof/>
          <w:sz w:val="22"/>
        </w:rPr>
        <w:t>(1), 200-207.</w:t>
      </w:r>
    </w:p>
    <w:p w14:paraId="005F4B16"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Greicius, M. D., &amp; Menon, V. (2004). Default-mode activity during a passive sensory task: uncoupled from deactivation but impacting activation. </w:t>
      </w:r>
      <w:r w:rsidRPr="00F9219D">
        <w:rPr>
          <w:rFonts w:ascii="Times New Roman" w:hAnsi="Times New Roman" w:cs="Times New Roman"/>
          <w:i/>
          <w:noProof/>
          <w:sz w:val="22"/>
        </w:rPr>
        <w:t>J Cogn Neurosci, 16</w:t>
      </w:r>
      <w:r w:rsidRPr="00F9219D">
        <w:rPr>
          <w:rFonts w:ascii="Times New Roman" w:hAnsi="Times New Roman" w:cs="Times New Roman"/>
          <w:noProof/>
          <w:sz w:val="22"/>
        </w:rPr>
        <w:t>(9), 1484-1492.</w:t>
      </w:r>
    </w:p>
    <w:p w14:paraId="28E20C4B"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Gusnard, D. A., Raichle, M. E., &amp; Raichle, M. E. (2001). Searching for a baseline: functional imaging and the resting human brain. </w:t>
      </w:r>
      <w:r w:rsidRPr="00F9219D">
        <w:rPr>
          <w:rFonts w:ascii="Times New Roman" w:hAnsi="Times New Roman" w:cs="Times New Roman"/>
          <w:i/>
          <w:noProof/>
          <w:sz w:val="22"/>
        </w:rPr>
        <w:t>Nat Rev Neurosci, 2</w:t>
      </w:r>
      <w:r w:rsidRPr="00F9219D">
        <w:rPr>
          <w:rFonts w:ascii="Times New Roman" w:hAnsi="Times New Roman" w:cs="Times New Roman"/>
          <w:noProof/>
          <w:sz w:val="22"/>
        </w:rPr>
        <w:t>(10), 685-694.</w:t>
      </w:r>
    </w:p>
    <w:p w14:paraId="3B3E9126" w14:textId="77777777" w:rsidR="005550C3" w:rsidRPr="00F9219D" w:rsidRDefault="005550C3" w:rsidP="005550C3">
      <w:pPr>
        <w:pStyle w:val="EndNoteBibliography"/>
        <w:spacing w:after="360"/>
        <w:ind w:left="720" w:hanging="720"/>
        <w:contextualSpacing/>
        <w:rPr>
          <w:rFonts w:ascii="Times New Roman" w:hAnsi="Times New Roman" w:cs="Times New Roman"/>
          <w:i/>
          <w:noProof/>
          <w:sz w:val="22"/>
        </w:rPr>
      </w:pPr>
      <w:r w:rsidRPr="00F9219D">
        <w:rPr>
          <w:rFonts w:ascii="Times New Roman" w:hAnsi="Times New Roman" w:cs="Times New Roman"/>
          <w:noProof/>
          <w:sz w:val="22"/>
        </w:rPr>
        <w:t>Henson, R. N. (2004). Chapter 40 - Analysis of fMRI Time Series: Linear Time-Invariant Models, Event-Related fMRI, and Optimal Experimental Design</w:t>
      </w:r>
      <w:r w:rsidRPr="00F9219D">
        <w:rPr>
          <w:rFonts w:ascii="Times New Roman" w:hAnsi="Times New Roman" w:cs="Times New Roman"/>
          <w:i/>
          <w:noProof/>
          <w:sz w:val="22"/>
        </w:rPr>
        <w:t>. Burlington: Academic Press.</w:t>
      </w:r>
    </w:p>
    <w:p w14:paraId="15C222D7" w14:textId="77777777" w:rsidR="005550C3" w:rsidRPr="00F9219D" w:rsidRDefault="005550C3" w:rsidP="005550C3">
      <w:pPr>
        <w:pStyle w:val="EndNoteBibliography"/>
        <w:spacing w:after="360"/>
        <w:ind w:left="720" w:hanging="720"/>
        <w:contextualSpacing/>
        <w:rPr>
          <w:rFonts w:ascii="Times New Roman" w:hAnsi="Times New Roman" w:cs="Times New Roman"/>
          <w:i/>
          <w:noProof/>
          <w:sz w:val="22"/>
        </w:rPr>
      </w:pPr>
      <w:r w:rsidRPr="00F9219D">
        <w:rPr>
          <w:rFonts w:ascii="Times New Roman" w:hAnsi="Times New Roman" w:cs="Times New Roman"/>
          <w:noProof/>
          <w:sz w:val="22"/>
        </w:rPr>
        <w:t>Henson, R. N. (2007). CHAPTER 15 – Efficient Experimental Design for fMRI</w:t>
      </w:r>
      <w:r w:rsidRPr="00F9219D">
        <w:rPr>
          <w:rFonts w:ascii="Times New Roman" w:hAnsi="Times New Roman" w:cs="Times New Roman"/>
          <w:i/>
          <w:noProof/>
          <w:sz w:val="22"/>
        </w:rPr>
        <w:t>. Burlington: Academic Press.</w:t>
      </w:r>
    </w:p>
    <w:p w14:paraId="6DD72009" w14:textId="3011269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Henson, R. N., Buechel, C., Josephs, O., &amp; Friston, K., J. (1999). The slice-timing problem in event-related fMRI. </w:t>
      </w:r>
      <w:r w:rsidRPr="00F9219D">
        <w:rPr>
          <w:rFonts w:ascii="Times New Roman" w:hAnsi="Times New Roman" w:cs="Times New Roman"/>
          <w:i/>
          <w:noProof/>
          <w:sz w:val="22"/>
        </w:rPr>
        <w:t>Neuroimage</w:t>
      </w:r>
      <w:r w:rsidRPr="00F9219D">
        <w:rPr>
          <w:rFonts w:ascii="Times New Roman" w:hAnsi="Times New Roman" w:cs="Times New Roman"/>
          <w:noProof/>
          <w:sz w:val="22"/>
        </w:rPr>
        <w:t>.</w:t>
      </w:r>
    </w:p>
    <w:p w14:paraId="7832013A"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Henson, R. N., Price, C. J., Rugg, M. D., Turner, R., &amp; Friston, K. J. (2002). Detecting latency differences in event-related BOLD responses: application to words versus nonwords and initial versus repeated face presentations. </w:t>
      </w:r>
      <w:r w:rsidRPr="00F9219D">
        <w:rPr>
          <w:rFonts w:ascii="Times New Roman" w:hAnsi="Times New Roman" w:cs="Times New Roman"/>
          <w:i/>
          <w:noProof/>
          <w:sz w:val="22"/>
        </w:rPr>
        <w:t>Neuroimage, 15</w:t>
      </w:r>
      <w:r w:rsidRPr="00F9219D">
        <w:rPr>
          <w:rFonts w:ascii="Times New Roman" w:hAnsi="Times New Roman" w:cs="Times New Roman"/>
          <w:noProof/>
          <w:sz w:val="22"/>
        </w:rPr>
        <w:t>(1), 83-97.</w:t>
      </w:r>
    </w:p>
    <w:p w14:paraId="0D0893C1"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Herath, P., Klingberg, T., Young, J., Amunts, K., &amp; Roland, P. (2001). Neural correlates of dual task interference can be dissociated from those of divided attention: an fMRI study. </w:t>
      </w:r>
      <w:r w:rsidRPr="00F9219D">
        <w:rPr>
          <w:rFonts w:ascii="Times New Roman" w:hAnsi="Times New Roman" w:cs="Times New Roman"/>
          <w:i/>
          <w:noProof/>
          <w:sz w:val="22"/>
        </w:rPr>
        <w:t>Cereb Cortex, 11</w:t>
      </w:r>
      <w:r w:rsidRPr="00F9219D">
        <w:rPr>
          <w:rFonts w:ascii="Times New Roman" w:hAnsi="Times New Roman" w:cs="Times New Roman"/>
          <w:noProof/>
          <w:sz w:val="22"/>
        </w:rPr>
        <w:t>(9), 796-805.</w:t>
      </w:r>
    </w:p>
    <w:p w14:paraId="4ECE70EF"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Hopfinger, J. B., Buchel, C., Holmes, A. P., &amp; Friston, K. J. (2000). A study of analysis parameters that influence the sensitivity of event-related fMRI analyses. </w:t>
      </w:r>
      <w:r w:rsidRPr="00F9219D">
        <w:rPr>
          <w:rFonts w:ascii="Times New Roman" w:hAnsi="Times New Roman" w:cs="Times New Roman"/>
          <w:i/>
          <w:noProof/>
          <w:sz w:val="22"/>
        </w:rPr>
        <w:t>Neuroimage, 11</w:t>
      </w:r>
      <w:r w:rsidRPr="00F9219D">
        <w:rPr>
          <w:rFonts w:ascii="Times New Roman" w:hAnsi="Times New Roman" w:cs="Times New Roman"/>
          <w:noProof/>
          <w:sz w:val="22"/>
        </w:rPr>
        <w:t>(4), 326-333.</w:t>
      </w:r>
    </w:p>
    <w:p w14:paraId="0CC84FCF"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Huang, S., Li, Y., Zhang, W., Zhang, B., Liu, X., Mo, L., &amp; Chen, Q. (2015). Multisensory competition is modulated by sensory pathway interactions with fronto-sensorimotor and default-mode network regions. </w:t>
      </w:r>
      <w:r w:rsidRPr="00F9219D">
        <w:rPr>
          <w:rFonts w:ascii="Times New Roman" w:hAnsi="Times New Roman" w:cs="Times New Roman"/>
          <w:i/>
          <w:noProof/>
          <w:sz w:val="22"/>
        </w:rPr>
        <w:t>J Neurosci, 35</w:t>
      </w:r>
      <w:r w:rsidRPr="00F9219D">
        <w:rPr>
          <w:rFonts w:ascii="Times New Roman" w:hAnsi="Times New Roman" w:cs="Times New Roman"/>
          <w:noProof/>
          <w:sz w:val="22"/>
        </w:rPr>
        <w:t>(24), 9064-9077.</w:t>
      </w:r>
    </w:p>
    <w:p w14:paraId="77730AEB"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Ivry, R. B., Franz, E. A., Kingstone, A., &amp; Johnston, J. C. (1998). The psychological refractory period effect following callosotomy: uncoupling of lateralized response codes. </w:t>
      </w:r>
      <w:r w:rsidRPr="00F9219D">
        <w:rPr>
          <w:rFonts w:ascii="Times New Roman" w:hAnsi="Times New Roman" w:cs="Times New Roman"/>
          <w:i/>
          <w:noProof/>
          <w:sz w:val="22"/>
        </w:rPr>
        <w:t>J Exp Psychol Hum Percept Perform, 24</w:t>
      </w:r>
      <w:r w:rsidRPr="00F9219D">
        <w:rPr>
          <w:rFonts w:ascii="Times New Roman" w:hAnsi="Times New Roman" w:cs="Times New Roman"/>
          <w:noProof/>
          <w:sz w:val="22"/>
        </w:rPr>
        <w:t>(2), 463-480.</w:t>
      </w:r>
    </w:p>
    <w:p w14:paraId="4E3B741E"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Jackson, G. M., Jackson, S. R., &amp; Kritikos, A. (1999). Attention for action: coordinating bimanual reach-to-grasp movements. </w:t>
      </w:r>
      <w:r w:rsidRPr="00F9219D">
        <w:rPr>
          <w:rFonts w:ascii="Times New Roman" w:hAnsi="Times New Roman" w:cs="Times New Roman"/>
          <w:i/>
          <w:noProof/>
          <w:sz w:val="22"/>
        </w:rPr>
        <w:t>Br J Psychol, 90 ( Pt 2)</w:t>
      </w:r>
      <w:r w:rsidRPr="00F9219D">
        <w:rPr>
          <w:rFonts w:ascii="Times New Roman" w:hAnsi="Times New Roman" w:cs="Times New Roman"/>
          <w:noProof/>
          <w:sz w:val="22"/>
        </w:rPr>
        <w:t>, 247-270.</w:t>
      </w:r>
    </w:p>
    <w:p w14:paraId="0A483601" w14:textId="77777777" w:rsidR="005550C3" w:rsidRPr="00F9219D" w:rsidRDefault="005550C3" w:rsidP="005550C3">
      <w:pPr>
        <w:pStyle w:val="EndNoteBibliography"/>
        <w:spacing w:after="360"/>
        <w:ind w:left="720" w:hanging="720"/>
        <w:contextualSpacing/>
        <w:rPr>
          <w:rFonts w:ascii="Times New Roman" w:hAnsi="Times New Roman" w:cs="Times New Roman"/>
          <w:i/>
          <w:noProof/>
          <w:sz w:val="22"/>
        </w:rPr>
      </w:pPr>
      <w:r w:rsidRPr="00F9219D">
        <w:rPr>
          <w:rFonts w:ascii="Times New Roman" w:hAnsi="Times New Roman" w:cs="Times New Roman"/>
          <w:noProof/>
          <w:sz w:val="22"/>
        </w:rPr>
        <w:t>Kahneman, D. (1973). Attention and effort (Vol. 1063)</w:t>
      </w:r>
      <w:r w:rsidRPr="00F9219D">
        <w:rPr>
          <w:rFonts w:ascii="Times New Roman" w:hAnsi="Times New Roman" w:cs="Times New Roman"/>
          <w:i/>
          <w:noProof/>
          <w:sz w:val="22"/>
        </w:rPr>
        <w:t>. New Jersey: Prentice-Hall.</w:t>
      </w:r>
    </w:p>
    <w:p w14:paraId="018CF94F"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Karten, A., Pantazatos, S. P., Khalil, D., Zhang, X., &amp; Hirsch, J. (2013). Dynamic coupling between the lateral occipital-cortex, default-mode, and frontoparietal networks during bistable perception. </w:t>
      </w:r>
      <w:r w:rsidRPr="00F9219D">
        <w:rPr>
          <w:rFonts w:ascii="Times New Roman" w:hAnsi="Times New Roman" w:cs="Times New Roman"/>
          <w:i/>
          <w:noProof/>
          <w:sz w:val="22"/>
        </w:rPr>
        <w:t>Brain Connect, 3</w:t>
      </w:r>
      <w:r w:rsidRPr="00F9219D">
        <w:rPr>
          <w:rFonts w:ascii="Times New Roman" w:hAnsi="Times New Roman" w:cs="Times New Roman"/>
          <w:noProof/>
          <w:sz w:val="22"/>
        </w:rPr>
        <w:t>(3), 286-293.</w:t>
      </w:r>
    </w:p>
    <w:p w14:paraId="5A960A16"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Karunanayaka, P. R., Wilson, D. A., Tobia, M. J., Martinez, B. E., Meadowcroft, M. D., Eslinger, P. J., &amp; Yang, Q. X. (2017). Default mode network deactivation during odor-visual association. </w:t>
      </w:r>
      <w:r w:rsidRPr="00F9219D">
        <w:rPr>
          <w:rFonts w:ascii="Times New Roman" w:hAnsi="Times New Roman" w:cs="Times New Roman"/>
          <w:i/>
          <w:noProof/>
          <w:sz w:val="22"/>
        </w:rPr>
        <w:t>Hum Brain Mapp, 38</w:t>
      </w:r>
      <w:r w:rsidRPr="00F9219D">
        <w:rPr>
          <w:rFonts w:ascii="Times New Roman" w:hAnsi="Times New Roman" w:cs="Times New Roman"/>
          <w:noProof/>
          <w:sz w:val="22"/>
        </w:rPr>
        <w:t>(3), 1125-1139.</w:t>
      </w:r>
    </w:p>
    <w:p w14:paraId="3549F36B"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Kriegeskorte, N., Lindquist, M. A., Nichols, T. E., Poldrack, R. A., &amp; Vul, E. (2010). Everything you never wanted to know about circular analysis, but were afraid to ask. </w:t>
      </w:r>
      <w:r w:rsidRPr="00F9219D">
        <w:rPr>
          <w:rFonts w:ascii="Times New Roman" w:hAnsi="Times New Roman" w:cs="Times New Roman"/>
          <w:i/>
          <w:noProof/>
          <w:sz w:val="22"/>
        </w:rPr>
        <w:t>J Cereb Blood Flow Metab, 30</w:t>
      </w:r>
      <w:r w:rsidRPr="00F9219D">
        <w:rPr>
          <w:rFonts w:ascii="Times New Roman" w:hAnsi="Times New Roman" w:cs="Times New Roman"/>
          <w:noProof/>
          <w:sz w:val="22"/>
        </w:rPr>
        <w:t>(9), 1551-1557.</w:t>
      </w:r>
    </w:p>
    <w:p w14:paraId="36D18DD9"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Kriegeskorte, N., Simmons, W. K., Bellgowan, P. S., &amp; Baker, C. I. (2009). Circular analysis in systems neuroscience: the dangers of double dipping. </w:t>
      </w:r>
      <w:r w:rsidRPr="00F9219D">
        <w:rPr>
          <w:rFonts w:ascii="Times New Roman" w:hAnsi="Times New Roman" w:cs="Times New Roman"/>
          <w:i/>
          <w:noProof/>
          <w:sz w:val="22"/>
        </w:rPr>
        <w:t>Nat Neurosci, 12</w:t>
      </w:r>
      <w:r w:rsidRPr="00F9219D">
        <w:rPr>
          <w:rFonts w:ascii="Times New Roman" w:hAnsi="Times New Roman" w:cs="Times New Roman"/>
          <w:noProof/>
          <w:sz w:val="22"/>
        </w:rPr>
        <w:t>(5), 535-540.</w:t>
      </w:r>
    </w:p>
    <w:p w14:paraId="67BAF2AC"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Logan, G. D., &amp; Gordon, R. D. (2001). Executive control of visual attention in dual-task situations. </w:t>
      </w:r>
      <w:r w:rsidRPr="00F9219D">
        <w:rPr>
          <w:rFonts w:ascii="Times New Roman" w:hAnsi="Times New Roman" w:cs="Times New Roman"/>
          <w:i/>
          <w:noProof/>
          <w:sz w:val="22"/>
        </w:rPr>
        <w:lastRenderedPageBreak/>
        <w:t>Psychol Rev, 108</w:t>
      </w:r>
      <w:r w:rsidRPr="00F9219D">
        <w:rPr>
          <w:rFonts w:ascii="Times New Roman" w:hAnsi="Times New Roman" w:cs="Times New Roman"/>
          <w:noProof/>
          <w:sz w:val="22"/>
        </w:rPr>
        <w:t>(2), 393-434.</w:t>
      </w:r>
    </w:p>
    <w:p w14:paraId="3CDF8F73"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Marois, R., Chun, M. M., &amp; Gore, J. C. (2004). A common parieto-frontal network is recruited under both low visibility and high perceptual interference conditions. </w:t>
      </w:r>
      <w:r w:rsidRPr="00F9219D">
        <w:rPr>
          <w:rFonts w:ascii="Times New Roman" w:hAnsi="Times New Roman" w:cs="Times New Roman"/>
          <w:i/>
          <w:noProof/>
          <w:sz w:val="22"/>
        </w:rPr>
        <w:t>J Neurophysiol, 92</w:t>
      </w:r>
      <w:r w:rsidRPr="00F9219D">
        <w:rPr>
          <w:rFonts w:ascii="Times New Roman" w:hAnsi="Times New Roman" w:cs="Times New Roman"/>
          <w:noProof/>
          <w:sz w:val="22"/>
        </w:rPr>
        <w:t>(5), 2985-2992.</w:t>
      </w:r>
    </w:p>
    <w:p w14:paraId="1B7D59E8"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Marois, R., &amp; Ivanoff, J. (2005). Capacity limits of information processing in the brain. </w:t>
      </w:r>
      <w:r w:rsidRPr="00F9219D">
        <w:rPr>
          <w:rFonts w:ascii="Times New Roman" w:hAnsi="Times New Roman" w:cs="Times New Roman"/>
          <w:i/>
          <w:noProof/>
          <w:sz w:val="22"/>
        </w:rPr>
        <w:t>Trends Cogn Sci, 9</w:t>
      </w:r>
      <w:r w:rsidRPr="00F9219D">
        <w:rPr>
          <w:rFonts w:ascii="Times New Roman" w:hAnsi="Times New Roman" w:cs="Times New Roman"/>
          <w:noProof/>
          <w:sz w:val="22"/>
        </w:rPr>
        <w:t>(6), 296-305.</w:t>
      </w:r>
    </w:p>
    <w:p w14:paraId="0ED2F8E9"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Marti, S., King, J. R., &amp; Dehaene, S. (2015). Time-Resolved Decoding of Two Processing Chains during Dual-Task Interference. </w:t>
      </w:r>
      <w:r w:rsidRPr="00F9219D">
        <w:rPr>
          <w:rFonts w:ascii="Times New Roman" w:hAnsi="Times New Roman" w:cs="Times New Roman"/>
          <w:i/>
          <w:noProof/>
          <w:sz w:val="22"/>
        </w:rPr>
        <w:t>Neuron, 88</w:t>
      </w:r>
      <w:r w:rsidRPr="00F9219D">
        <w:rPr>
          <w:rFonts w:ascii="Times New Roman" w:hAnsi="Times New Roman" w:cs="Times New Roman"/>
          <w:noProof/>
          <w:sz w:val="22"/>
        </w:rPr>
        <w:t>(6), 1297-1307.</w:t>
      </w:r>
    </w:p>
    <w:p w14:paraId="661AA3BE"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Marti, S., Sigman, M., &amp; Dehaene, S. (2012). A shared cortical bottleneck underlying Attentional Blink and Psychological Refractory Period. </w:t>
      </w:r>
      <w:r w:rsidRPr="00F9219D">
        <w:rPr>
          <w:rFonts w:ascii="Times New Roman" w:hAnsi="Times New Roman" w:cs="Times New Roman"/>
          <w:i/>
          <w:noProof/>
          <w:sz w:val="22"/>
        </w:rPr>
        <w:t>Neuroimage, 59</w:t>
      </w:r>
      <w:r w:rsidRPr="00F9219D">
        <w:rPr>
          <w:rFonts w:ascii="Times New Roman" w:hAnsi="Times New Roman" w:cs="Times New Roman"/>
          <w:noProof/>
          <w:sz w:val="22"/>
        </w:rPr>
        <w:t>(3), 2883-2898.</w:t>
      </w:r>
    </w:p>
    <w:p w14:paraId="056B14E9"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McLaren, D. G., Ries, M. L., Xu, G., &amp; Johnson, S. C. (2012). A generalized form of context-dependent psychophysiological interactions (gPPI): a comparison to standard approaches. </w:t>
      </w:r>
      <w:r w:rsidRPr="00F9219D">
        <w:rPr>
          <w:rFonts w:ascii="Times New Roman" w:hAnsi="Times New Roman" w:cs="Times New Roman"/>
          <w:i/>
          <w:noProof/>
          <w:sz w:val="22"/>
        </w:rPr>
        <w:t>Neuroimage, 61</w:t>
      </w:r>
      <w:r w:rsidRPr="00F9219D">
        <w:rPr>
          <w:rFonts w:ascii="Times New Roman" w:hAnsi="Times New Roman" w:cs="Times New Roman"/>
          <w:noProof/>
          <w:sz w:val="22"/>
        </w:rPr>
        <w:t>(4), 1277-1286.</w:t>
      </w:r>
    </w:p>
    <w:p w14:paraId="09C327BC"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Müller, R. A., Kleinhans, N., &amp; Courchesne, E. (2001). Broca's area and the discrimination of frequency transitions: a functional MRI study. </w:t>
      </w:r>
      <w:r w:rsidRPr="00F9219D">
        <w:rPr>
          <w:rFonts w:ascii="Times New Roman" w:hAnsi="Times New Roman" w:cs="Times New Roman"/>
          <w:i/>
          <w:noProof/>
          <w:sz w:val="22"/>
        </w:rPr>
        <w:t>Brain Lang, 76</w:t>
      </w:r>
      <w:r w:rsidRPr="00F9219D">
        <w:rPr>
          <w:rFonts w:ascii="Times New Roman" w:hAnsi="Times New Roman" w:cs="Times New Roman"/>
          <w:noProof/>
          <w:sz w:val="22"/>
        </w:rPr>
        <w:t>(1), 70-76.</w:t>
      </w:r>
    </w:p>
    <w:p w14:paraId="6397A347"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Navon, D., &amp; Miller, J. (2002). Queuing or sharing? A critical evaluation of the single-bottleneck notion. </w:t>
      </w:r>
      <w:r w:rsidRPr="00F9219D">
        <w:rPr>
          <w:rFonts w:ascii="Times New Roman" w:hAnsi="Times New Roman" w:cs="Times New Roman"/>
          <w:i/>
          <w:noProof/>
          <w:sz w:val="22"/>
        </w:rPr>
        <w:t>Cogn Psychol, 44</w:t>
      </w:r>
      <w:r w:rsidRPr="00F9219D">
        <w:rPr>
          <w:rFonts w:ascii="Times New Roman" w:hAnsi="Times New Roman" w:cs="Times New Roman"/>
          <w:noProof/>
          <w:sz w:val="22"/>
        </w:rPr>
        <w:t>(3), 193-251.</w:t>
      </w:r>
    </w:p>
    <w:p w14:paraId="32630228"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Nichols, T., Brett, M., Andersson, J., Wager, T., &amp; Poline, J. B. (2005). Valid conjunction inference with the minimum statistic. </w:t>
      </w:r>
      <w:r w:rsidRPr="00F9219D">
        <w:rPr>
          <w:rFonts w:ascii="Times New Roman" w:hAnsi="Times New Roman" w:cs="Times New Roman"/>
          <w:i/>
          <w:noProof/>
          <w:sz w:val="22"/>
        </w:rPr>
        <w:t>Neuroimage, 25</w:t>
      </w:r>
      <w:r w:rsidRPr="00F9219D">
        <w:rPr>
          <w:rFonts w:ascii="Times New Roman" w:hAnsi="Times New Roman" w:cs="Times New Roman"/>
          <w:noProof/>
          <w:sz w:val="22"/>
        </w:rPr>
        <w:t>(3), 653-660.</w:t>
      </w:r>
    </w:p>
    <w:p w14:paraId="5C6517CE"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O’Reilly, J. X., Woolrich, M. W., Behrens, T. E. J., Smith, S. M., &amp; Johansen-Berg, H. (2012). Tools of the trade: psychophysiological interactions and functional connectivity. </w:t>
      </w:r>
      <w:r w:rsidRPr="00F9219D">
        <w:rPr>
          <w:rFonts w:ascii="Times New Roman" w:hAnsi="Times New Roman" w:cs="Times New Roman"/>
          <w:i/>
          <w:noProof/>
          <w:sz w:val="22"/>
        </w:rPr>
        <w:t>Social Cognitive and Affective Neuroscience, 7</w:t>
      </w:r>
      <w:r w:rsidRPr="00F9219D">
        <w:rPr>
          <w:rFonts w:ascii="Times New Roman" w:hAnsi="Times New Roman" w:cs="Times New Roman"/>
          <w:noProof/>
          <w:sz w:val="22"/>
        </w:rPr>
        <w:t>(5), 604-609.</w:t>
      </w:r>
    </w:p>
    <w:p w14:paraId="0DF6CC65"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Ossandon, T., Jerbi, K., Vidal, J. R., Bayle, D. J., Henaff, M. A., Jung, J., Minotti, L., Bertrand, O., Kahane, P., &amp; Lachaux, J. P. (2011). Transient suppression of broadband gamma power in the default-mode network is correlated with task complexity and subject performance. </w:t>
      </w:r>
      <w:r w:rsidRPr="00F9219D">
        <w:rPr>
          <w:rFonts w:ascii="Times New Roman" w:hAnsi="Times New Roman" w:cs="Times New Roman"/>
          <w:i/>
          <w:noProof/>
          <w:sz w:val="22"/>
        </w:rPr>
        <w:t>J Neurosci, 31</w:t>
      </w:r>
      <w:r w:rsidRPr="00F9219D">
        <w:rPr>
          <w:rFonts w:ascii="Times New Roman" w:hAnsi="Times New Roman" w:cs="Times New Roman"/>
          <w:noProof/>
          <w:sz w:val="22"/>
        </w:rPr>
        <w:t>(41), 14521-14530.</w:t>
      </w:r>
    </w:p>
    <w:p w14:paraId="78138DBC"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Pashler, H. (1994). Dual-task interference in simple tasks: data and theory. </w:t>
      </w:r>
      <w:r w:rsidRPr="00F9219D">
        <w:rPr>
          <w:rFonts w:ascii="Times New Roman" w:hAnsi="Times New Roman" w:cs="Times New Roman"/>
          <w:i/>
          <w:noProof/>
          <w:sz w:val="22"/>
        </w:rPr>
        <w:t>Psychol Bull, 116</w:t>
      </w:r>
      <w:r w:rsidRPr="00F9219D">
        <w:rPr>
          <w:rFonts w:ascii="Times New Roman" w:hAnsi="Times New Roman" w:cs="Times New Roman"/>
          <w:noProof/>
          <w:sz w:val="22"/>
        </w:rPr>
        <w:t>(2), 220-244.</w:t>
      </w:r>
    </w:p>
    <w:p w14:paraId="7CB476B5"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Plakke, B., &amp; Romanski, L. M. (2014). Auditory connections and functions of prefrontal cortex. </w:t>
      </w:r>
      <w:r w:rsidRPr="00F9219D">
        <w:rPr>
          <w:rFonts w:ascii="Times New Roman" w:hAnsi="Times New Roman" w:cs="Times New Roman"/>
          <w:i/>
          <w:noProof/>
          <w:sz w:val="22"/>
        </w:rPr>
        <w:t>Front Neurosci, 8</w:t>
      </w:r>
      <w:r w:rsidRPr="00F9219D">
        <w:rPr>
          <w:rFonts w:ascii="Times New Roman" w:hAnsi="Times New Roman" w:cs="Times New Roman"/>
          <w:noProof/>
          <w:sz w:val="22"/>
        </w:rPr>
        <w:t>, 199.</w:t>
      </w:r>
    </w:p>
    <w:p w14:paraId="24BAD869"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Poline, J. B., Worsley, K. J., Evans, A. C., &amp; Friston, K. J. (1997). Combining spatial extent and peak intensity to test for activations in functional imaging. </w:t>
      </w:r>
      <w:r w:rsidRPr="00F9219D">
        <w:rPr>
          <w:rFonts w:ascii="Times New Roman" w:hAnsi="Times New Roman" w:cs="Times New Roman"/>
          <w:i/>
          <w:noProof/>
          <w:sz w:val="22"/>
        </w:rPr>
        <w:t>Neuroimage, 5</w:t>
      </w:r>
      <w:r w:rsidRPr="00F9219D">
        <w:rPr>
          <w:rFonts w:ascii="Times New Roman" w:hAnsi="Times New Roman" w:cs="Times New Roman"/>
          <w:noProof/>
          <w:sz w:val="22"/>
        </w:rPr>
        <w:t>(2), 83-96.</w:t>
      </w:r>
    </w:p>
    <w:p w14:paraId="22B61008"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Pollmann, S., Dove, A., Yves von Cramon, D., &amp; Wiggins, C. J. (2000). Event-related fMRI: comparison of conditions with varying BOLD overlap. </w:t>
      </w:r>
      <w:r w:rsidRPr="00F9219D">
        <w:rPr>
          <w:rFonts w:ascii="Times New Roman" w:hAnsi="Times New Roman" w:cs="Times New Roman"/>
          <w:i/>
          <w:noProof/>
          <w:sz w:val="22"/>
        </w:rPr>
        <w:t>Hum Brain Mapp, 9</w:t>
      </w:r>
      <w:r w:rsidRPr="00F9219D">
        <w:rPr>
          <w:rFonts w:ascii="Times New Roman" w:hAnsi="Times New Roman" w:cs="Times New Roman"/>
          <w:noProof/>
          <w:sz w:val="22"/>
        </w:rPr>
        <w:t>(1), 26-37.</w:t>
      </w:r>
    </w:p>
    <w:p w14:paraId="4B515644"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Raichle, M. E. (2015). The brain's default mode network. </w:t>
      </w:r>
      <w:r w:rsidRPr="00F9219D">
        <w:rPr>
          <w:rFonts w:ascii="Times New Roman" w:hAnsi="Times New Roman" w:cs="Times New Roman"/>
          <w:i/>
          <w:noProof/>
          <w:sz w:val="22"/>
        </w:rPr>
        <w:t>Annu Rev Neurosci, 38</w:t>
      </w:r>
      <w:r w:rsidRPr="00F9219D">
        <w:rPr>
          <w:rFonts w:ascii="Times New Roman" w:hAnsi="Times New Roman" w:cs="Times New Roman"/>
          <w:noProof/>
          <w:sz w:val="22"/>
        </w:rPr>
        <w:t>, 433-447.</w:t>
      </w:r>
    </w:p>
    <w:p w14:paraId="383FA3B1"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Raichle, M. E., &amp; Gusnard, D. A. (2005). Intrinsic brain activity sets the stage for expression of motivated behavior. </w:t>
      </w:r>
      <w:r w:rsidRPr="00F9219D">
        <w:rPr>
          <w:rFonts w:ascii="Times New Roman" w:hAnsi="Times New Roman" w:cs="Times New Roman"/>
          <w:i/>
          <w:noProof/>
          <w:sz w:val="22"/>
        </w:rPr>
        <w:t>J Comp Neurol, 493</w:t>
      </w:r>
      <w:r w:rsidRPr="00F9219D">
        <w:rPr>
          <w:rFonts w:ascii="Times New Roman" w:hAnsi="Times New Roman" w:cs="Times New Roman"/>
          <w:noProof/>
          <w:sz w:val="22"/>
        </w:rPr>
        <w:t>(1), 167-176.</w:t>
      </w:r>
    </w:p>
    <w:p w14:paraId="249A9A25"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Raichle, M. E., MacLeod, A. M., Snyder, A. Z., Powers, W. J., Gusnard, D. A., &amp; Shulman, G. L. (2001). A default mode of brain function. </w:t>
      </w:r>
      <w:r w:rsidRPr="00F9219D">
        <w:rPr>
          <w:rFonts w:ascii="Times New Roman" w:hAnsi="Times New Roman" w:cs="Times New Roman"/>
          <w:i/>
          <w:noProof/>
          <w:sz w:val="22"/>
        </w:rPr>
        <w:t>Proc Natl Acad Sci U S A, 98</w:t>
      </w:r>
      <w:r w:rsidRPr="00F9219D">
        <w:rPr>
          <w:rFonts w:ascii="Times New Roman" w:hAnsi="Times New Roman" w:cs="Times New Roman"/>
          <w:noProof/>
          <w:sz w:val="22"/>
        </w:rPr>
        <w:t>(2), 676-682.</w:t>
      </w:r>
    </w:p>
    <w:p w14:paraId="6EE84438"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Raichle, M. E., &amp; Mintun, M. A. (2006). Brain work and brain imaging. </w:t>
      </w:r>
      <w:r w:rsidRPr="00F9219D">
        <w:rPr>
          <w:rFonts w:ascii="Times New Roman" w:hAnsi="Times New Roman" w:cs="Times New Roman"/>
          <w:i/>
          <w:noProof/>
          <w:sz w:val="22"/>
        </w:rPr>
        <w:t>Annu Rev Neurosci, 29</w:t>
      </w:r>
      <w:r w:rsidRPr="00F9219D">
        <w:rPr>
          <w:rFonts w:ascii="Times New Roman" w:hAnsi="Times New Roman" w:cs="Times New Roman"/>
          <w:noProof/>
          <w:sz w:val="22"/>
        </w:rPr>
        <w:t>, 449-476.</w:t>
      </w:r>
    </w:p>
    <w:p w14:paraId="2FCFFDB4"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Romanski, L. M., &amp; Goldman-Rakic, P. S. (2002). An auditory domain in primate prefrontal cortex. </w:t>
      </w:r>
      <w:r w:rsidRPr="00F9219D">
        <w:rPr>
          <w:rFonts w:ascii="Times New Roman" w:hAnsi="Times New Roman" w:cs="Times New Roman"/>
          <w:i/>
          <w:noProof/>
          <w:sz w:val="22"/>
        </w:rPr>
        <w:t>Nat Neurosci, 5</w:t>
      </w:r>
      <w:r w:rsidRPr="00F9219D">
        <w:rPr>
          <w:rFonts w:ascii="Times New Roman" w:hAnsi="Times New Roman" w:cs="Times New Roman"/>
          <w:noProof/>
          <w:sz w:val="22"/>
        </w:rPr>
        <w:t>(1), 15-16.</w:t>
      </w:r>
    </w:p>
    <w:p w14:paraId="0FA2250B"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Romanski, L. M., Tian, B., Fritz, J. B., Mishkin, M. M., Goldman-Rakic, P. S., &amp; Rauschecker, J. P. </w:t>
      </w:r>
      <w:r w:rsidRPr="00F9219D">
        <w:rPr>
          <w:rFonts w:ascii="Times New Roman" w:hAnsi="Times New Roman" w:cs="Times New Roman"/>
          <w:noProof/>
          <w:sz w:val="22"/>
        </w:rPr>
        <w:lastRenderedPageBreak/>
        <w:t xml:space="preserve">(1999). Dual streams of auditory afferents target multiple domains in the primate prefrontal cortex. </w:t>
      </w:r>
      <w:r w:rsidRPr="00F9219D">
        <w:rPr>
          <w:rFonts w:ascii="Times New Roman" w:hAnsi="Times New Roman" w:cs="Times New Roman"/>
          <w:i/>
          <w:noProof/>
          <w:sz w:val="22"/>
        </w:rPr>
        <w:t>Nat Neurosci, 2</w:t>
      </w:r>
      <w:r w:rsidRPr="00F9219D">
        <w:rPr>
          <w:rFonts w:ascii="Times New Roman" w:hAnsi="Times New Roman" w:cs="Times New Roman"/>
          <w:noProof/>
          <w:sz w:val="22"/>
        </w:rPr>
        <w:t>, 1131-1136.</w:t>
      </w:r>
    </w:p>
    <w:p w14:paraId="29B7D846"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Schubert, T., &amp; Szameitat, A. J. (2003). Functional neuroanatomy of interference in overlapping dual tasks: an fMRI study. </w:t>
      </w:r>
      <w:r w:rsidRPr="00F9219D">
        <w:rPr>
          <w:rFonts w:ascii="Times New Roman" w:hAnsi="Times New Roman" w:cs="Times New Roman"/>
          <w:i/>
          <w:noProof/>
          <w:sz w:val="22"/>
        </w:rPr>
        <w:t>Cognitive Brain Research, 17</w:t>
      </w:r>
      <w:r w:rsidRPr="00F9219D">
        <w:rPr>
          <w:rFonts w:ascii="Times New Roman" w:hAnsi="Times New Roman" w:cs="Times New Roman"/>
          <w:noProof/>
          <w:sz w:val="22"/>
        </w:rPr>
        <w:t>(3), 733-746.</w:t>
      </w:r>
    </w:p>
    <w:p w14:paraId="5392433E"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Sessa, P., Luria, R., Verleger, R., &amp; Dell'Acqua, R. (2007). P3 latency shifts in the attentional blink: further evidence for second target processing postponement. </w:t>
      </w:r>
      <w:r w:rsidRPr="00F9219D">
        <w:rPr>
          <w:rFonts w:ascii="Times New Roman" w:hAnsi="Times New Roman" w:cs="Times New Roman"/>
          <w:i/>
          <w:noProof/>
          <w:sz w:val="22"/>
        </w:rPr>
        <w:t>Brain Res, 1137</w:t>
      </w:r>
      <w:r w:rsidRPr="00F9219D">
        <w:rPr>
          <w:rFonts w:ascii="Times New Roman" w:hAnsi="Times New Roman" w:cs="Times New Roman"/>
          <w:noProof/>
          <w:sz w:val="22"/>
        </w:rPr>
        <w:t>(1), 131-139.</w:t>
      </w:r>
    </w:p>
    <w:p w14:paraId="2D5175E1"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Shulman, G. L., Fiez, J. A., Corbetta, M., Buckner, R. L., Miezin, F. M., Raichle, M. E., &amp; Petersen, S. E. (1997). Common Blood Flow Changes across Visual Tasks: II. Decreases in Cerebral Cortex. </w:t>
      </w:r>
      <w:r w:rsidRPr="00F9219D">
        <w:rPr>
          <w:rFonts w:ascii="Times New Roman" w:hAnsi="Times New Roman" w:cs="Times New Roman"/>
          <w:i/>
          <w:noProof/>
          <w:sz w:val="22"/>
        </w:rPr>
        <w:t>J Cogn Neurosci, 9</w:t>
      </w:r>
      <w:r w:rsidRPr="00F9219D">
        <w:rPr>
          <w:rFonts w:ascii="Times New Roman" w:hAnsi="Times New Roman" w:cs="Times New Roman"/>
          <w:noProof/>
          <w:sz w:val="22"/>
        </w:rPr>
        <w:t>(5), 648-663.</w:t>
      </w:r>
    </w:p>
    <w:p w14:paraId="63B959AD"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Sigman, M., &amp; Dehaene, S. (2005). Parsing a Cognitive Task: A Characterization of the Mind's Bottleneck. </w:t>
      </w:r>
      <w:r w:rsidRPr="00F9219D">
        <w:rPr>
          <w:rFonts w:ascii="Times New Roman" w:hAnsi="Times New Roman" w:cs="Times New Roman"/>
          <w:i/>
          <w:noProof/>
          <w:sz w:val="22"/>
        </w:rPr>
        <w:t>PLOS Biology, 3</w:t>
      </w:r>
      <w:r w:rsidRPr="00F9219D">
        <w:rPr>
          <w:rFonts w:ascii="Times New Roman" w:hAnsi="Times New Roman" w:cs="Times New Roman"/>
          <w:noProof/>
          <w:sz w:val="22"/>
        </w:rPr>
        <w:t>(2), e37.</w:t>
      </w:r>
    </w:p>
    <w:p w14:paraId="0E6738E5"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Sigman, M., &amp; Dehaene, S. (2006). Dynamics of the central bottleneck: dual-task and task uncertainty. </w:t>
      </w:r>
      <w:r w:rsidRPr="00F9219D">
        <w:rPr>
          <w:rFonts w:ascii="Times New Roman" w:hAnsi="Times New Roman" w:cs="Times New Roman"/>
          <w:i/>
          <w:noProof/>
          <w:sz w:val="22"/>
        </w:rPr>
        <w:t>PLoS Biol, 4</w:t>
      </w:r>
      <w:r w:rsidRPr="00F9219D">
        <w:rPr>
          <w:rFonts w:ascii="Times New Roman" w:hAnsi="Times New Roman" w:cs="Times New Roman"/>
          <w:noProof/>
          <w:sz w:val="22"/>
        </w:rPr>
        <w:t>(7), e220.</w:t>
      </w:r>
    </w:p>
    <w:p w14:paraId="7BCA6B3A"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Sigman, M., &amp; Dehaene, S. (2008). Brain mechanisms of serial and parallel processing during dual-task performance. </w:t>
      </w:r>
      <w:r w:rsidRPr="00F9219D">
        <w:rPr>
          <w:rFonts w:ascii="Times New Roman" w:hAnsi="Times New Roman" w:cs="Times New Roman"/>
          <w:i/>
          <w:noProof/>
          <w:sz w:val="22"/>
        </w:rPr>
        <w:t>J Neurosci, 28</w:t>
      </w:r>
      <w:r w:rsidRPr="00F9219D">
        <w:rPr>
          <w:rFonts w:ascii="Times New Roman" w:hAnsi="Times New Roman" w:cs="Times New Roman"/>
          <w:noProof/>
          <w:sz w:val="22"/>
        </w:rPr>
        <w:t>(30), 7585-7598.</w:t>
      </w:r>
    </w:p>
    <w:p w14:paraId="1FDE59C4"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Spence, C., Parise, C., &amp; Chen, Y. C. (2012). The Colavita Visual Dominance Effect. The Neural Bases of Multisensory Processes. </w:t>
      </w:r>
      <w:r w:rsidRPr="00F9219D">
        <w:rPr>
          <w:rFonts w:ascii="Times New Roman" w:hAnsi="Times New Roman" w:cs="Times New Roman"/>
          <w:i/>
          <w:noProof/>
          <w:sz w:val="22"/>
        </w:rPr>
        <w:t>Boca Raton (FL): Taylor &amp; Francis</w:t>
      </w:r>
      <w:r w:rsidRPr="00F9219D">
        <w:rPr>
          <w:rFonts w:ascii="Times New Roman" w:hAnsi="Times New Roman" w:cs="Times New Roman"/>
          <w:noProof/>
          <w:sz w:val="22"/>
        </w:rPr>
        <w:t>.</w:t>
      </w:r>
    </w:p>
    <w:p w14:paraId="05E26B9D"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Szameitat, A. J., Schubert, T., Muller, K., &amp; Von Cramon, D. Y. (2002). Localization of executive functions in dual-task performance with fMRI. </w:t>
      </w:r>
      <w:r w:rsidRPr="00F9219D">
        <w:rPr>
          <w:rFonts w:ascii="Times New Roman" w:hAnsi="Times New Roman" w:cs="Times New Roman"/>
          <w:i/>
          <w:noProof/>
          <w:sz w:val="22"/>
        </w:rPr>
        <w:t>J Cogn Neurosci, 14</w:t>
      </w:r>
      <w:r w:rsidRPr="00F9219D">
        <w:rPr>
          <w:rFonts w:ascii="Times New Roman" w:hAnsi="Times New Roman" w:cs="Times New Roman"/>
          <w:noProof/>
          <w:sz w:val="22"/>
        </w:rPr>
        <w:t>(8), 1184-1199.</w:t>
      </w:r>
    </w:p>
    <w:p w14:paraId="4F9DA438"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Tombu, M. N., Asplund, C. L., Dux, P. E., Godwin, D., Martin, J. W., &amp; Marois, R. (2011). A Unified attentional bottleneck in the human brain. </w:t>
      </w:r>
      <w:r w:rsidRPr="00F9219D">
        <w:rPr>
          <w:rFonts w:ascii="Times New Roman" w:hAnsi="Times New Roman" w:cs="Times New Roman"/>
          <w:i/>
          <w:noProof/>
          <w:sz w:val="22"/>
        </w:rPr>
        <w:t>Proc Natl Acad Sci U S A, 108</w:t>
      </w:r>
      <w:r w:rsidRPr="00F9219D">
        <w:rPr>
          <w:rFonts w:ascii="Times New Roman" w:hAnsi="Times New Roman" w:cs="Times New Roman"/>
          <w:noProof/>
          <w:sz w:val="22"/>
        </w:rPr>
        <w:t>(33), 13426-13431.</w:t>
      </w:r>
    </w:p>
    <w:p w14:paraId="5CCA44DC"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Tombu, M. N., &amp; Jolicœur, P. (2003). A central capacity sharing model of dual-task performance. </w:t>
      </w:r>
      <w:r w:rsidRPr="00F9219D">
        <w:rPr>
          <w:rFonts w:ascii="Times New Roman" w:hAnsi="Times New Roman" w:cs="Times New Roman"/>
          <w:i/>
          <w:noProof/>
          <w:sz w:val="22"/>
        </w:rPr>
        <w:t>Journal of Experimental Psychology: Human Perception and Performance, 29</w:t>
      </w:r>
      <w:r w:rsidRPr="00F9219D">
        <w:rPr>
          <w:rFonts w:ascii="Times New Roman" w:hAnsi="Times New Roman" w:cs="Times New Roman"/>
          <w:noProof/>
          <w:sz w:val="22"/>
        </w:rPr>
        <w:t>(1), 3-18.</w:t>
      </w:r>
    </w:p>
    <w:p w14:paraId="480E3ABF"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Vincent, J. L., Patel, G. H., Fox, M. D., Snyder, A. Z., Baker, J. T., Van Essen, D. C., Zempel, J. M., Snyder, L. H., Corbetta, M., &amp; Raichle, M. E. (2007). Intrinsic functional architecture in the anaesthetized monkey brain. </w:t>
      </w:r>
      <w:r w:rsidRPr="00F9219D">
        <w:rPr>
          <w:rFonts w:ascii="Times New Roman" w:hAnsi="Times New Roman" w:cs="Times New Roman"/>
          <w:i/>
          <w:noProof/>
          <w:sz w:val="22"/>
        </w:rPr>
        <w:t>Nature, 447</w:t>
      </w:r>
      <w:r w:rsidRPr="00F9219D">
        <w:rPr>
          <w:rFonts w:ascii="Times New Roman" w:hAnsi="Times New Roman" w:cs="Times New Roman"/>
          <w:noProof/>
          <w:sz w:val="22"/>
        </w:rPr>
        <w:t>(7140), 83-86.</w:t>
      </w:r>
    </w:p>
    <w:p w14:paraId="29EDE61E"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Weissman, D. H., Roberts, K. C., Visscher, K. M., &amp; Woldorff, M. G. (2006). The neural bases of momentary lapses in attention. </w:t>
      </w:r>
      <w:r w:rsidRPr="00F9219D">
        <w:rPr>
          <w:rFonts w:ascii="Times New Roman" w:hAnsi="Times New Roman" w:cs="Times New Roman"/>
          <w:i/>
          <w:noProof/>
          <w:sz w:val="22"/>
        </w:rPr>
        <w:t>Nat Neurosci, 9</w:t>
      </w:r>
      <w:r w:rsidRPr="00F9219D">
        <w:rPr>
          <w:rFonts w:ascii="Times New Roman" w:hAnsi="Times New Roman" w:cs="Times New Roman"/>
          <w:noProof/>
          <w:sz w:val="22"/>
        </w:rPr>
        <w:t>(7), 971-978.</w:t>
      </w:r>
    </w:p>
    <w:p w14:paraId="05170882"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Wen, X., Liu, Y., Yao, L., &amp; Ding, M. (2013). Top-down regulation of default mode activity in spatial visual attention. </w:t>
      </w:r>
      <w:r w:rsidRPr="00F9219D">
        <w:rPr>
          <w:rFonts w:ascii="Times New Roman" w:hAnsi="Times New Roman" w:cs="Times New Roman"/>
          <w:i/>
          <w:noProof/>
          <w:sz w:val="22"/>
        </w:rPr>
        <w:t>J Neurosci, 33</w:t>
      </w:r>
      <w:r w:rsidRPr="00F9219D">
        <w:rPr>
          <w:rFonts w:ascii="Times New Roman" w:hAnsi="Times New Roman" w:cs="Times New Roman"/>
          <w:noProof/>
          <w:sz w:val="22"/>
        </w:rPr>
        <w:t>(15), 6444-6453.</w:t>
      </w:r>
    </w:p>
    <w:p w14:paraId="35422236"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Worsley, K. J., Liao, C. H., Aston, J., Petre, V., Duncan, G. H., Morales, F., &amp; Evans, A. C. (2002). A general statistical analysis for fMRI data. </w:t>
      </w:r>
      <w:r w:rsidRPr="00F9219D">
        <w:rPr>
          <w:rFonts w:ascii="Times New Roman" w:hAnsi="Times New Roman" w:cs="Times New Roman"/>
          <w:i/>
          <w:noProof/>
          <w:sz w:val="22"/>
        </w:rPr>
        <w:t>Neuroimage, 15</w:t>
      </w:r>
      <w:r w:rsidRPr="00F9219D">
        <w:rPr>
          <w:rFonts w:ascii="Times New Roman" w:hAnsi="Times New Roman" w:cs="Times New Roman"/>
          <w:noProof/>
          <w:sz w:val="22"/>
        </w:rPr>
        <w:t>(1), 1-15.</w:t>
      </w:r>
    </w:p>
    <w:p w14:paraId="3863DA35"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Yang, Y., Weiss, P. H., Fink, G. R., &amp; Chen, Q. (2021). Hand preference for the visual and auditory modalities in humans. </w:t>
      </w:r>
      <w:r w:rsidRPr="00F9219D">
        <w:rPr>
          <w:rFonts w:ascii="Times New Roman" w:hAnsi="Times New Roman" w:cs="Times New Roman"/>
          <w:i/>
          <w:noProof/>
          <w:sz w:val="22"/>
        </w:rPr>
        <w:t>Sci Rep, 11</w:t>
      </w:r>
      <w:r w:rsidRPr="00F9219D">
        <w:rPr>
          <w:rFonts w:ascii="Times New Roman" w:hAnsi="Times New Roman" w:cs="Times New Roman"/>
          <w:noProof/>
          <w:sz w:val="22"/>
        </w:rPr>
        <w:t>(1), 7868.</w:t>
      </w:r>
    </w:p>
    <w:p w14:paraId="24786319" w14:textId="77777777" w:rsidR="005550C3" w:rsidRPr="00F9219D" w:rsidRDefault="005550C3" w:rsidP="005550C3">
      <w:pPr>
        <w:pStyle w:val="EndNoteBibliography"/>
        <w:spacing w:after="360"/>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Yao, X. Q., Yang, Y. Q., Chen, S. Y., Sun, W., &amp; Chen, Q. (2018). Visual Dominance Effect upon Passing the Central Bottleneck of Information Processing. </w:t>
      </w:r>
      <w:r w:rsidRPr="00F9219D">
        <w:rPr>
          <w:rFonts w:ascii="Times New Roman" w:hAnsi="Times New Roman" w:cs="Times New Roman"/>
          <w:i/>
          <w:noProof/>
          <w:sz w:val="22"/>
        </w:rPr>
        <w:t>Chin Med J (Engl), 131</w:t>
      </w:r>
      <w:r w:rsidRPr="00F9219D">
        <w:rPr>
          <w:rFonts w:ascii="Times New Roman" w:hAnsi="Times New Roman" w:cs="Times New Roman"/>
          <w:noProof/>
          <w:sz w:val="22"/>
        </w:rPr>
        <w:t>(16), 1926-1935.</w:t>
      </w:r>
    </w:p>
    <w:p w14:paraId="44D79FC3" w14:textId="77777777" w:rsidR="005550C3" w:rsidRPr="00F9219D" w:rsidRDefault="005550C3" w:rsidP="005550C3">
      <w:pPr>
        <w:pStyle w:val="EndNoteBibliography"/>
        <w:ind w:left="720" w:hanging="720"/>
        <w:contextualSpacing/>
        <w:rPr>
          <w:rFonts w:ascii="Times New Roman" w:hAnsi="Times New Roman" w:cs="Times New Roman"/>
          <w:noProof/>
          <w:sz w:val="22"/>
        </w:rPr>
      </w:pPr>
      <w:r w:rsidRPr="00F9219D">
        <w:rPr>
          <w:rFonts w:ascii="Times New Roman" w:hAnsi="Times New Roman" w:cs="Times New Roman"/>
          <w:noProof/>
          <w:sz w:val="22"/>
        </w:rPr>
        <w:t xml:space="preserve">Zhao, Z., Ma, L., Wang, Y., &amp; Qin, L. (2019). A comparison of neural responses in the primary auditory cortex, amygdala, and medial prefrontal cortex of cats during auditory discrimination tasks. </w:t>
      </w:r>
      <w:r w:rsidRPr="00F9219D">
        <w:rPr>
          <w:rFonts w:ascii="Times New Roman" w:hAnsi="Times New Roman" w:cs="Times New Roman"/>
          <w:i/>
          <w:noProof/>
          <w:sz w:val="22"/>
        </w:rPr>
        <w:t>J Neurophysiol, 121 3</w:t>
      </w:r>
      <w:r w:rsidRPr="00F9219D">
        <w:rPr>
          <w:rFonts w:ascii="Times New Roman" w:hAnsi="Times New Roman" w:cs="Times New Roman"/>
          <w:noProof/>
          <w:sz w:val="22"/>
        </w:rPr>
        <w:t>, 785-798.</w:t>
      </w:r>
    </w:p>
    <w:p w14:paraId="72CB4400" w14:textId="28BE9032" w:rsidR="00287377" w:rsidRPr="00F9219D" w:rsidRDefault="00301AA0" w:rsidP="005550C3">
      <w:pPr>
        <w:spacing w:line="276" w:lineRule="auto"/>
        <w:contextualSpacing/>
        <w:rPr>
          <w:rFonts w:ascii="Times New Roman" w:hAnsi="Times New Roman" w:cs="Times New Roman"/>
          <w:sz w:val="24"/>
          <w:szCs w:val="24"/>
        </w:rPr>
      </w:pPr>
      <w:r w:rsidRPr="00F9219D">
        <w:rPr>
          <w:rFonts w:ascii="Times New Roman" w:hAnsi="Times New Roman" w:cs="Times New Roman"/>
          <w:sz w:val="22"/>
        </w:rPr>
        <w:fldChar w:fldCharType="end"/>
      </w:r>
    </w:p>
    <w:sectPr w:rsidR="00287377" w:rsidRPr="00F9219D" w:rsidSect="0050576C">
      <w:footnotePr>
        <w:pos w:val="beneathText"/>
        <w:numFmt w:val="chicago"/>
        <w:numStart w:val="2"/>
      </w:footnotePr>
      <w:endnotePr>
        <w:numFmt w:val="lowerLetter"/>
      </w:endnotePr>
      <w:type w:val="continuous"/>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BFFE19" w14:textId="77777777" w:rsidR="0010770B" w:rsidRDefault="0010770B" w:rsidP="008C4F30">
      <w:r>
        <w:separator/>
      </w:r>
    </w:p>
  </w:endnote>
  <w:endnote w:type="continuationSeparator" w:id="0">
    <w:p w14:paraId="01A45A11" w14:textId="77777777" w:rsidR="0010770B" w:rsidRDefault="0010770B" w:rsidP="008C4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5408836"/>
      <w:docPartObj>
        <w:docPartGallery w:val="Page Numbers (Bottom of Page)"/>
        <w:docPartUnique/>
      </w:docPartObj>
    </w:sdtPr>
    <w:sdtEndPr/>
    <w:sdtContent>
      <w:p w14:paraId="137F6B19" w14:textId="2BD86CBB" w:rsidR="0083548C" w:rsidRDefault="0083548C">
        <w:pPr>
          <w:pStyle w:val="Fuzeile"/>
          <w:jc w:val="right"/>
        </w:pPr>
        <w:r>
          <w:fldChar w:fldCharType="begin"/>
        </w:r>
        <w:r>
          <w:instrText>PAGE   \* MERGEFORMAT</w:instrText>
        </w:r>
        <w:r>
          <w:fldChar w:fldCharType="separate"/>
        </w:r>
        <w:r w:rsidR="00FB2559" w:rsidRPr="00FB2559">
          <w:rPr>
            <w:noProof/>
            <w:lang w:val="zh-CN"/>
          </w:rPr>
          <w:t>40</w:t>
        </w:r>
        <w:r>
          <w:fldChar w:fldCharType="end"/>
        </w:r>
      </w:p>
    </w:sdtContent>
  </w:sdt>
  <w:p w14:paraId="58053AD1" w14:textId="77777777" w:rsidR="0083548C" w:rsidRDefault="0083548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184C56" w14:textId="77777777" w:rsidR="0010770B" w:rsidRDefault="0010770B" w:rsidP="008C4F30"/>
  </w:footnote>
  <w:footnote w:type="continuationSeparator" w:id="0">
    <w:p w14:paraId="4DF2B6FA" w14:textId="77777777" w:rsidR="0010770B" w:rsidRDefault="0010770B" w:rsidP="008C4F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52407C"/>
    <w:multiLevelType w:val="hybridMultilevel"/>
    <w:tmpl w:val="F9724FD2"/>
    <w:lvl w:ilvl="0" w:tplc="12FA64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2C56F60"/>
    <w:multiLevelType w:val="hybridMultilevel"/>
    <w:tmpl w:val="EDDA52DC"/>
    <w:lvl w:ilvl="0" w:tplc="71B4847A">
      <w:start w:val="1"/>
      <w:numFmt w:val="upperLetter"/>
      <w:lvlText w:val="(%1)"/>
      <w:lvlJc w:val="left"/>
      <w:pPr>
        <w:ind w:left="360" w:hanging="360"/>
      </w:pPr>
      <w:rPr>
        <w:rFonts w:hint="default"/>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D926786"/>
    <w:multiLevelType w:val="hybridMultilevel"/>
    <w:tmpl w:val="BC6E5918"/>
    <w:lvl w:ilvl="0" w:tplc="FFFFFFFF">
      <w:start w:val="1"/>
      <w:numFmt w:val="upperLetter"/>
      <w:lvlText w:val="(%1)"/>
      <w:lvlJc w:val="left"/>
      <w:pPr>
        <w:ind w:left="360" w:hanging="360"/>
      </w:pPr>
      <w:rPr>
        <w:rFonts w:hint="default"/>
        <w:b/>
        <w:bCs/>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 w15:restartNumberingAfterBreak="0">
    <w:nsid w:val="69436E77"/>
    <w:multiLevelType w:val="hybridMultilevel"/>
    <w:tmpl w:val="112661DE"/>
    <w:lvl w:ilvl="0" w:tplc="BD96DF02">
      <w:start w:val="2"/>
      <w:numFmt w:val="upperLetter"/>
      <w:lvlText w:val="(%1)"/>
      <w:lvlJc w:val="left"/>
      <w:pPr>
        <w:ind w:left="360" w:hanging="360"/>
      </w:pPr>
      <w:rPr>
        <w:rFonts w:hint="default"/>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 custom&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2&lt;/SpaceAfter&gt;&lt;HyperlinksEnabled&gt;0&lt;/HyperlinksEnabled&gt;&lt;HyperlinksVisible&gt;0&lt;/HyperlinksVisible&gt;&lt;EnableBibliographyCategories&gt;0&lt;/EnableBibliographyCategories&gt;&lt;/ENLayout&gt;"/>
    <w:docVar w:name="EN.Libraries" w:val="&lt;Libraries&gt;&lt;item db-id=&quot;daeep5a59dzdxje5d2cxefa62tzx9e2ptats&quot;&gt;My EndNote Library&lt;record-ids&gt;&lt;item&gt;22&lt;/item&gt;&lt;item&gt;44&lt;/item&gt;&lt;item&gt;62&lt;/item&gt;&lt;item&gt;69&lt;/item&gt;&lt;item&gt;85&lt;/item&gt;&lt;item&gt;89&lt;/item&gt;&lt;item&gt;95&lt;/item&gt;&lt;item&gt;97&lt;/item&gt;&lt;item&gt;99&lt;/item&gt;&lt;item&gt;100&lt;/item&gt;&lt;item&gt;102&lt;/item&gt;&lt;item&gt;104&lt;/item&gt;&lt;item&gt;114&lt;/item&gt;&lt;item&gt;115&lt;/item&gt;&lt;item&gt;116&lt;/item&gt;&lt;item&gt;119&lt;/item&gt;&lt;item&gt;133&lt;/item&gt;&lt;item&gt;135&lt;/item&gt;&lt;item&gt;137&lt;/item&gt;&lt;item&gt;138&lt;/item&gt;&lt;item&gt;139&lt;/item&gt;&lt;item&gt;140&lt;/item&gt;&lt;item&gt;141&lt;/item&gt;&lt;item&gt;146&lt;/item&gt;&lt;item&gt;147&lt;/item&gt;&lt;item&gt;148&lt;/item&gt;&lt;item&gt;151&lt;/item&gt;&lt;item&gt;153&lt;/item&gt;&lt;item&gt;156&lt;/item&gt;&lt;item&gt;158&lt;/item&gt;&lt;item&gt;159&lt;/item&gt;&lt;item&gt;160&lt;/item&gt;&lt;item&gt;167&lt;/item&gt;&lt;item&gt;168&lt;/item&gt;&lt;item&gt;169&lt;/item&gt;&lt;item&gt;171&lt;/item&gt;&lt;item&gt;173&lt;/item&gt;&lt;item&gt;174&lt;/item&gt;&lt;item&gt;175&lt;/item&gt;&lt;item&gt;176&lt;/item&gt;&lt;item&gt;177&lt;/item&gt;&lt;item&gt;178&lt;/item&gt;&lt;item&gt;179&lt;/item&gt;&lt;item&gt;180&lt;/item&gt;&lt;item&gt;181&lt;/item&gt;&lt;item&gt;182&lt;/item&gt;&lt;item&gt;183&lt;/item&gt;&lt;item&gt;184&lt;/item&gt;&lt;item&gt;185&lt;/item&gt;&lt;item&gt;187&lt;/item&gt;&lt;item&gt;217&lt;/item&gt;&lt;item&gt;218&lt;/item&gt;&lt;item&gt;219&lt;/item&gt;&lt;item&gt;220&lt;/item&gt;&lt;item&gt;225&lt;/item&gt;&lt;item&gt;232&lt;/item&gt;&lt;item&gt;233&lt;/item&gt;&lt;item&gt;237&lt;/item&gt;&lt;item&gt;238&lt;/item&gt;&lt;item&gt;239&lt;/item&gt;&lt;item&gt;240&lt;/item&gt;&lt;item&gt;241&lt;/item&gt;&lt;item&gt;242&lt;/item&gt;&lt;item&gt;248&lt;/item&gt;&lt;item&gt;249&lt;/item&gt;&lt;item&gt;251&lt;/item&gt;&lt;item&gt;252&lt;/item&gt;&lt;item&gt;261&lt;/item&gt;&lt;item&gt;262&lt;/item&gt;&lt;item&gt;264&lt;/item&gt;&lt;item&gt;265&lt;/item&gt;&lt;item&gt;266&lt;/item&gt;&lt;item&gt;267&lt;/item&gt;&lt;item&gt;268&lt;/item&gt;&lt;item&gt;269&lt;/item&gt;&lt;/record-ids&gt;&lt;/item&gt;&lt;/Libraries&gt;"/>
  </w:docVars>
  <w:rsids>
    <w:rsidRoot w:val="00793EF9"/>
    <w:rsid w:val="00000796"/>
    <w:rsid w:val="000010A2"/>
    <w:rsid w:val="0000197A"/>
    <w:rsid w:val="000019D2"/>
    <w:rsid w:val="00001D4D"/>
    <w:rsid w:val="000027D7"/>
    <w:rsid w:val="00003C6B"/>
    <w:rsid w:val="00005C58"/>
    <w:rsid w:val="00006FE8"/>
    <w:rsid w:val="00010941"/>
    <w:rsid w:val="00010AAC"/>
    <w:rsid w:val="00010C79"/>
    <w:rsid w:val="000131FD"/>
    <w:rsid w:val="00013BF0"/>
    <w:rsid w:val="000140BE"/>
    <w:rsid w:val="00014280"/>
    <w:rsid w:val="00015318"/>
    <w:rsid w:val="0001597D"/>
    <w:rsid w:val="0001613F"/>
    <w:rsid w:val="00016FC3"/>
    <w:rsid w:val="0001758D"/>
    <w:rsid w:val="000238C0"/>
    <w:rsid w:val="0002458B"/>
    <w:rsid w:val="0002552A"/>
    <w:rsid w:val="00025EC9"/>
    <w:rsid w:val="00025F0C"/>
    <w:rsid w:val="000263F5"/>
    <w:rsid w:val="00026F7A"/>
    <w:rsid w:val="00027844"/>
    <w:rsid w:val="00030376"/>
    <w:rsid w:val="000323BA"/>
    <w:rsid w:val="00032A54"/>
    <w:rsid w:val="00032E88"/>
    <w:rsid w:val="000331FF"/>
    <w:rsid w:val="00033695"/>
    <w:rsid w:val="000346DB"/>
    <w:rsid w:val="00036AAA"/>
    <w:rsid w:val="00037389"/>
    <w:rsid w:val="00037734"/>
    <w:rsid w:val="000377F3"/>
    <w:rsid w:val="0004025A"/>
    <w:rsid w:val="000407BB"/>
    <w:rsid w:val="000408B1"/>
    <w:rsid w:val="00040DBE"/>
    <w:rsid w:val="00041A23"/>
    <w:rsid w:val="000440C7"/>
    <w:rsid w:val="00044F40"/>
    <w:rsid w:val="00045657"/>
    <w:rsid w:val="00045A13"/>
    <w:rsid w:val="0004698B"/>
    <w:rsid w:val="00046DA5"/>
    <w:rsid w:val="00047070"/>
    <w:rsid w:val="000470BB"/>
    <w:rsid w:val="00047108"/>
    <w:rsid w:val="00047292"/>
    <w:rsid w:val="00047BF0"/>
    <w:rsid w:val="00047D12"/>
    <w:rsid w:val="00050210"/>
    <w:rsid w:val="000509DA"/>
    <w:rsid w:val="000526CA"/>
    <w:rsid w:val="00052B22"/>
    <w:rsid w:val="000536BF"/>
    <w:rsid w:val="00053C19"/>
    <w:rsid w:val="00053C3E"/>
    <w:rsid w:val="00053DCD"/>
    <w:rsid w:val="000540D3"/>
    <w:rsid w:val="000543AB"/>
    <w:rsid w:val="00054DEE"/>
    <w:rsid w:val="00055258"/>
    <w:rsid w:val="000554E1"/>
    <w:rsid w:val="000567BE"/>
    <w:rsid w:val="000569E3"/>
    <w:rsid w:val="00057181"/>
    <w:rsid w:val="000576E7"/>
    <w:rsid w:val="00057879"/>
    <w:rsid w:val="00057D27"/>
    <w:rsid w:val="000615EB"/>
    <w:rsid w:val="00062726"/>
    <w:rsid w:val="00063702"/>
    <w:rsid w:val="00063B50"/>
    <w:rsid w:val="00063E36"/>
    <w:rsid w:val="00064680"/>
    <w:rsid w:val="00064BFD"/>
    <w:rsid w:val="00065799"/>
    <w:rsid w:val="0006725D"/>
    <w:rsid w:val="00067853"/>
    <w:rsid w:val="000727E5"/>
    <w:rsid w:val="00072B1A"/>
    <w:rsid w:val="00074378"/>
    <w:rsid w:val="00074866"/>
    <w:rsid w:val="00074B47"/>
    <w:rsid w:val="000768C5"/>
    <w:rsid w:val="00077AAA"/>
    <w:rsid w:val="000804F5"/>
    <w:rsid w:val="00080697"/>
    <w:rsid w:val="00081C40"/>
    <w:rsid w:val="00081D1D"/>
    <w:rsid w:val="000823F3"/>
    <w:rsid w:val="00082540"/>
    <w:rsid w:val="0008432F"/>
    <w:rsid w:val="00084374"/>
    <w:rsid w:val="00085207"/>
    <w:rsid w:val="0008578A"/>
    <w:rsid w:val="00085FED"/>
    <w:rsid w:val="000864A9"/>
    <w:rsid w:val="00086794"/>
    <w:rsid w:val="0008712E"/>
    <w:rsid w:val="00087C04"/>
    <w:rsid w:val="00087EF4"/>
    <w:rsid w:val="00087FB0"/>
    <w:rsid w:val="00092A48"/>
    <w:rsid w:val="00093019"/>
    <w:rsid w:val="00093287"/>
    <w:rsid w:val="00093A19"/>
    <w:rsid w:val="000943BB"/>
    <w:rsid w:val="00095C63"/>
    <w:rsid w:val="00096465"/>
    <w:rsid w:val="00097424"/>
    <w:rsid w:val="000977A8"/>
    <w:rsid w:val="000979C1"/>
    <w:rsid w:val="00097CF9"/>
    <w:rsid w:val="000A0B9E"/>
    <w:rsid w:val="000A0D7C"/>
    <w:rsid w:val="000A31ED"/>
    <w:rsid w:val="000A363D"/>
    <w:rsid w:val="000A44C8"/>
    <w:rsid w:val="000A7C8C"/>
    <w:rsid w:val="000A7D69"/>
    <w:rsid w:val="000A7F79"/>
    <w:rsid w:val="000B045B"/>
    <w:rsid w:val="000B0494"/>
    <w:rsid w:val="000B05F1"/>
    <w:rsid w:val="000B14B4"/>
    <w:rsid w:val="000B31A5"/>
    <w:rsid w:val="000B4362"/>
    <w:rsid w:val="000B447B"/>
    <w:rsid w:val="000B4C17"/>
    <w:rsid w:val="000B4D7C"/>
    <w:rsid w:val="000B5374"/>
    <w:rsid w:val="000B62E3"/>
    <w:rsid w:val="000B785C"/>
    <w:rsid w:val="000C06EE"/>
    <w:rsid w:val="000C0B32"/>
    <w:rsid w:val="000C29E8"/>
    <w:rsid w:val="000C310F"/>
    <w:rsid w:val="000C3288"/>
    <w:rsid w:val="000C567A"/>
    <w:rsid w:val="000C6FEC"/>
    <w:rsid w:val="000C708D"/>
    <w:rsid w:val="000C7BCF"/>
    <w:rsid w:val="000C7F59"/>
    <w:rsid w:val="000D0386"/>
    <w:rsid w:val="000D06BC"/>
    <w:rsid w:val="000D2384"/>
    <w:rsid w:val="000D2B06"/>
    <w:rsid w:val="000D3CF5"/>
    <w:rsid w:val="000D5285"/>
    <w:rsid w:val="000D5865"/>
    <w:rsid w:val="000D6003"/>
    <w:rsid w:val="000D6B36"/>
    <w:rsid w:val="000D768A"/>
    <w:rsid w:val="000E07B6"/>
    <w:rsid w:val="000E0BF5"/>
    <w:rsid w:val="000E2C03"/>
    <w:rsid w:val="000E2CCE"/>
    <w:rsid w:val="000E350E"/>
    <w:rsid w:val="000E3EA0"/>
    <w:rsid w:val="000E41F4"/>
    <w:rsid w:val="000E44C4"/>
    <w:rsid w:val="000E4600"/>
    <w:rsid w:val="000E5023"/>
    <w:rsid w:val="000E5A37"/>
    <w:rsid w:val="000E666D"/>
    <w:rsid w:val="000E6913"/>
    <w:rsid w:val="000E6CDC"/>
    <w:rsid w:val="000F192F"/>
    <w:rsid w:val="000F2197"/>
    <w:rsid w:val="000F2EE8"/>
    <w:rsid w:val="000F3497"/>
    <w:rsid w:val="000F3D74"/>
    <w:rsid w:val="000F47C4"/>
    <w:rsid w:val="000F4FA7"/>
    <w:rsid w:val="000F51E5"/>
    <w:rsid w:val="000F6688"/>
    <w:rsid w:val="000F68C1"/>
    <w:rsid w:val="000F6F09"/>
    <w:rsid w:val="00104100"/>
    <w:rsid w:val="00104386"/>
    <w:rsid w:val="00104659"/>
    <w:rsid w:val="00104B51"/>
    <w:rsid w:val="00104BE2"/>
    <w:rsid w:val="0010649E"/>
    <w:rsid w:val="00106816"/>
    <w:rsid w:val="0010770B"/>
    <w:rsid w:val="00110650"/>
    <w:rsid w:val="00110EBD"/>
    <w:rsid w:val="00111C23"/>
    <w:rsid w:val="00112DB2"/>
    <w:rsid w:val="00113693"/>
    <w:rsid w:val="001142BC"/>
    <w:rsid w:val="00114FE8"/>
    <w:rsid w:val="00115035"/>
    <w:rsid w:val="00115F2E"/>
    <w:rsid w:val="001164F1"/>
    <w:rsid w:val="00116965"/>
    <w:rsid w:val="0012089F"/>
    <w:rsid w:val="00120FFD"/>
    <w:rsid w:val="00121F20"/>
    <w:rsid w:val="00122DF2"/>
    <w:rsid w:val="00122F6C"/>
    <w:rsid w:val="00122F8E"/>
    <w:rsid w:val="00123442"/>
    <w:rsid w:val="0012351B"/>
    <w:rsid w:val="00125C10"/>
    <w:rsid w:val="001264A9"/>
    <w:rsid w:val="00127BF9"/>
    <w:rsid w:val="0013083F"/>
    <w:rsid w:val="001308A8"/>
    <w:rsid w:val="00130FF4"/>
    <w:rsid w:val="00131A5F"/>
    <w:rsid w:val="00131FCD"/>
    <w:rsid w:val="0013297B"/>
    <w:rsid w:val="0013429A"/>
    <w:rsid w:val="00134F75"/>
    <w:rsid w:val="001354BB"/>
    <w:rsid w:val="0013552B"/>
    <w:rsid w:val="00136761"/>
    <w:rsid w:val="00136C6E"/>
    <w:rsid w:val="001377AE"/>
    <w:rsid w:val="001410A6"/>
    <w:rsid w:val="00141640"/>
    <w:rsid w:val="001428A8"/>
    <w:rsid w:val="00143340"/>
    <w:rsid w:val="00143391"/>
    <w:rsid w:val="001437DB"/>
    <w:rsid w:val="00143B79"/>
    <w:rsid w:val="00144851"/>
    <w:rsid w:val="00145180"/>
    <w:rsid w:val="00145B40"/>
    <w:rsid w:val="0014687A"/>
    <w:rsid w:val="00146D8B"/>
    <w:rsid w:val="00146E36"/>
    <w:rsid w:val="00147948"/>
    <w:rsid w:val="00147D3C"/>
    <w:rsid w:val="00150E83"/>
    <w:rsid w:val="00152F0D"/>
    <w:rsid w:val="00153588"/>
    <w:rsid w:val="00153BDF"/>
    <w:rsid w:val="0015498F"/>
    <w:rsid w:val="00154DC2"/>
    <w:rsid w:val="00155122"/>
    <w:rsid w:val="001555DC"/>
    <w:rsid w:val="00155AD2"/>
    <w:rsid w:val="001560BA"/>
    <w:rsid w:val="00156D77"/>
    <w:rsid w:val="00156E4D"/>
    <w:rsid w:val="00157C4D"/>
    <w:rsid w:val="00163342"/>
    <w:rsid w:val="00163C7C"/>
    <w:rsid w:val="00164396"/>
    <w:rsid w:val="001650C6"/>
    <w:rsid w:val="00165676"/>
    <w:rsid w:val="00166C5C"/>
    <w:rsid w:val="0017009A"/>
    <w:rsid w:val="001701BA"/>
    <w:rsid w:val="00170C79"/>
    <w:rsid w:val="00172BA7"/>
    <w:rsid w:val="001732CE"/>
    <w:rsid w:val="00173548"/>
    <w:rsid w:val="00173DA2"/>
    <w:rsid w:val="00174513"/>
    <w:rsid w:val="0017491F"/>
    <w:rsid w:val="00175F10"/>
    <w:rsid w:val="00175F68"/>
    <w:rsid w:val="00175FF1"/>
    <w:rsid w:val="001778AA"/>
    <w:rsid w:val="00180059"/>
    <w:rsid w:val="00180FCC"/>
    <w:rsid w:val="0018160B"/>
    <w:rsid w:val="00181C46"/>
    <w:rsid w:val="00183CA0"/>
    <w:rsid w:val="00183F8B"/>
    <w:rsid w:val="00184CF0"/>
    <w:rsid w:val="00185572"/>
    <w:rsid w:val="00185924"/>
    <w:rsid w:val="0018592B"/>
    <w:rsid w:val="001860D6"/>
    <w:rsid w:val="00186E66"/>
    <w:rsid w:val="00186FBC"/>
    <w:rsid w:val="0019029D"/>
    <w:rsid w:val="00190A56"/>
    <w:rsid w:val="00190FAC"/>
    <w:rsid w:val="00191220"/>
    <w:rsid w:val="001912AE"/>
    <w:rsid w:val="00191B2D"/>
    <w:rsid w:val="00192250"/>
    <w:rsid w:val="00193D27"/>
    <w:rsid w:val="0019546F"/>
    <w:rsid w:val="0019560C"/>
    <w:rsid w:val="00197482"/>
    <w:rsid w:val="00197535"/>
    <w:rsid w:val="001975F4"/>
    <w:rsid w:val="00197CFE"/>
    <w:rsid w:val="001A1638"/>
    <w:rsid w:val="001A1CD9"/>
    <w:rsid w:val="001A2A06"/>
    <w:rsid w:val="001A2CAD"/>
    <w:rsid w:val="001A2E76"/>
    <w:rsid w:val="001A3212"/>
    <w:rsid w:val="001A394D"/>
    <w:rsid w:val="001A461A"/>
    <w:rsid w:val="001A559D"/>
    <w:rsid w:val="001A68D7"/>
    <w:rsid w:val="001A69C3"/>
    <w:rsid w:val="001B049E"/>
    <w:rsid w:val="001B1AC1"/>
    <w:rsid w:val="001B2543"/>
    <w:rsid w:val="001B2C56"/>
    <w:rsid w:val="001B2E18"/>
    <w:rsid w:val="001B3BD1"/>
    <w:rsid w:val="001B3CBF"/>
    <w:rsid w:val="001B4C94"/>
    <w:rsid w:val="001B5D07"/>
    <w:rsid w:val="001B642B"/>
    <w:rsid w:val="001B6551"/>
    <w:rsid w:val="001B731D"/>
    <w:rsid w:val="001C022E"/>
    <w:rsid w:val="001C0820"/>
    <w:rsid w:val="001C0AD4"/>
    <w:rsid w:val="001C13AB"/>
    <w:rsid w:val="001C219E"/>
    <w:rsid w:val="001C2F30"/>
    <w:rsid w:val="001C49CC"/>
    <w:rsid w:val="001C5754"/>
    <w:rsid w:val="001C5DE6"/>
    <w:rsid w:val="001C5FBE"/>
    <w:rsid w:val="001D01DC"/>
    <w:rsid w:val="001D05EC"/>
    <w:rsid w:val="001D0E67"/>
    <w:rsid w:val="001D143F"/>
    <w:rsid w:val="001D2312"/>
    <w:rsid w:val="001D2373"/>
    <w:rsid w:val="001D2517"/>
    <w:rsid w:val="001D25BB"/>
    <w:rsid w:val="001D2713"/>
    <w:rsid w:val="001D2D90"/>
    <w:rsid w:val="001D305A"/>
    <w:rsid w:val="001D34CA"/>
    <w:rsid w:val="001D3761"/>
    <w:rsid w:val="001D3CA9"/>
    <w:rsid w:val="001D3D8F"/>
    <w:rsid w:val="001D40C3"/>
    <w:rsid w:val="001D5482"/>
    <w:rsid w:val="001D5605"/>
    <w:rsid w:val="001D60C0"/>
    <w:rsid w:val="001D6D1F"/>
    <w:rsid w:val="001D797C"/>
    <w:rsid w:val="001D7C0C"/>
    <w:rsid w:val="001E0F88"/>
    <w:rsid w:val="001E17F8"/>
    <w:rsid w:val="001E2F1B"/>
    <w:rsid w:val="001E3019"/>
    <w:rsid w:val="001E32AC"/>
    <w:rsid w:val="001E3304"/>
    <w:rsid w:val="001E3BAE"/>
    <w:rsid w:val="001E44B9"/>
    <w:rsid w:val="001E540D"/>
    <w:rsid w:val="001E5748"/>
    <w:rsid w:val="001E5BF5"/>
    <w:rsid w:val="001E6911"/>
    <w:rsid w:val="001F059E"/>
    <w:rsid w:val="001F06D6"/>
    <w:rsid w:val="001F13C3"/>
    <w:rsid w:val="001F1604"/>
    <w:rsid w:val="001F31A7"/>
    <w:rsid w:val="001F31DA"/>
    <w:rsid w:val="001F3F60"/>
    <w:rsid w:val="001F4245"/>
    <w:rsid w:val="001F4436"/>
    <w:rsid w:val="001F4A20"/>
    <w:rsid w:val="001F4E6D"/>
    <w:rsid w:val="001F5788"/>
    <w:rsid w:val="001F6A1F"/>
    <w:rsid w:val="001F795B"/>
    <w:rsid w:val="002000DA"/>
    <w:rsid w:val="00200197"/>
    <w:rsid w:val="0020070F"/>
    <w:rsid w:val="00202327"/>
    <w:rsid w:val="00202729"/>
    <w:rsid w:val="002033D0"/>
    <w:rsid w:val="00203B65"/>
    <w:rsid w:val="00203EF7"/>
    <w:rsid w:val="002044B9"/>
    <w:rsid w:val="00204B25"/>
    <w:rsid w:val="00205BC6"/>
    <w:rsid w:val="00205D93"/>
    <w:rsid w:val="00206B5E"/>
    <w:rsid w:val="002078C1"/>
    <w:rsid w:val="00207F13"/>
    <w:rsid w:val="00207F67"/>
    <w:rsid w:val="0021064E"/>
    <w:rsid w:val="002115CC"/>
    <w:rsid w:val="002119C1"/>
    <w:rsid w:val="00211B1E"/>
    <w:rsid w:val="002128BB"/>
    <w:rsid w:val="00212931"/>
    <w:rsid w:val="00213142"/>
    <w:rsid w:val="002133A1"/>
    <w:rsid w:val="002156A2"/>
    <w:rsid w:val="00215FC2"/>
    <w:rsid w:val="00217CCF"/>
    <w:rsid w:val="00217E76"/>
    <w:rsid w:val="002205BB"/>
    <w:rsid w:val="00220A1E"/>
    <w:rsid w:val="00220AD9"/>
    <w:rsid w:val="002211B6"/>
    <w:rsid w:val="00221287"/>
    <w:rsid w:val="00222B14"/>
    <w:rsid w:val="00224327"/>
    <w:rsid w:val="002249B7"/>
    <w:rsid w:val="0022536A"/>
    <w:rsid w:val="002253C0"/>
    <w:rsid w:val="0022581F"/>
    <w:rsid w:val="00226E0E"/>
    <w:rsid w:val="00226E0F"/>
    <w:rsid w:val="00227D2F"/>
    <w:rsid w:val="002306F9"/>
    <w:rsid w:val="00231C1A"/>
    <w:rsid w:val="00232230"/>
    <w:rsid w:val="002327CF"/>
    <w:rsid w:val="00233B82"/>
    <w:rsid w:val="00233D0F"/>
    <w:rsid w:val="0023508D"/>
    <w:rsid w:val="0023529B"/>
    <w:rsid w:val="002352CC"/>
    <w:rsid w:val="00235AB4"/>
    <w:rsid w:val="00235F15"/>
    <w:rsid w:val="00236AFF"/>
    <w:rsid w:val="00236DC2"/>
    <w:rsid w:val="00237717"/>
    <w:rsid w:val="00240331"/>
    <w:rsid w:val="00240AF2"/>
    <w:rsid w:val="0024200A"/>
    <w:rsid w:val="00244C0B"/>
    <w:rsid w:val="00245A66"/>
    <w:rsid w:val="00246201"/>
    <w:rsid w:val="002462DC"/>
    <w:rsid w:val="002465F4"/>
    <w:rsid w:val="00246C8A"/>
    <w:rsid w:val="002500D7"/>
    <w:rsid w:val="00250508"/>
    <w:rsid w:val="002514BC"/>
    <w:rsid w:val="00251D9A"/>
    <w:rsid w:val="002520B7"/>
    <w:rsid w:val="0025343F"/>
    <w:rsid w:val="00253A2F"/>
    <w:rsid w:val="002555BB"/>
    <w:rsid w:val="00257970"/>
    <w:rsid w:val="0026062E"/>
    <w:rsid w:val="002619D3"/>
    <w:rsid w:val="00261C19"/>
    <w:rsid w:val="0026231A"/>
    <w:rsid w:val="00264229"/>
    <w:rsid w:val="0026433E"/>
    <w:rsid w:val="00264767"/>
    <w:rsid w:val="0026476C"/>
    <w:rsid w:val="002650BC"/>
    <w:rsid w:val="0026527F"/>
    <w:rsid w:val="00265C04"/>
    <w:rsid w:val="00265F6B"/>
    <w:rsid w:val="00266FD8"/>
    <w:rsid w:val="00270375"/>
    <w:rsid w:val="00270BD6"/>
    <w:rsid w:val="00270CFF"/>
    <w:rsid w:val="00271246"/>
    <w:rsid w:val="00271551"/>
    <w:rsid w:val="00271DDC"/>
    <w:rsid w:val="00272016"/>
    <w:rsid w:val="002723F0"/>
    <w:rsid w:val="00272DD2"/>
    <w:rsid w:val="002747C6"/>
    <w:rsid w:val="00274DE1"/>
    <w:rsid w:val="002759E6"/>
    <w:rsid w:val="002766FD"/>
    <w:rsid w:val="00280965"/>
    <w:rsid w:val="0028111C"/>
    <w:rsid w:val="0028132D"/>
    <w:rsid w:val="00281611"/>
    <w:rsid w:val="00281A4E"/>
    <w:rsid w:val="00282337"/>
    <w:rsid w:val="002835DA"/>
    <w:rsid w:val="00283701"/>
    <w:rsid w:val="0028376B"/>
    <w:rsid w:val="00283817"/>
    <w:rsid w:val="00284CB8"/>
    <w:rsid w:val="0028586A"/>
    <w:rsid w:val="00286117"/>
    <w:rsid w:val="00287103"/>
    <w:rsid w:val="00287377"/>
    <w:rsid w:val="00287D43"/>
    <w:rsid w:val="0029024B"/>
    <w:rsid w:val="00292110"/>
    <w:rsid w:val="00292676"/>
    <w:rsid w:val="0029293D"/>
    <w:rsid w:val="0029346E"/>
    <w:rsid w:val="002936C5"/>
    <w:rsid w:val="00294113"/>
    <w:rsid w:val="0029456A"/>
    <w:rsid w:val="00295258"/>
    <w:rsid w:val="00295A85"/>
    <w:rsid w:val="00295E45"/>
    <w:rsid w:val="00296127"/>
    <w:rsid w:val="0029756C"/>
    <w:rsid w:val="002975E1"/>
    <w:rsid w:val="00297B8B"/>
    <w:rsid w:val="002A0219"/>
    <w:rsid w:val="002A0975"/>
    <w:rsid w:val="002A166F"/>
    <w:rsid w:val="002A1C0F"/>
    <w:rsid w:val="002A2CA6"/>
    <w:rsid w:val="002A36BF"/>
    <w:rsid w:val="002A39CB"/>
    <w:rsid w:val="002A3C6F"/>
    <w:rsid w:val="002A3DD5"/>
    <w:rsid w:val="002A3F01"/>
    <w:rsid w:val="002A4322"/>
    <w:rsid w:val="002A4686"/>
    <w:rsid w:val="002A5D7F"/>
    <w:rsid w:val="002A6450"/>
    <w:rsid w:val="002A6B24"/>
    <w:rsid w:val="002B04AF"/>
    <w:rsid w:val="002B131B"/>
    <w:rsid w:val="002B1DB4"/>
    <w:rsid w:val="002B1DFB"/>
    <w:rsid w:val="002B2FC0"/>
    <w:rsid w:val="002B37B7"/>
    <w:rsid w:val="002B38C7"/>
    <w:rsid w:val="002B3D35"/>
    <w:rsid w:val="002B3DCA"/>
    <w:rsid w:val="002B6FCE"/>
    <w:rsid w:val="002B771C"/>
    <w:rsid w:val="002C0101"/>
    <w:rsid w:val="002C28A0"/>
    <w:rsid w:val="002C32BC"/>
    <w:rsid w:val="002C4222"/>
    <w:rsid w:val="002C7560"/>
    <w:rsid w:val="002C7605"/>
    <w:rsid w:val="002C7940"/>
    <w:rsid w:val="002D062D"/>
    <w:rsid w:val="002D26E0"/>
    <w:rsid w:val="002D3602"/>
    <w:rsid w:val="002D431C"/>
    <w:rsid w:val="002D4ADE"/>
    <w:rsid w:val="002D4ECB"/>
    <w:rsid w:val="002D5410"/>
    <w:rsid w:val="002D5D8F"/>
    <w:rsid w:val="002D6930"/>
    <w:rsid w:val="002D7F39"/>
    <w:rsid w:val="002E082B"/>
    <w:rsid w:val="002E164A"/>
    <w:rsid w:val="002E1CDF"/>
    <w:rsid w:val="002E20B3"/>
    <w:rsid w:val="002E3BE8"/>
    <w:rsid w:val="002E3E80"/>
    <w:rsid w:val="002E44E7"/>
    <w:rsid w:val="002E4D21"/>
    <w:rsid w:val="002E508C"/>
    <w:rsid w:val="002E6462"/>
    <w:rsid w:val="002E67D7"/>
    <w:rsid w:val="002E7311"/>
    <w:rsid w:val="002E79C9"/>
    <w:rsid w:val="002F0ED3"/>
    <w:rsid w:val="002F159E"/>
    <w:rsid w:val="002F1A1E"/>
    <w:rsid w:val="002F29EF"/>
    <w:rsid w:val="002F2BF3"/>
    <w:rsid w:val="002F2FD9"/>
    <w:rsid w:val="002F3371"/>
    <w:rsid w:val="002F58AA"/>
    <w:rsid w:val="002F64BC"/>
    <w:rsid w:val="003003BA"/>
    <w:rsid w:val="00300A2D"/>
    <w:rsid w:val="00300C81"/>
    <w:rsid w:val="00301AA0"/>
    <w:rsid w:val="00302935"/>
    <w:rsid w:val="00302AC7"/>
    <w:rsid w:val="00302CA2"/>
    <w:rsid w:val="00302FA1"/>
    <w:rsid w:val="00305916"/>
    <w:rsid w:val="0031025D"/>
    <w:rsid w:val="00311161"/>
    <w:rsid w:val="00313344"/>
    <w:rsid w:val="00313D1F"/>
    <w:rsid w:val="00315576"/>
    <w:rsid w:val="00315F19"/>
    <w:rsid w:val="00316DBB"/>
    <w:rsid w:val="00317354"/>
    <w:rsid w:val="0032060C"/>
    <w:rsid w:val="00320FF5"/>
    <w:rsid w:val="0032188C"/>
    <w:rsid w:val="00321AFE"/>
    <w:rsid w:val="00322261"/>
    <w:rsid w:val="00322CCA"/>
    <w:rsid w:val="003236B5"/>
    <w:rsid w:val="00323E09"/>
    <w:rsid w:val="003250D4"/>
    <w:rsid w:val="00325F47"/>
    <w:rsid w:val="00326839"/>
    <w:rsid w:val="00326A37"/>
    <w:rsid w:val="00327F38"/>
    <w:rsid w:val="00330C77"/>
    <w:rsid w:val="00331D15"/>
    <w:rsid w:val="00331F28"/>
    <w:rsid w:val="00332EA7"/>
    <w:rsid w:val="003330AA"/>
    <w:rsid w:val="00333F58"/>
    <w:rsid w:val="00334126"/>
    <w:rsid w:val="003343F9"/>
    <w:rsid w:val="0033480A"/>
    <w:rsid w:val="00334F85"/>
    <w:rsid w:val="003359CC"/>
    <w:rsid w:val="00335D56"/>
    <w:rsid w:val="003366F2"/>
    <w:rsid w:val="00337650"/>
    <w:rsid w:val="00340A93"/>
    <w:rsid w:val="003438E9"/>
    <w:rsid w:val="00343F3A"/>
    <w:rsid w:val="00343FD1"/>
    <w:rsid w:val="0034499B"/>
    <w:rsid w:val="00345181"/>
    <w:rsid w:val="00345A41"/>
    <w:rsid w:val="00346811"/>
    <w:rsid w:val="0034752E"/>
    <w:rsid w:val="00350095"/>
    <w:rsid w:val="003505BA"/>
    <w:rsid w:val="00351683"/>
    <w:rsid w:val="0035178A"/>
    <w:rsid w:val="00351E4D"/>
    <w:rsid w:val="003534F6"/>
    <w:rsid w:val="003572F6"/>
    <w:rsid w:val="00357F31"/>
    <w:rsid w:val="00360375"/>
    <w:rsid w:val="003608A9"/>
    <w:rsid w:val="003608BB"/>
    <w:rsid w:val="00360EAB"/>
    <w:rsid w:val="0036158D"/>
    <w:rsid w:val="00362853"/>
    <w:rsid w:val="00362CAE"/>
    <w:rsid w:val="003633C1"/>
    <w:rsid w:val="00366FB7"/>
    <w:rsid w:val="00367146"/>
    <w:rsid w:val="00367769"/>
    <w:rsid w:val="00367F56"/>
    <w:rsid w:val="00370BBF"/>
    <w:rsid w:val="00370F83"/>
    <w:rsid w:val="003711D9"/>
    <w:rsid w:val="0037162A"/>
    <w:rsid w:val="00371680"/>
    <w:rsid w:val="00371BE6"/>
    <w:rsid w:val="00371FAE"/>
    <w:rsid w:val="0037237A"/>
    <w:rsid w:val="00373AB9"/>
    <w:rsid w:val="00374414"/>
    <w:rsid w:val="003745F9"/>
    <w:rsid w:val="003748AE"/>
    <w:rsid w:val="00375928"/>
    <w:rsid w:val="0037602C"/>
    <w:rsid w:val="00376772"/>
    <w:rsid w:val="00376EEC"/>
    <w:rsid w:val="00377BBA"/>
    <w:rsid w:val="00377C73"/>
    <w:rsid w:val="00377D8A"/>
    <w:rsid w:val="00380C3D"/>
    <w:rsid w:val="00380E7B"/>
    <w:rsid w:val="003812E3"/>
    <w:rsid w:val="003819FF"/>
    <w:rsid w:val="00382374"/>
    <w:rsid w:val="00382BB0"/>
    <w:rsid w:val="00383CD4"/>
    <w:rsid w:val="0038416A"/>
    <w:rsid w:val="003858B5"/>
    <w:rsid w:val="003860B0"/>
    <w:rsid w:val="00386AB6"/>
    <w:rsid w:val="00387DE6"/>
    <w:rsid w:val="00391334"/>
    <w:rsid w:val="003915B2"/>
    <w:rsid w:val="00391864"/>
    <w:rsid w:val="00391B1A"/>
    <w:rsid w:val="00391FE7"/>
    <w:rsid w:val="003927AD"/>
    <w:rsid w:val="00392F28"/>
    <w:rsid w:val="00393204"/>
    <w:rsid w:val="00394203"/>
    <w:rsid w:val="00394297"/>
    <w:rsid w:val="0039478F"/>
    <w:rsid w:val="00394D26"/>
    <w:rsid w:val="003954F0"/>
    <w:rsid w:val="00395E37"/>
    <w:rsid w:val="00396208"/>
    <w:rsid w:val="00396C4C"/>
    <w:rsid w:val="003972C9"/>
    <w:rsid w:val="00397422"/>
    <w:rsid w:val="00397462"/>
    <w:rsid w:val="003A07B2"/>
    <w:rsid w:val="003A0BA9"/>
    <w:rsid w:val="003A1093"/>
    <w:rsid w:val="003A142A"/>
    <w:rsid w:val="003A234F"/>
    <w:rsid w:val="003A34C9"/>
    <w:rsid w:val="003A4028"/>
    <w:rsid w:val="003A4451"/>
    <w:rsid w:val="003A48AB"/>
    <w:rsid w:val="003A5F7E"/>
    <w:rsid w:val="003A6AB8"/>
    <w:rsid w:val="003A6D39"/>
    <w:rsid w:val="003A7442"/>
    <w:rsid w:val="003B004C"/>
    <w:rsid w:val="003B0958"/>
    <w:rsid w:val="003B0BDC"/>
    <w:rsid w:val="003B0D73"/>
    <w:rsid w:val="003B2989"/>
    <w:rsid w:val="003B2AC4"/>
    <w:rsid w:val="003B4BEC"/>
    <w:rsid w:val="003B5585"/>
    <w:rsid w:val="003B5BB9"/>
    <w:rsid w:val="003B6B32"/>
    <w:rsid w:val="003C038D"/>
    <w:rsid w:val="003C2171"/>
    <w:rsid w:val="003C395E"/>
    <w:rsid w:val="003C4592"/>
    <w:rsid w:val="003C58ED"/>
    <w:rsid w:val="003C5ED4"/>
    <w:rsid w:val="003C653C"/>
    <w:rsid w:val="003C71F1"/>
    <w:rsid w:val="003C739E"/>
    <w:rsid w:val="003C7898"/>
    <w:rsid w:val="003D0E72"/>
    <w:rsid w:val="003D10F8"/>
    <w:rsid w:val="003D11BD"/>
    <w:rsid w:val="003D2FAB"/>
    <w:rsid w:val="003D3462"/>
    <w:rsid w:val="003D3F4B"/>
    <w:rsid w:val="003D4BEE"/>
    <w:rsid w:val="003D5F62"/>
    <w:rsid w:val="003D6666"/>
    <w:rsid w:val="003D71A7"/>
    <w:rsid w:val="003E0664"/>
    <w:rsid w:val="003E0A07"/>
    <w:rsid w:val="003E0ACE"/>
    <w:rsid w:val="003E1EA5"/>
    <w:rsid w:val="003E3B67"/>
    <w:rsid w:val="003E3B7A"/>
    <w:rsid w:val="003E3C12"/>
    <w:rsid w:val="003E41A6"/>
    <w:rsid w:val="003E4C4F"/>
    <w:rsid w:val="003E4F32"/>
    <w:rsid w:val="003E566E"/>
    <w:rsid w:val="003E595A"/>
    <w:rsid w:val="003E69A5"/>
    <w:rsid w:val="003E69C3"/>
    <w:rsid w:val="003F0256"/>
    <w:rsid w:val="003F0714"/>
    <w:rsid w:val="003F2248"/>
    <w:rsid w:val="003F245D"/>
    <w:rsid w:val="003F3D03"/>
    <w:rsid w:val="003F3D1B"/>
    <w:rsid w:val="003F54CF"/>
    <w:rsid w:val="003F559A"/>
    <w:rsid w:val="003F5E3D"/>
    <w:rsid w:val="003F695F"/>
    <w:rsid w:val="003F6DEE"/>
    <w:rsid w:val="003F7D3D"/>
    <w:rsid w:val="004001C2"/>
    <w:rsid w:val="0040087F"/>
    <w:rsid w:val="004008EC"/>
    <w:rsid w:val="00400CB7"/>
    <w:rsid w:val="0040212B"/>
    <w:rsid w:val="004037E2"/>
    <w:rsid w:val="00404047"/>
    <w:rsid w:val="00404B33"/>
    <w:rsid w:val="00405CB6"/>
    <w:rsid w:val="0040743A"/>
    <w:rsid w:val="0040797A"/>
    <w:rsid w:val="00410383"/>
    <w:rsid w:val="00410C12"/>
    <w:rsid w:val="00410D6B"/>
    <w:rsid w:val="0041122E"/>
    <w:rsid w:val="004118D7"/>
    <w:rsid w:val="004132A2"/>
    <w:rsid w:val="00413563"/>
    <w:rsid w:val="00417CCD"/>
    <w:rsid w:val="00421DB7"/>
    <w:rsid w:val="00422242"/>
    <w:rsid w:val="00422C5E"/>
    <w:rsid w:val="00423582"/>
    <w:rsid w:val="004240F7"/>
    <w:rsid w:val="0042493B"/>
    <w:rsid w:val="00426536"/>
    <w:rsid w:val="00426593"/>
    <w:rsid w:val="004269AF"/>
    <w:rsid w:val="00426C92"/>
    <w:rsid w:val="00427C4A"/>
    <w:rsid w:val="004301DB"/>
    <w:rsid w:val="00432ADC"/>
    <w:rsid w:val="00432F84"/>
    <w:rsid w:val="00433A0F"/>
    <w:rsid w:val="00433D43"/>
    <w:rsid w:val="00434A68"/>
    <w:rsid w:val="00434B9B"/>
    <w:rsid w:val="00435E4C"/>
    <w:rsid w:val="004363FA"/>
    <w:rsid w:val="004368E2"/>
    <w:rsid w:val="00437CDC"/>
    <w:rsid w:val="004403DA"/>
    <w:rsid w:val="00440587"/>
    <w:rsid w:val="004423B2"/>
    <w:rsid w:val="00442450"/>
    <w:rsid w:val="0044251D"/>
    <w:rsid w:val="004438F9"/>
    <w:rsid w:val="00444279"/>
    <w:rsid w:val="0044435D"/>
    <w:rsid w:val="00445F47"/>
    <w:rsid w:val="004460F1"/>
    <w:rsid w:val="004467C7"/>
    <w:rsid w:val="00447263"/>
    <w:rsid w:val="004477BA"/>
    <w:rsid w:val="00451092"/>
    <w:rsid w:val="004511C5"/>
    <w:rsid w:val="0045125E"/>
    <w:rsid w:val="00451EE5"/>
    <w:rsid w:val="004520C5"/>
    <w:rsid w:val="004531E8"/>
    <w:rsid w:val="0045373E"/>
    <w:rsid w:val="00454BA3"/>
    <w:rsid w:val="00454D61"/>
    <w:rsid w:val="00454F1C"/>
    <w:rsid w:val="004558DF"/>
    <w:rsid w:val="004561AC"/>
    <w:rsid w:val="004571EB"/>
    <w:rsid w:val="0045771C"/>
    <w:rsid w:val="00462359"/>
    <w:rsid w:val="0046291D"/>
    <w:rsid w:val="004629E0"/>
    <w:rsid w:val="00462CE8"/>
    <w:rsid w:val="0046344B"/>
    <w:rsid w:val="00463CAC"/>
    <w:rsid w:val="004654AC"/>
    <w:rsid w:val="00465A67"/>
    <w:rsid w:val="00465E46"/>
    <w:rsid w:val="00467238"/>
    <w:rsid w:val="00467FF6"/>
    <w:rsid w:val="00471B4B"/>
    <w:rsid w:val="00473083"/>
    <w:rsid w:val="00473383"/>
    <w:rsid w:val="00473912"/>
    <w:rsid w:val="00473CE6"/>
    <w:rsid w:val="00474095"/>
    <w:rsid w:val="0047409D"/>
    <w:rsid w:val="00475293"/>
    <w:rsid w:val="0047547E"/>
    <w:rsid w:val="00475948"/>
    <w:rsid w:val="00475D6F"/>
    <w:rsid w:val="00476353"/>
    <w:rsid w:val="004765F4"/>
    <w:rsid w:val="004778CA"/>
    <w:rsid w:val="00480123"/>
    <w:rsid w:val="004821B9"/>
    <w:rsid w:val="004828B3"/>
    <w:rsid w:val="00482EC5"/>
    <w:rsid w:val="004835C8"/>
    <w:rsid w:val="0048391A"/>
    <w:rsid w:val="00483C49"/>
    <w:rsid w:val="00484640"/>
    <w:rsid w:val="004852FC"/>
    <w:rsid w:val="004863B4"/>
    <w:rsid w:val="00486B3E"/>
    <w:rsid w:val="00487A2D"/>
    <w:rsid w:val="00487BDE"/>
    <w:rsid w:val="004916D5"/>
    <w:rsid w:val="00492FED"/>
    <w:rsid w:val="004934AC"/>
    <w:rsid w:val="004934EB"/>
    <w:rsid w:val="004935D5"/>
    <w:rsid w:val="004938AD"/>
    <w:rsid w:val="00494B31"/>
    <w:rsid w:val="00494EB1"/>
    <w:rsid w:val="004968BC"/>
    <w:rsid w:val="004971CA"/>
    <w:rsid w:val="00497EB2"/>
    <w:rsid w:val="004A0DC4"/>
    <w:rsid w:val="004A0F5E"/>
    <w:rsid w:val="004A13EB"/>
    <w:rsid w:val="004A1EB9"/>
    <w:rsid w:val="004A2753"/>
    <w:rsid w:val="004A3087"/>
    <w:rsid w:val="004A3F48"/>
    <w:rsid w:val="004A4F32"/>
    <w:rsid w:val="004A5D1F"/>
    <w:rsid w:val="004A60D0"/>
    <w:rsid w:val="004A6E32"/>
    <w:rsid w:val="004B1472"/>
    <w:rsid w:val="004B21AF"/>
    <w:rsid w:val="004B27F7"/>
    <w:rsid w:val="004B2B6F"/>
    <w:rsid w:val="004B408A"/>
    <w:rsid w:val="004B55D0"/>
    <w:rsid w:val="004B7291"/>
    <w:rsid w:val="004B7B5C"/>
    <w:rsid w:val="004C0B97"/>
    <w:rsid w:val="004C3123"/>
    <w:rsid w:val="004C31A6"/>
    <w:rsid w:val="004C4097"/>
    <w:rsid w:val="004C42E0"/>
    <w:rsid w:val="004C5339"/>
    <w:rsid w:val="004C5DC6"/>
    <w:rsid w:val="004C5FAC"/>
    <w:rsid w:val="004C68F1"/>
    <w:rsid w:val="004C69AB"/>
    <w:rsid w:val="004C6ECC"/>
    <w:rsid w:val="004D0CDA"/>
    <w:rsid w:val="004D0D57"/>
    <w:rsid w:val="004D1924"/>
    <w:rsid w:val="004D26CC"/>
    <w:rsid w:val="004D32B9"/>
    <w:rsid w:val="004D418C"/>
    <w:rsid w:val="004D45F0"/>
    <w:rsid w:val="004D578B"/>
    <w:rsid w:val="004D59B8"/>
    <w:rsid w:val="004D606F"/>
    <w:rsid w:val="004E0363"/>
    <w:rsid w:val="004E1096"/>
    <w:rsid w:val="004E400C"/>
    <w:rsid w:val="004E4629"/>
    <w:rsid w:val="004E4C9B"/>
    <w:rsid w:val="004E58E5"/>
    <w:rsid w:val="004E6AC3"/>
    <w:rsid w:val="004E72C5"/>
    <w:rsid w:val="004E7AB7"/>
    <w:rsid w:val="004F0677"/>
    <w:rsid w:val="004F1D60"/>
    <w:rsid w:val="004F3B8D"/>
    <w:rsid w:val="004F4392"/>
    <w:rsid w:val="004F4B5E"/>
    <w:rsid w:val="004F5684"/>
    <w:rsid w:val="004F5BCB"/>
    <w:rsid w:val="004F66C6"/>
    <w:rsid w:val="0050003E"/>
    <w:rsid w:val="00501084"/>
    <w:rsid w:val="005013F9"/>
    <w:rsid w:val="00501588"/>
    <w:rsid w:val="0050238C"/>
    <w:rsid w:val="00502440"/>
    <w:rsid w:val="00503C69"/>
    <w:rsid w:val="005040F3"/>
    <w:rsid w:val="00504D3D"/>
    <w:rsid w:val="00504E8C"/>
    <w:rsid w:val="005050E6"/>
    <w:rsid w:val="0050576C"/>
    <w:rsid w:val="00507162"/>
    <w:rsid w:val="00512150"/>
    <w:rsid w:val="00512CE9"/>
    <w:rsid w:val="00512ED6"/>
    <w:rsid w:val="0051502B"/>
    <w:rsid w:val="005150B9"/>
    <w:rsid w:val="0051708F"/>
    <w:rsid w:val="00517669"/>
    <w:rsid w:val="00517F4E"/>
    <w:rsid w:val="005203F4"/>
    <w:rsid w:val="00520DAC"/>
    <w:rsid w:val="00521F35"/>
    <w:rsid w:val="00522EF7"/>
    <w:rsid w:val="00523823"/>
    <w:rsid w:val="00523B05"/>
    <w:rsid w:val="005247C8"/>
    <w:rsid w:val="005253EC"/>
    <w:rsid w:val="00525BD4"/>
    <w:rsid w:val="00525BF3"/>
    <w:rsid w:val="005262B8"/>
    <w:rsid w:val="0052675B"/>
    <w:rsid w:val="00530053"/>
    <w:rsid w:val="00531EAA"/>
    <w:rsid w:val="0053228F"/>
    <w:rsid w:val="0053250E"/>
    <w:rsid w:val="00533DD4"/>
    <w:rsid w:val="00534788"/>
    <w:rsid w:val="0053491A"/>
    <w:rsid w:val="005354DE"/>
    <w:rsid w:val="00535911"/>
    <w:rsid w:val="00536A3F"/>
    <w:rsid w:val="0054043B"/>
    <w:rsid w:val="005414B3"/>
    <w:rsid w:val="00542C3F"/>
    <w:rsid w:val="00543387"/>
    <w:rsid w:val="00543881"/>
    <w:rsid w:val="00544346"/>
    <w:rsid w:val="005461FB"/>
    <w:rsid w:val="0054699C"/>
    <w:rsid w:val="00546CF2"/>
    <w:rsid w:val="00546FEA"/>
    <w:rsid w:val="005506AC"/>
    <w:rsid w:val="00550747"/>
    <w:rsid w:val="00550D83"/>
    <w:rsid w:val="00551D14"/>
    <w:rsid w:val="00552721"/>
    <w:rsid w:val="005535E3"/>
    <w:rsid w:val="00555032"/>
    <w:rsid w:val="005550C3"/>
    <w:rsid w:val="00555140"/>
    <w:rsid w:val="00556EFB"/>
    <w:rsid w:val="005574B1"/>
    <w:rsid w:val="00557A2A"/>
    <w:rsid w:val="00560384"/>
    <w:rsid w:val="005604CF"/>
    <w:rsid w:val="0056160B"/>
    <w:rsid w:val="005624E2"/>
    <w:rsid w:val="0056355E"/>
    <w:rsid w:val="005637E4"/>
    <w:rsid w:val="00564741"/>
    <w:rsid w:val="0056474D"/>
    <w:rsid w:val="0056483B"/>
    <w:rsid w:val="00564A35"/>
    <w:rsid w:val="00564DC3"/>
    <w:rsid w:val="00566B7E"/>
    <w:rsid w:val="00567B76"/>
    <w:rsid w:val="00570B86"/>
    <w:rsid w:val="0057177D"/>
    <w:rsid w:val="00571BED"/>
    <w:rsid w:val="00572205"/>
    <w:rsid w:val="005728F4"/>
    <w:rsid w:val="00573151"/>
    <w:rsid w:val="005746E2"/>
    <w:rsid w:val="005747C3"/>
    <w:rsid w:val="0057639D"/>
    <w:rsid w:val="00576601"/>
    <w:rsid w:val="005770F1"/>
    <w:rsid w:val="0057797B"/>
    <w:rsid w:val="00577DA2"/>
    <w:rsid w:val="00581212"/>
    <w:rsid w:val="005813CD"/>
    <w:rsid w:val="00581C9E"/>
    <w:rsid w:val="00582F63"/>
    <w:rsid w:val="0058395D"/>
    <w:rsid w:val="00584573"/>
    <w:rsid w:val="005855E6"/>
    <w:rsid w:val="005866A0"/>
    <w:rsid w:val="00586CFE"/>
    <w:rsid w:val="0059088A"/>
    <w:rsid w:val="00590C53"/>
    <w:rsid w:val="0059217B"/>
    <w:rsid w:val="0059251D"/>
    <w:rsid w:val="005933DC"/>
    <w:rsid w:val="00593731"/>
    <w:rsid w:val="00593B3A"/>
    <w:rsid w:val="005956B5"/>
    <w:rsid w:val="00597BD1"/>
    <w:rsid w:val="00597D6F"/>
    <w:rsid w:val="005A0F66"/>
    <w:rsid w:val="005A1361"/>
    <w:rsid w:val="005A355B"/>
    <w:rsid w:val="005A5E61"/>
    <w:rsid w:val="005A796A"/>
    <w:rsid w:val="005A7A75"/>
    <w:rsid w:val="005B1A65"/>
    <w:rsid w:val="005B325F"/>
    <w:rsid w:val="005B3541"/>
    <w:rsid w:val="005B3723"/>
    <w:rsid w:val="005B4087"/>
    <w:rsid w:val="005B5F83"/>
    <w:rsid w:val="005B7CF4"/>
    <w:rsid w:val="005C0AD6"/>
    <w:rsid w:val="005C1F27"/>
    <w:rsid w:val="005C3A27"/>
    <w:rsid w:val="005C40FD"/>
    <w:rsid w:val="005C41C3"/>
    <w:rsid w:val="005C466E"/>
    <w:rsid w:val="005C6A54"/>
    <w:rsid w:val="005C6CDD"/>
    <w:rsid w:val="005C6FCA"/>
    <w:rsid w:val="005C6FD6"/>
    <w:rsid w:val="005D010E"/>
    <w:rsid w:val="005D0334"/>
    <w:rsid w:val="005D18DE"/>
    <w:rsid w:val="005D285D"/>
    <w:rsid w:val="005D3317"/>
    <w:rsid w:val="005D3DB8"/>
    <w:rsid w:val="005D47AF"/>
    <w:rsid w:val="005D47DA"/>
    <w:rsid w:val="005D4863"/>
    <w:rsid w:val="005D4E30"/>
    <w:rsid w:val="005D5148"/>
    <w:rsid w:val="005D5F75"/>
    <w:rsid w:val="005D65CB"/>
    <w:rsid w:val="005E0879"/>
    <w:rsid w:val="005E08BF"/>
    <w:rsid w:val="005E0B85"/>
    <w:rsid w:val="005E1E94"/>
    <w:rsid w:val="005E255E"/>
    <w:rsid w:val="005E3DA9"/>
    <w:rsid w:val="005E44DC"/>
    <w:rsid w:val="005E6021"/>
    <w:rsid w:val="005E74FA"/>
    <w:rsid w:val="005F0A98"/>
    <w:rsid w:val="005F0B57"/>
    <w:rsid w:val="005F1619"/>
    <w:rsid w:val="005F3049"/>
    <w:rsid w:val="005F3770"/>
    <w:rsid w:val="005F4AC0"/>
    <w:rsid w:val="005F6A58"/>
    <w:rsid w:val="006000AB"/>
    <w:rsid w:val="00601D5A"/>
    <w:rsid w:val="006022FB"/>
    <w:rsid w:val="0060369B"/>
    <w:rsid w:val="00603843"/>
    <w:rsid w:val="00604089"/>
    <w:rsid w:val="00604801"/>
    <w:rsid w:val="00604C87"/>
    <w:rsid w:val="00605F97"/>
    <w:rsid w:val="0060685A"/>
    <w:rsid w:val="006072BF"/>
    <w:rsid w:val="006101A3"/>
    <w:rsid w:val="0061078F"/>
    <w:rsid w:val="00610F58"/>
    <w:rsid w:val="006114D2"/>
    <w:rsid w:val="0061204C"/>
    <w:rsid w:val="0061221A"/>
    <w:rsid w:val="00612992"/>
    <w:rsid w:val="006132A3"/>
    <w:rsid w:val="006138BD"/>
    <w:rsid w:val="00613BD0"/>
    <w:rsid w:val="0061530B"/>
    <w:rsid w:val="006155B2"/>
    <w:rsid w:val="006159EE"/>
    <w:rsid w:val="00615F24"/>
    <w:rsid w:val="00617F09"/>
    <w:rsid w:val="00620FE1"/>
    <w:rsid w:val="00621277"/>
    <w:rsid w:val="00621B78"/>
    <w:rsid w:val="00621DB6"/>
    <w:rsid w:val="0062381D"/>
    <w:rsid w:val="00623FBC"/>
    <w:rsid w:val="0062436C"/>
    <w:rsid w:val="0062456C"/>
    <w:rsid w:val="0062487D"/>
    <w:rsid w:val="0062555A"/>
    <w:rsid w:val="00625B79"/>
    <w:rsid w:val="00626445"/>
    <w:rsid w:val="006266C9"/>
    <w:rsid w:val="006267D7"/>
    <w:rsid w:val="0062688B"/>
    <w:rsid w:val="006300AE"/>
    <w:rsid w:val="00630700"/>
    <w:rsid w:val="00631131"/>
    <w:rsid w:val="00631769"/>
    <w:rsid w:val="00631BBC"/>
    <w:rsid w:val="006320A9"/>
    <w:rsid w:val="006329EE"/>
    <w:rsid w:val="00632C20"/>
    <w:rsid w:val="00632FDF"/>
    <w:rsid w:val="00634A30"/>
    <w:rsid w:val="00634F36"/>
    <w:rsid w:val="0063524D"/>
    <w:rsid w:val="00635B04"/>
    <w:rsid w:val="00635E95"/>
    <w:rsid w:val="00636EE1"/>
    <w:rsid w:val="00637DE4"/>
    <w:rsid w:val="00640356"/>
    <w:rsid w:val="006403FF"/>
    <w:rsid w:val="00640A1D"/>
    <w:rsid w:val="00641612"/>
    <w:rsid w:val="006443DF"/>
    <w:rsid w:val="00644A5D"/>
    <w:rsid w:val="00644CEC"/>
    <w:rsid w:val="00644DF9"/>
    <w:rsid w:val="00644EDC"/>
    <w:rsid w:val="006453D8"/>
    <w:rsid w:val="006453E4"/>
    <w:rsid w:val="006466A1"/>
    <w:rsid w:val="00647196"/>
    <w:rsid w:val="006475BB"/>
    <w:rsid w:val="0065005F"/>
    <w:rsid w:val="00650F8D"/>
    <w:rsid w:val="006545ED"/>
    <w:rsid w:val="00654686"/>
    <w:rsid w:val="0065594B"/>
    <w:rsid w:val="00660793"/>
    <w:rsid w:val="00660A32"/>
    <w:rsid w:val="00662DD2"/>
    <w:rsid w:val="0066331B"/>
    <w:rsid w:val="00663747"/>
    <w:rsid w:val="00663FF4"/>
    <w:rsid w:val="006649DD"/>
    <w:rsid w:val="0066519F"/>
    <w:rsid w:val="0066522C"/>
    <w:rsid w:val="00665550"/>
    <w:rsid w:val="006657D8"/>
    <w:rsid w:val="006665D9"/>
    <w:rsid w:val="00667CBD"/>
    <w:rsid w:val="00670A67"/>
    <w:rsid w:val="00670CA0"/>
    <w:rsid w:val="00671238"/>
    <w:rsid w:val="0067129D"/>
    <w:rsid w:val="00672CA4"/>
    <w:rsid w:val="00676AC4"/>
    <w:rsid w:val="006771FE"/>
    <w:rsid w:val="00682128"/>
    <w:rsid w:val="00683418"/>
    <w:rsid w:val="00683D22"/>
    <w:rsid w:val="0068428D"/>
    <w:rsid w:val="00684A8D"/>
    <w:rsid w:val="00685728"/>
    <w:rsid w:val="00685F8C"/>
    <w:rsid w:val="00686BF4"/>
    <w:rsid w:val="00686C24"/>
    <w:rsid w:val="0068766C"/>
    <w:rsid w:val="00687980"/>
    <w:rsid w:val="0069099A"/>
    <w:rsid w:val="00691395"/>
    <w:rsid w:val="00691D0F"/>
    <w:rsid w:val="006920B1"/>
    <w:rsid w:val="00692191"/>
    <w:rsid w:val="0069262A"/>
    <w:rsid w:val="006926EA"/>
    <w:rsid w:val="00692DF0"/>
    <w:rsid w:val="0069311B"/>
    <w:rsid w:val="00693556"/>
    <w:rsid w:val="00693BA2"/>
    <w:rsid w:val="00695C4C"/>
    <w:rsid w:val="0069686B"/>
    <w:rsid w:val="00696A95"/>
    <w:rsid w:val="0069724C"/>
    <w:rsid w:val="006A1EFE"/>
    <w:rsid w:val="006A3488"/>
    <w:rsid w:val="006A448B"/>
    <w:rsid w:val="006A4CC4"/>
    <w:rsid w:val="006A5D3B"/>
    <w:rsid w:val="006A6E8F"/>
    <w:rsid w:val="006A721D"/>
    <w:rsid w:val="006A7442"/>
    <w:rsid w:val="006A7D04"/>
    <w:rsid w:val="006B0222"/>
    <w:rsid w:val="006B06A6"/>
    <w:rsid w:val="006B07FA"/>
    <w:rsid w:val="006B0E16"/>
    <w:rsid w:val="006B1189"/>
    <w:rsid w:val="006B2271"/>
    <w:rsid w:val="006B244F"/>
    <w:rsid w:val="006B40EF"/>
    <w:rsid w:val="006B5174"/>
    <w:rsid w:val="006B5E58"/>
    <w:rsid w:val="006B61AC"/>
    <w:rsid w:val="006B6AC7"/>
    <w:rsid w:val="006C0D14"/>
    <w:rsid w:val="006C1883"/>
    <w:rsid w:val="006C1DCE"/>
    <w:rsid w:val="006C2CEC"/>
    <w:rsid w:val="006C4404"/>
    <w:rsid w:val="006C46EF"/>
    <w:rsid w:val="006C4E9A"/>
    <w:rsid w:val="006C5783"/>
    <w:rsid w:val="006C5E18"/>
    <w:rsid w:val="006C60B5"/>
    <w:rsid w:val="006C69E4"/>
    <w:rsid w:val="006C6BB7"/>
    <w:rsid w:val="006C7F25"/>
    <w:rsid w:val="006D0C3E"/>
    <w:rsid w:val="006D1750"/>
    <w:rsid w:val="006D21BC"/>
    <w:rsid w:val="006D3886"/>
    <w:rsid w:val="006D3C27"/>
    <w:rsid w:val="006D3EE9"/>
    <w:rsid w:val="006D4416"/>
    <w:rsid w:val="006D46CF"/>
    <w:rsid w:val="006D5990"/>
    <w:rsid w:val="006D6BB6"/>
    <w:rsid w:val="006E01C5"/>
    <w:rsid w:val="006E0E34"/>
    <w:rsid w:val="006E1A71"/>
    <w:rsid w:val="006E1AFB"/>
    <w:rsid w:val="006E1B20"/>
    <w:rsid w:val="006E246C"/>
    <w:rsid w:val="006E2BB8"/>
    <w:rsid w:val="006E313E"/>
    <w:rsid w:val="006E3A4A"/>
    <w:rsid w:val="006E5467"/>
    <w:rsid w:val="006E54C3"/>
    <w:rsid w:val="006E6092"/>
    <w:rsid w:val="006E66F5"/>
    <w:rsid w:val="006F0817"/>
    <w:rsid w:val="006F2A20"/>
    <w:rsid w:val="006F40AA"/>
    <w:rsid w:val="006F4302"/>
    <w:rsid w:val="006F4F59"/>
    <w:rsid w:val="006F683D"/>
    <w:rsid w:val="006F6DB9"/>
    <w:rsid w:val="007000FC"/>
    <w:rsid w:val="00700A97"/>
    <w:rsid w:val="0070121A"/>
    <w:rsid w:val="0070169E"/>
    <w:rsid w:val="00701FDA"/>
    <w:rsid w:val="007029CF"/>
    <w:rsid w:val="007031FB"/>
    <w:rsid w:val="00703B29"/>
    <w:rsid w:val="00704BCA"/>
    <w:rsid w:val="007062F5"/>
    <w:rsid w:val="007066A1"/>
    <w:rsid w:val="0070741E"/>
    <w:rsid w:val="00710198"/>
    <w:rsid w:val="007111E6"/>
    <w:rsid w:val="00712C76"/>
    <w:rsid w:val="007133B5"/>
    <w:rsid w:val="0071458B"/>
    <w:rsid w:val="00715A8F"/>
    <w:rsid w:val="00715EDA"/>
    <w:rsid w:val="0071606B"/>
    <w:rsid w:val="007173A7"/>
    <w:rsid w:val="00717BE9"/>
    <w:rsid w:val="007206C1"/>
    <w:rsid w:val="00720713"/>
    <w:rsid w:val="00720DC8"/>
    <w:rsid w:val="0072121D"/>
    <w:rsid w:val="00721454"/>
    <w:rsid w:val="00721BD6"/>
    <w:rsid w:val="00723640"/>
    <w:rsid w:val="0072381A"/>
    <w:rsid w:val="0072462F"/>
    <w:rsid w:val="0072466E"/>
    <w:rsid w:val="00724B91"/>
    <w:rsid w:val="007258F4"/>
    <w:rsid w:val="00727B71"/>
    <w:rsid w:val="00730A54"/>
    <w:rsid w:val="00734FB5"/>
    <w:rsid w:val="00735329"/>
    <w:rsid w:val="00735C70"/>
    <w:rsid w:val="00737E99"/>
    <w:rsid w:val="00737FEB"/>
    <w:rsid w:val="00740B01"/>
    <w:rsid w:val="0074151E"/>
    <w:rsid w:val="0074299B"/>
    <w:rsid w:val="007443D2"/>
    <w:rsid w:val="007444B8"/>
    <w:rsid w:val="00745ED1"/>
    <w:rsid w:val="00746A98"/>
    <w:rsid w:val="007470FE"/>
    <w:rsid w:val="007477ED"/>
    <w:rsid w:val="00750CF6"/>
    <w:rsid w:val="00750D2C"/>
    <w:rsid w:val="00751869"/>
    <w:rsid w:val="007524A3"/>
    <w:rsid w:val="00752706"/>
    <w:rsid w:val="007532B8"/>
    <w:rsid w:val="00753688"/>
    <w:rsid w:val="0075416C"/>
    <w:rsid w:val="00754DAC"/>
    <w:rsid w:val="00754FE7"/>
    <w:rsid w:val="0075588A"/>
    <w:rsid w:val="007558E9"/>
    <w:rsid w:val="007562F5"/>
    <w:rsid w:val="0075685D"/>
    <w:rsid w:val="00757056"/>
    <w:rsid w:val="007578A8"/>
    <w:rsid w:val="00757DD6"/>
    <w:rsid w:val="00760BB1"/>
    <w:rsid w:val="007631DA"/>
    <w:rsid w:val="007638A7"/>
    <w:rsid w:val="00764AE5"/>
    <w:rsid w:val="0076565E"/>
    <w:rsid w:val="00765D59"/>
    <w:rsid w:val="00765D5F"/>
    <w:rsid w:val="00766E6E"/>
    <w:rsid w:val="00767033"/>
    <w:rsid w:val="00767788"/>
    <w:rsid w:val="00770DC6"/>
    <w:rsid w:val="00771451"/>
    <w:rsid w:val="00771565"/>
    <w:rsid w:val="00773C09"/>
    <w:rsid w:val="007745A3"/>
    <w:rsid w:val="0077559D"/>
    <w:rsid w:val="00775B34"/>
    <w:rsid w:val="00775D6F"/>
    <w:rsid w:val="007762C3"/>
    <w:rsid w:val="007768B8"/>
    <w:rsid w:val="00776A82"/>
    <w:rsid w:val="0078069F"/>
    <w:rsid w:val="00781EE4"/>
    <w:rsid w:val="00782542"/>
    <w:rsid w:val="007830E4"/>
    <w:rsid w:val="0078338D"/>
    <w:rsid w:val="00784708"/>
    <w:rsid w:val="0078553F"/>
    <w:rsid w:val="007863F9"/>
    <w:rsid w:val="0078692D"/>
    <w:rsid w:val="00787F40"/>
    <w:rsid w:val="00790160"/>
    <w:rsid w:val="00790324"/>
    <w:rsid w:val="00790A1C"/>
    <w:rsid w:val="00790EB9"/>
    <w:rsid w:val="00790F60"/>
    <w:rsid w:val="007911ED"/>
    <w:rsid w:val="007926D4"/>
    <w:rsid w:val="00793EF9"/>
    <w:rsid w:val="007947C2"/>
    <w:rsid w:val="00794CD1"/>
    <w:rsid w:val="00794DB6"/>
    <w:rsid w:val="007953A5"/>
    <w:rsid w:val="0079596B"/>
    <w:rsid w:val="00795BEC"/>
    <w:rsid w:val="00796877"/>
    <w:rsid w:val="007969D1"/>
    <w:rsid w:val="00797AED"/>
    <w:rsid w:val="007A04CD"/>
    <w:rsid w:val="007A1639"/>
    <w:rsid w:val="007A3446"/>
    <w:rsid w:val="007A6E71"/>
    <w:rsid w:val="007A71E9"/>
    <w:rsid w:val="007A7238"/>
    <w:rsid w:val="007B0229"/>
    <w:rsid w:val="007B102F"/>
    <w:rsid w:val="007B252D"/>
    <w:rsid w:val="007B264B"/>
    <w:rsid w:val="007B4A0F"/>
    <w:rsid w:val="007B4E4F"/>
    <w:rsid w:val="007B5214"/>
    <w:rsid w:val="007B5E78"/>
    <w:rsid w:val="007B7320"/>
    <w:rsid w:val="007B7656"/>
    <w:rsid w:val="007C041B"/>
    <w:rsid w:val="007C0DE3"/>
    <w:rsid w:val="007C19F6"/>
    <w:rsid w:val="007C23F1"/>
    <w:rsid w:val="007C26FE"/>
    <w:rsid w:val="007C28FA"/>
    <w:rsid w:val="007C3265"/>
    <w:rsid w:val="007C5303"/>
    <w:rsid w:val="007C666F"/>
    <w:rsid w:val="007C67AC"/>
    <w:rsid w:val="007C6F2B"/>
    <w:rsid w:val="007C701F"/>
    <w:rsid w:val="007C71E9"/>
    <w:rsid w:val="007C7CE0"/>
    <w:rsid w:val="007D2377"/>
    <w:rsid w:val="007D24D4"/>
    <w:rsid w:val="007D269B"/>
    <w:rsid w:val="007D29AE"/>
    <w:rsid w:val="007D35E4"/>
    <w:rsid w:val="007D3BFA"/>
    <w:rsid w:val="007D60AB"/>
    <w:rsid w:val="007D69DE"/>
    <w:rsid w:val="007D72C3"/>
    <w:rsid w:val="007E39F1"/>
    <w:rsid w:val="007E4739"/>
    <w:rsid w:val="007E6064"/>
    <w:rsid w:val="007E69D8"/>
    <w:rsid w:val="007E73D6"/>
    <w:rsid w:val="007F078E"/>
    <w:rsid w:val="007F1BB7"/>
    <w:rsid w:val="007F293C"/>
    <w:rsid w:val="007F4FB4"/>
    <w:rsid w:val="007F5B8C"/>
    <w:rsid w:val="007F5F29"/>
    <w:rsid w:val="007F615F"/>
    <w:rsid w:val="007F79EF"/>
    <w:rsid w:val="007F7A33"/>
    <w:rsid w:val="008010FD"/>
    <w:rsid w:val="00801912"/>
    <w:rsid w:val="0080215F"/>
    <w:rsid w:val="0080221C"/>
    <w:rsid w:val="0080373D"/>
    <w:rsid w:val="00803957"/>
    <w:rsid w:val="0080399A"/>
    <w:rsid w:val="00803B5B"/>
    <w:rsid w:val="008052BC"/>
    <w:rsid w:val="00805B0A"/>
    <w:rsid w:val="00805B0D"/>
    <w:rsid w:val="008066D3"/>
    <w:rsid w:val="00807313"/>
    <w:rsid w:val="00807771"/>
    <w:rsid w:val="008077D9"/>
    <w:rsid w:val="008078CA"/>
    <w:rsid w:val="008105A0"/>
    <w:rsid w:val="00810A79"/>
    <w:rsid w:val="00811B68"/>
    <w:rsid w:val="00812BED"/>
    <w:rsid w:val="0081398B"/>
    <w:rsid w:val="00814E1B"/>
    <w:rsid w:val="00816A7D"/>
    <w:rsid w:val="008173A1"/>
    <w:rsid w:val="00820588"/>
    <w:rsid w:val="008224D4"/>
    <w:rsid w:val="00822518"/>
    <w:rsid w:val="00823C34"/>
    <w:rsid w:val="00824D26"/>
    <w:rsid w:val="00825794"/>
    <w:rsid w:val="00826264"/>
    <w:rsid w:val="008262C2"/>
    <w:rsid w:val="00826771"/>
    <w:rsid w:val="00830681"/>
    <w:rsid w:val="0083091F"/>
    <w:rsid w:val="0083098F"/>
    <w:rsid w:val="00832170"/>
    <w:rsid w:val="00832476"/>
    <w:rsid w:val="00832594"/>
    <w:rsid w:val="008326BF"/>
    <w:rsid w:val="0083389E"/>
    <w:rsid w:val="00833904"/>
    <w:rsid w:val="00833B5A"/>
    <w:rsid w:val="008343BD"/>
    <w:rsid w:val="0083526A"/>
    <w:rsid w:val="00835445"/>
    <w:rsid w:val="0083548C"/>
    <w:rsid w:val="00835DDE"/>
    <w:rsid w:val="0084099B"/>
    <w:rsid w:val="00840DB3"/>
    <w:rsid w:val="0084121A"/>
    <w:rsid w:val="00841C10"/>
    <w:rsid w:val="008430BD"/>
    <w:rsid w:val="0084352C"/>
    <w:rsid w:val="0084355D"/>
    <w:rsid w:val="00845646"/>
    <w:rsid w:val="00847630"/>
    <w:rsid w:val="00847A9C"/>
    <w:rsid w:val="00847C88"/>
    <w:rsid w:val="00847DE2"/>
    <w:rsid w:val="00850B27"/>
    <w:rsid w:val="00850FEA"/>
    <w:rsid w:val="008522BA"/>
    <w:rsid w:val="0085273B"/>
    <w:rsid w:val="00853188"/>
    <w:rsid w:val="008543BA"/>
    <w:rsid w:val="00855D39"/>
    <w:rsid w:val="00855E51"/>
    <w:rsid w:val="00860089"/>
    <w:rsid w:val="0086188D"/>
    <w:rsid w:val="00862506"/>
    <w:rsid w:val="008629A8"/>
    <w:rsid w:val="008633AA"/>
    <w:rsid w:val="00863576"/>
    <w:rsid w:val="008639E0"/>
    <w:rsid w:val="00863DA9"/>
    <w:rsid w:val="00865544"/>
    <w:rsid w:val="0086574C"/>
    <w:rsid w:val="00865B57"/>
    <w:rsid w:val="008668E5"/>
    <w:rsid w:val="00870630"/>
    <w:rsid w:val="00870E67"/>
    <w:rsid w:val="008741CF"/>
    <w:rsid w:val="0087523A"/>
    <w:rsid w:val="00875D6E"/>
    <w:rsid w:val="008766A4"/>
    <w:rsid w:val="00876CD6"/>
    <w:rsid w:val="00877093"/>
    <w:rsid w:val="0088097A"/>
    <w:rsid w:val="00881BE6"/>
    <w:rsid w:val="00881C30"/>
    <w:rsid w:val="00881CAE"/>
    <w:rsid w:val="0088258C"/>
    <w:rsid w:val="0088289A"/>
    <w:rsid w:val="00882FC8"/>
    <w:rsid w:val="00883046"/>
    <w:rsid w:val="00884094"/>
    <w:rsid w:val="00884653"/>
    <w:rsid w:val="00884E3A"/>
    <w:rsid w:val="00884E56"/>
    <w:rsid w:val="0088574C"/>
    <w:rsid w:val="00885DFA"/>
    <w:rsid w:val="00885E87"/>
    <w:rsid w:val="00885FC4"/>
    <w:rsid w:val="0088607B"/>
    <w:rsid w:val="00886564"/>
    <w:rsid w:val="00887087"/>
    <w:rsid w:val="00891B58"/>
    <w:rsid w:val="00891DB7"/>
    <w:rsid w:val="0089391F"/>
    <w:rsid w:val="00894381"/>
    <w:rsid w:val="008946CF"/>
    <w:rsid w:val="00895E07"/>
    <w:rsid w:val="008A022F"/>
    <w:rsid w:val="008A3FD9"/>
    <w:rsid w:val="008A4287"/>
    <w:rsid w:val="008A42E8"/>
    <w:rsid w:val="008A58DB"/>
    <w:rsid w:val="008A5A1E"/>
    <w:rsid w:val="008A611A"/>
    <w:rsid w:val="008B0BF6"/>
    <w:rsid w:val="008B18C2"/>
    <w:rsid w:val="008B2F7D"/>
    <w:rsid w:val="008B3BE7"/>
    <w:rsid w:val="008B4D1E"/>
    <w:rsid w:val="008B5032"/>
    <w:rsid w:val="008B58B6"/>
    <w:rsid w:val="008B599D"/>
    <w:rsid w:val="008B5A3E"/>
    <w:rsid w:val="008C0938"/>
    <w:rsid w:val="008C0A37"/>
    <w:rsid w:val="008C0D33"/>
    <w:rsid w:val="008C135F"/>
    <w:rsid w:val="008C1A20"/>
    <w:rsid w:val="008C1E5A"/>
    <w:rsid w:val="008C24E0"/>
    <w:rsid w:val="008C3EF8"/>
    <w:rsid w:val="008C4F30"/>
    <w:rsid w:val="008C5855"/>
    <w:rsid w:val="008C5882"/>
    <w:rsid w:val="008C6CEF"/>
    <w:rsid w:val="008C71CC"/>
    <w:rsid w:val="008C747C"/>
    <w:rsid w:val="008C7BD5"/>
    <w:rsid w:val="008D15C1"/>
    <w:rsid w:val="008D19A3"/>
    <w:rsid w:val="008D23DB"/>
    <w:rsid w:val="008D2941"/>
    <w:rsid w:val="008D3334"/>
    <w:rsid w:val="008D3A63"/>
    <w:rsid w:val="008D4393"/>
    <w:rsid w:val="008D549D"/>
    <w:rsid w:val="008D5ACC"/>
    <w:rsid w:val="008D5E98"/>
    <w:rsid w:val="008D6A9F"/>
    <w:rsid w:val="008D6DF8"/>
    <w:rsid w:val="008E0732"/>
    <w:rsid w:val="008E07C6"/>
    <w:rsid w:val="008E11D4"/>
    <w:rsid w:val="008E217A"/>
    <w:rsid w:val="008E2C5D"/>
    <w:rsid w:val="008E33EB"/>
    <w:rsid w:val="008E377E"/>
    <w:rsid w:val="008E3B76"/>
    <w:rsid w:val="008E4658"/>
    <w:rsid w:val="008E4AA4"/>
    <w:rsid w:val="008E650F"/>
    <w:rsid w:val="008E6FE0"/>
    <w:rsid w:val="008E700A"/>
    <w:rsid w:val="008E7DF2"/>
    <w:rsid w:val="008F009C"/>
    <w:rsid w:val="008F082C"/>
    <w:rsid w:val="008F173C"/>
    <w:rsid w:val="008F23EC"/>
    <w:rsid w:val="008F44A8"/>
    <w:rsid w:val="008F47E9"/>
    <w:rsid w:val="008F4821"/>
    <w:rsid w:val="008F4C4E"/>
    <w:rsid w:val="008F58AB"/>
    <w:rsid w:val="008F772C"/>
    <w:rsid w:val="008F7758"/>
    <w:rsid w:val="008F7771"/>
    <w:rsid w:val="008F78FA"/>
    <w:rsid w:val="0090305C"/>
    <w:rsid w:val="00903098"/>
    <w:rsid w:val="0090337D"/>
    <w:rsid w:val="009051F4"/>
    <w:rsid w:val="00905B73"/>
    <w:rsid w:val="00906256"/>
    <w:rsid w:val="009102F0"/>
    <w:rsid w:val="0091069D"/>
    <w:rsid w:val="009117E4"/>
    <w:rsid w:val="009119D6"/>
    <w:rsid w:val="00911E6C"/>
    <w:rsid w:val="009126D4"/>
    <w:rsid w:val="00912B8F"/>
    <w:rsid w:val="00912CEC"/>
    <w:rsid w:val="00912DF8"/>
    <w:rsid w:val="00913378"/>
    <w:rsid w:val="0091491D"/>
    <w:rsid w:val="0091496F"/>
    <w:rsid w:val="0091631E"/>
    <w:rsid w:val="009168A6"/>
    <w:rsid w:val="00916BB3"/>
    <w:rsid w:val="00916C3D"/>
    <w:rsid w:val="00917557"/>
    <w:rsid w:val="009177AD"/>
    <w:rsid w:val="00920119"/>
    <w:rsid w:val="0092120D"/>
    <w:rsid w:val="009219F2"/>
    <w:rsid w:val="00921D49"/>
    <w:rsid w:val="00922659"/>
    <w:rsid w:val="00923BA6"/>
    <w:rsid w:val="00923CED"/>
    <w:rsid w:val="00925585"/>
    <w:rsid w:val="009272E7"/>
    <w:rsid w:val="00930C45"/>
    <w:rsid w:val="00930F5A"/>
    <w:rsid w:val="0093106E"/>
    <w:rsid w:val="009315F5"/>
    <w:rsid w:val="00932D2D"/>
    <w:rsid w:val="00933C9F"/>
    <w:rsid w:val="00934309"/>
    <w:rsid w:val="00935890"/>
    <w:rsid w:val="00936656"/>
    <w:rsid w:val="00936659"/>
    <w:rsid w:val="00936BC7"/>
    <w:rsid w:val="00936F01"/>
    <w:rsid w:val="0094089C"/>
    <w:rsid w:val="009408C6"/>
    <w:rsid w:val="00941179"/>
    <w:rsid w:val="0094138F"/>
    <w:rsid w:val="009425AA"/>
    <w:rsid w:val="00942AFE"/>
    <w:rsid w:val="009430BD"/>
    <w:rsid w:val="00943733"/>
    <w:rsid w:val="00943DD4"/>
    <w:rsid w:val="00946AD0"/>
    <w:rsid w:val="00947494"/>
    <w:rsid w:val="009474D4"/>
    <w:rsid w:val="00947D23"/>
    <w:rsid w:val="00947DFF"/>
    <w:rsid w:val="00952413"/>
    <w:rsid w:val="00952526"/>
    <w:rsid w:val="0095259C"/>
    <w:rsid w:val="00952F7C"/>
    <w:rsid w:val="00953477"/>
    <w:rsid w:val="00953C93"/>
    <w:rsid w:val="009544C9"/>
    <w:rsid w:val="00955646"/>
    <w:rsid w:val="00955742"/>
    <w:rsid w:val="00955AE8"/>
    <w:rsid w:val="00956ACF"/>
    <w:rsid w:val="00956FD5"/>
    <w:rsid w:val="00957ABA"/>
    <w:rsid w:val="00960741"/>
    <w:rsid w:val="00960BCE"/>
    <w:rsid w:val="00960C07"/>
    <w:rsid w:val="00963628"/>
    <w:rsid w:val="00963B80"/>
    <w:rsid w:val="00963C77"/>
    <w:rsid w:val="00963DBC"/>
    <w:rsid w:val="0096460E"/>
    <w:rsid w:val="00964844"/>
    <w:rsid w:val="009649CF"/>
    <w:rsid w:val="00964E4A"/>
    <w:rsid w:val="009650C6"/>
    <w:rsid w:val="009658BC"/>
    <w:rsid w:val="00966A39"/>
    <w:rsid w:val="009672C5"/>
    <w:rsid w:val="00967302"/>
    <w:rsid w:val="00972EAA"/>
    <w:rsid w:val="00973041"/>
    <w:rsid w:val="00973C10"/>
    <w:rsid w:val="00974030"/>
    <w:rsid w:val="0097451E"/>
    <w:rsid w:val="00975926"/>
    <w:rsid w:val="00975929"/>
    <w:rsid w:val="00975B25"/>
    <w:rsid w:val="0097694B"/>
    <w:rsid w:val="00976AF0"/>
    <w:rsid w:val="009776E3"/>
    <w:rsid w:val="00977DEE"/>
    <w:rsid w:val="009809AD"/>
    <w:rsid w:val="00980F21"/>
    <w:rsid w:val="0098128A"/>
    <w:rsid w:val="00981AF7"/>
    <w:rsid w:val="00981DE9"/>
    <w:rsid w:val="009821E0"/>
    <w:rsid w:val="00982F9F"/>
    <w:rsid w:val="0098302F"/>
    <w:rsid w:val="009855D9"/>
    <w:rsid w:val="00985F67"/>
    <w:rsid w:val="00987303"/>
    <w:rsid w:val="0099109A"/>
    <w:rsid w:val="00991EFE"/>
    <w:rsid w:val="00992D29"/>
    <w:rsid w:val="00993105"/>
    <w:rsid w:val="00995FD8"/>
    <w:rsid w:val="0099734D"/>
    <w:rsid w:val="00997C05"/>
    <w:rsid w:val="00997FA0"/>
    <w:rsid w:val="009A0F69"/>
    <w:rsid w:val="009A3468"/>
    <w:rsid w:val="009A4927"/>
    <w:rsid w:val="009A5F10"/>
    <w:rsid w:val="009A6399"/>
    <w:rsid w:val="009A69B3"/>
    <w:rsid w:val="009A69E9"/>
    <w:rsid w:val="009A6B5E"/>
    <w:rsid w:val="009A740B"/>
    <w:rsid w:val="009B146E"/>
    <w:rsid w:val="009B33EB"/>
    <w:rsid w:val="009B3828"/>
    <w:rsid w:val="009B3A99"/>
    <w:rsid w:val="009B41CA"/>
    <w:rsid w:val="009B437F"/>
    <w:rsid w:val="009B4396"/>
    <w:rsid w:val="009B45D8"/>
    <w:rsid w:val="009B4B9C"/>
    <w:rsid w:val="009B5AD7"/>
    <w:rsid w:val="009B7884"/>
    <w:rsid w:val="009B78EC"/>
    <w:rsid w:val="009C18EA"/>
    <w:rsid w:val="009C190C"/>
    <w:rsid w:val="009C1F1D"/>
    <w:rsid w:val="009C25D9"/>
    <w:rsid w:val="009C370A"/>
    <w:rsid w:val="009C495A"/>
    <w:rsid w:val="009C5137"/>
    <w:rsid w:val="009C526E"/>
    <w:rsid w:val="009C5ED1"/>
    <w:rsid w:val="009D049D"/>
    <w:rsid w:val="009D0B94"/>
    <w:rsid w:val="009D1535"/>
    <w:rsid w:val="009D1C4E"/>
    <w:rsid w:val="009D1F24"/>
    <w:rsid w:val="009D2183"/>
    <w:rsid w:val="009D2CF5"/>
    <w:rsid w:val="009D2ED9"/>
    <w:rsid w:val="009D312E"/>
    <w:rsid w:val="009D349A"/>
    <w:rsid w:val="009D5B38"/>
    <w:rsid w:val="009D61EE"/>
    <w:rsid w:val="009D6AF4"/>
    <w:rsid w:val="009D6F90"/>
    <w:rsid w:val="009E0162"/>
    <w:rsid w:val="009E104C"/>
    <w:rsid w:val="009E3936"/>
    <w:rsid w:val="009E4E99"/>
    <w:rsid w:val="009E4EB0"/>
    <w:rsid w:val="009E5AC3"/>
    <w:rsid w:val="009E5B73"/>
    <w:rsid w:val="009E6FFA"/>
    <w:rsid w:val="009E7FD0"/>
    <w:rsid w:val="009F02E8"/>
    <w:rsid w:val="009F087C"/>
    <w:rsid w:val="009F0ADB"/>
    <w:rsid w:val="009F1694"/>
    <w:rsid w:val="009F1ADD"/>
    <w:rsid w:val="009F2C40"/>
    <w:rsid w:val="009F32FF"/>
    <w:rsid w:val="009F3A96"/>
    <w:rsid w:val="009F76A5"/>
    <w:rsid w:val="00A00BCD"/>
    <w:rsid w:val="00A014ED"/>
    <w:rsid w:val="00A0188B"/>
    <w:rsid w:val="00A0218A"/>
    <w:rsid w:val="00A02204"/>
    <w:rsid w:val="00A0251E"/>
    <w:rsid w:val="00A05E8C"/>
    <w:rsid w:val="00A0679F"/>
    <w:rsid w:val="00A06932"/>
    <w:rsid w:val="00A06973"/>
    <w:rsid w:val="00A117A6"/>
    <w:rsid w:val="00A1184C"/>
    <w:rsid w:val="00A12679"/>
    <w:rsid w:val="00A12C9B"/>
    <w:rsid w:val="00A13481"/>
    <w:rsid w:val="00A13E7A"/>
    <w:rsid w:val="00A13FDE"/>
    <w:rsid w:val="00A142ED"/>
    <w:rsid w:val="00A17DD9"/>
    <w:rsid w:val="00A20657"/>
    <w:rsid w:val="00A224B2"/>
    <w:rsid w:val="00A225C4"/>
    <w:rsid w:val="00A2379D"/>
    <w:rsid w:val="00A25886"/>
    <w:rsid w:val="00A25E40"/>
    <w:rsid w:val="00A27454"/>
    <w:rsid w:val="00A3008D"/>
    <w:rsid w:val="00A31383"/>
    <w:rsid w:val="00A33A6E"/>
    <w:rsid w:val="00A34EBC"/>
    <w:rsid w:val="00A35175"/>
    <w:rsid w:val="00A353E8"/>
    <w:rsid w:val="00A35FD6"/>
    <w:rsid w:val="00A36AD8"/>
    <w:rsid w:val="00A36B55"/>
    <w:rsid w:val="00A37020"/>
    <w:rsid w:val="00A40FC5"/>
    <w:rsid w:val="00A41B41"/>
    <w:rsid w:val="00A42701"/>
    <w:rsid w:val="00A43068"/>
    <w:rsid w:val="00A44AE2"/>
    <w:rsid w:val="00A451ED"/>
    <w:rsid w:val="00A453AB"/>
    <w:rsid w:val="00A462DD"/>
    <w:rsid w:val="00A475F0"/>
    <w:rsid w:val="00A4771A"/>
    <w:rsid w:val="00A47E69"/>
    <w:rsid w:val="00A503D6"/>
    <w:rsid w:val="00A50B01"/>
    <w:rsid w:val="00A5110D"/>
    <w:rsid w:val="00A51846"/>
    <w:rsid w:val="00A51957"/>
    <w:rsid w:val="00A538AA"/>
    <w:rsid w:val="00A541E1"/>
    <w:rsid w:val="00A54D02"/>
    <w:rsid w:val="00A55710"/>
    <w:rsid w:val="00A56D5A"/>
    <w:rsid w:val="00A57D0D"/>
    <w:rsid w:val="00A57D2E"/>
    <w:rsid w:val="00A60D23"/>
    <w:rsid w:val="00A60FFC"/>
    <w:rsid w:val="00A616B3"/>
    <w:rsid w:val="00A619C4"/>
    <w:rsid w:val="00A62240"/>
    <w:rsid w:val="00A6274F"/>
    <w:rsid w:val="00A62EA0"/>
    <w:rsid w:val="00A63519"/>
    <w:rsid w:val="00A63EFA"/>
    <w:rsid w:val="00A6416A"/>
    <w:rsid w:val="00A64534"/>
    <w:rsid w:val="00A65B8A"/>
    <w:rsid w:val="00A666A6"/>
    <w:rsid w:val="00A672E4"/>
    <w:rsid w:val="00A70603"/>
    <w:rsid w:val="00A7078E"/>
    <w:rsid w:val="00A70D09"/>
    <w:rsid w:val="00A70E7A"/>
    <w:rsid w:val="00A7157A"/>
    <w:rsid w:val="00A717D3"/>
    <w:rsid w:val="00A71D74"/>
    <w:rsid w:val="00A71FB4"/>
    <w:rsid w:val="00A72911"/>
    <w:rsid w:val="00A72BBE"/>
    <w:rsid w:val="00A72CA8"/>
    <w:rsid w:val="00A72CBA"/>
    <w:rsid w:val="00A752EE"/>
    <w:rsid w:val="00A756B1"/>
    <w:rsid w:val="00A7593F"/>
    <w:rsid w:val="00A75C32"/>
    <w:rsid w:val="00A760CF"/>
    <w:rsid w:val="00A762D9"/>
    <w:rsid w:val="00A7716D"/>
    <w:rsid w:val="00A77825"/>
    <w:rsid w:val="00A77E16"/>
    <w:rsid w:val="00A8255B"/>
    <w:rsid w:val="00A82777"/>
    <w:rsid w:val="00A82C84"/>
    <w:rsid w:val="00A836E7"/>
    <w:rsid w:val="00A83F32"/>
    <w:rsid w:val="00A85500"/>
    <w:rsid w:val="00A8631E"/>
    <w:rsid w:val="00A87D8A"/>
    <w:rsid w:val="00A90899"/>
    <w:rsid w:val="00A90A49"/>
    <w:rsid w:val="00A9130A"/>
    <w:rsid w:val="00A921C1"/>
    <w:rsid w:val="00A9237F"/>
    <w:rsid w:val="00A937BC"/>
    <w:rsid w:val="00A93A9A"/>
    <w:rsid w:val="00A946ED"/>
    <w:rsid w:val="00A970DF"/>
    <w:rsid w:val="00A971C8"/>
    <w:rsid w:val="00A972CC"/>
    <w:rsid w:val="00A976C5"/>
    <w:rsid w:val="00AA02B3"/>
    <w:rsid w:val="00AA0DBE"/>
    <w:rsid w:val="00AA212F"/>
    <w:rsid w:val="00AA2531"/>
    <w:rsid w:val="00AA25A5"/>
    <w:rsid w:val="00AA47A5"/>
    <w:rsid w:val="00AA4832"/>
    <w:rsid w:val="00AA6334"/>
    <w:rsid w:val="00AA6917"/>
    <w:rsid w:val="00AA6A45"/>
    <w:rsid w:val="00AA7090"/>
    <w:rsid w:val="00AB082C"/>
    <w:rsid w:val="00AB355E"/>
    <w:rsid w:val="00AB3D4D"/>
    <w:rsid w:val="00AB73F5"/>
    <w:rsid w:val="00AB7BA5"/>
    <w:rsid w:val="00AC01B5"/>
    <w:rsid w:val="00AC05E7"/>
    <w:rsid w:val="00AC095C"/>
    <w:rsid w:val="00AC218F"/>
    <w:rsid w:val="00AC3636"/>
    <w:rsid w:val="00AC4B73"/>
    <w:rsid w:val="00AC4F3C"/>
    <w:rsid w:val="00AC5869"/>
    <w:rsid w:val="00AC5A85"/>
    <w:rsid w:val="00AC5D51"/>
    <w:rsid w:val="00AC650F"/>
    <w:rsid w:val="00AC67E2"/>
    <w:rsid w:val="00AC7378"/>
    <w:rsid w:val="00AC79B9"/>
    <w:rsid w:val="00AD0895"/>
    <w:rsid w:val="00AD1225"/>
    <w:rsid w:val="00AD16C2"/>
    <w:rsid w:val="00AD32C4"/>
    <w:rsid w:val="00AD4321"/>
    <w:rsid w:val="00AD4B42"/>
    <w:rsid w:val="00AD4F4D"/>
    <w:rsid w:val="00AD57B2"/>
    <w:rsid w:val="00AE0A10"/>
    <w:rsid w:val="00AE0AE2"/>
    <w:rsid w:val="00AE0C8C"/>
    <w:rsid w:val="00AE0D5B"/>
    <w:rsid w:val="00AE0F5A"/>
    <w:rsid w:val="00AE13E6"/>
    <w:rsid w:val="00AE141E"/>
    <w:rsid w:val="00AE18C5"/>
    <w:rsid w:val="00AE1DDD"/>
    <w:rsid w:val="00AE39B9"/>
    <w:rsid w:val="00AE4FBA"/>
    <w:rsid w:val="00AE5D98"/>
    <w:rsid w:val="00AE74F0"/>
    <w:rsid w:val="00AF0582"/>
    <w:rsid w:val="00AF11A2"/>
    <w:rsid w:val="00AF22B6"/>
    <w:rsid w:val="00AF23F5"/>
    <w:rsid w:val="00AF36D9"/>
    <w:rsid w:val="00AF38E7"/>
    <w:rsid w:val="00AF3D02"/>
    <w:rsid w:val="00AF3E98"/>
    <w:rsid w:val="00AF65AE"/>
    <w:rsid w:val="00AF6FBD"/>
    <w:rsid w:val="00AF723E"/>
    <w:rsid w:val="00B008DF"/>
    <w:rsid w:val="00B013B1"/>
    <w:rsid w:val="00B02C68"/>
    <w:rsid w:val="00B038DB"/>
    <w:rsid w:val="00B03C0A"/>
    <w:rsid w:val="00B046F4"/>
    <w:rsid w:val="00B04771"/>
    <w:rsid w:val="00B04F20"/>
    <w:rsid w:val="00B05A87"/>
    <w:rsid w:val="00B06108"/>
    <w:rsid w:val="00B061EF"/>
    <w:rsid w:val="00B06715"/>
    <w:rsid w:val="00B1110C"/>
    <w:rsid w:val="00B111FD"/>
    <w:rsid w:val="00B13685"/>
    <w:rsid w:val="00B137BE"/>
    <w:rsid w:val="00B13C24"/>
    <w:rsid w:val="00B13F5F"/>
    <w:rsid w:val="00B1430E"/>
    <w:rsid w:val="00B1535E"/>
    <w:rsid w:val="00B159EE"/>
    <w:rsid w:val="00B165DB"/>
    <w:rsid w:val="00B1675A"/>
    <w:rsid w:val="00B17BBB"/>
    <w:rsid w:val="00B205FB"/>
    <w:rsid w:val="00B207DE"/>
    <w:rsid w:val="00B20F65"/>
    <w:rsid w:val="00B2188A"/>
    <w:rsid w:val="00B242BF"/>
    <w:rsid w:val="00B2477A"/>
    <w:rsid w:val="00B24A80"/>
    <w:rsid w:val="00B271E1"/>
    <w:rsid w:val="00B306B0"/>
    <w:rsid w:val="00B30925"/>
    <w:rsid w:val="00B314DA"/>
    <w:rsid w:val="00B3266B"/>
    <w:rsid w:val="00B32A3D"/>
    <w:rsid w:val="00B32AC3"/>
    <w:rsid w:val="00B33DDF"/>
    <w:rsid w:val="00B33FBD"/>
    <w:rsid w:val="00B35EDB"/>
    <w:rsid w:val="00B36441"/>
    <w:rsid w:val="00B37019"/>
    <w:rsid w:val="00B37260"/>
    <w:rsid w:val="00B379D2"/>
    <w:rsid w:val="00B405C1"/>
    <w:rsid w:val="00B40E72"/>
    <w:rsid w:val="00B42693"/>
    <w:rsid w:val="00B435B5"/>
    <w:rsid w:val="00B4574F"/>
    <w:rsid w:val="00B46511"/>
    <w:rsid w:val="00B4764B"/>
    <w:rsid w:val="00B477C0"/>
    <w:rsid w:val="00B506F9"/>
    <w:rsid w:val="00B51E82"/>
    <w:rsid w:val="00B52DE9"/>
    <w:rsid w:val="00B52F3C"/>
    <w:rsid w:val="00B53BC8"/>
    <w:rsid w:val="00B53DA1"/>
    <w:rsid w:val="00B53ECF"/>
    <w:rsid w:val="00B53F50"/>
    <w:rsid w:val="00B55BD2"/>
    <w:rsid w:val="00B56023"/>
    <w:rsid w:val="00B561C5"/>
    <w:rsid w:val="00B573A9"/>
    <w:rsid w:val="00B57468"/>
    <w:rsid w:val="00B57B21"/>
    <w:rsid w:val="00B6008C"/>
    <w:rsid w:val="00B64659"/>
    <w:rsid w:val="00B64E65"/>
    <w:rsid w:val="00B659A6"/>
    <w:rsid w:val="00B65FDC"/>
    <w:rsid w:val="00B665DA"/>
    <w:rsid w:val="00B669B7"/>
    <w:rsid w:val="00B67677"/>
    <w:rsid w:val="00B67EC6"/>
    <w:rsid w:val="00B70D5E"/>
    <w:rsid w:val="00B71181"/>
    <w:rsid w:val="00B71948"/>
    <w:rsid w:val="00B72015"/>
    <w:rsid w:val="00B73737"/>
    <w:rsid w:val="00B7381C"/>
    <w:rsid w:val="00B7447F"/>
    <w:rsid w:val="00B74A96"/>
    <w:rsid w:val="00B74D1A"/>
    <w:rsid w:val="00B74E59"/>
    <w:rsid w:val="00B74F35"/>
    <w:rsid w:val="00B75A0C"/>
    <w:rsid w:val="00B7636D"/>
    <w:rsid w:val="00B76A5A"/>
    <w:rsid w:val="00B76C84"/>
    <w:rsid w:val="00B7752B"/>
    <w:rsid w:val="00B80995"/>
    <w:rsid w:val="00B80BC0"/>
    <w:rsid w:val="00B819E3"/>
    <w:rsid w:val="00B82DF5"/>
    <w:rsid w:val="00B836DA"/>
    <w:rsid w:val="00B843AC"/>
    <w:rsid w:val="00B848F7"/>
    <w:rsid w:val="00B85F99"/>
    <w:rsid w:val="00B865EA"/>
    <w:rsid w:val="00B86C50"/>
    <w:rsid w:val="00B90D99"/>
    <w:rsid w:val="00B91F47"/>
    <w:rsid w:val="00B922CD"/>
    <w:rsid w:val="00B92CC0"/>
    <w:rsid w:val="00B93056"/>
    <w:rsid w:val="00B939DA"/>
    <w:rsid w:val="00B93AE0"/>
    <w:rsid w:val="00B94256"/>
    <w:rsid w:val="00B94472"/>
    <w:rsid w:val="00B944E3"/>
    <w:rsid w:val="00B94B25"/>
    <w:rsid w:val="00B95D6B"/>
    <w:rsid w:val="00B96177"/>
    <w:rsid w:val="00B9619C"/>
    <w:rsid w:val="00B975D4"/>
    <w:rsid w:val="00B97CD9"/>
    <w:rsid w:val="00B97FF9"/>
    <w:rsid w:val="00BA08F9"/>
    <w:rsid w:val="00BA15A5"/>
    <w:rsid w:val="00BA192E"/>
    <w:rsid w:val="00BA21C3"/>
    <w:rsid w:val="00BA3475"/>
    <w:rsid w:val="00BA4807"/>
    <w:rsid w:val="00BA48D7"/>
    <w:rsid w:val="00BA52A5"/>
    <w:rsid w:val="00BA5B70"/>
    <w:rsid w:val="00BA61EF"/>
    <w:rsid w:val="00BA70C8"/>
    <w:rsid w:val="00BA76E7"/>
    <w:rsid w:val="00BA7E4F"/>
    <w:rsid w:val="00BB149C"/>
    <w:rsid w:val="00BB2759"/>
    <w:rsid w:val="00BB3D08"/>
    <w:rsid w:val="00BB4F70"/>
    <w:rsid w:val="00BB55C6"/>
    <w:rsid w:val="00BB7025"/>
    <w:rsid w:val="00BB75FD"/>
    <w:rsid w:val="00BC0DD7"/>
    <w:rsid w:val="00BC1895"/>
    <w:rsid w:val="00BC3AD9"/>
    <w:rsid w:val="00BC3D23"/>
    <w:rsid w:val="00BC5013"/>
    <w:rsid w:val="00BC5BB1"/>
    <w:rsid w:val="00BD0B2B"/>
    <w:rsid w:val="00BD0F45"/>
    <w:rsid w:val="00BD1821"/>
    <w:rsid w:val="00BD1910"/>
    <w:rsid w:val="00BD2AF8"/>
    <w:rsid w:val="00BD2E50"/>
    <w:rsid w:val="00BD36C1"/>
    <w:rsid w:val="00BD3861"/>
    <w:rsid w:val="00BD436A"/>
    <w:rsid w:val="00BD4676"/>
    <w:rsid w:val="00BD5B9E"/>
    <w:rsid w:val="00BD7C44"/>
    <w:rsid w:val="00BE092A"/>
    <w:rsid w:val="00BE0D94"/>
    <w:rsid w:val="00BE1751"/>
    <w:rsid w:val="00BE1930"/>
    <w:rsid w:val="00BE26F3"/>
    <w:rsid w:val="00BE31AB"/>
    <w:rsid w:val="00BE32B7"/>
    <w:rsid w:val="00BE3FF9"/>
    <w:rsid w:val="00BE419D"/>
    <w:rsid w:val="00BE5D0D"/>
    <w:rsid w:val="00BE64C1"/>
    <w:rsid w:val="00BE6629"/>
    <w:rsid w:val="00BE6765"/>
    <w:rsid w:val="00BE741F"/>
    <w:rsid w:val="00BE79AD"/>
    <w:rsid w:val="00BE7E96"/>
    <w:rsid w:val="00BE7EB4"/>
    <w:rsid w:val="00BF0783"/>
    <w:rsid w:val="00BF0B13"/>
    <w:rsid w:val="00BF21B0"/>
    <w:rsid w:val="00BF235E"/>
    <w:rsid w:val="00BF2525"/>
    <w:rsid w:val="00BF2AD2"/>
    <w:rsid w:val="00BF34DB"/>
    <w:rsid w:val="00BF3BE2"/>
    <w:rsid w:val="00BF4089"/>
    <w:rsid w:val="00BF4E04"/>
    <w:rsid w:val="00BF6F4F"/>
    <w:rsid w:val="00C00111"/>
    <w:rsid w:val="00C014A9"/>
    <w:rsid w:val="00C03762"/>
    <w:rsid w:val="00C03E86"/>
    <w:rsid w:val="00C0560D"/>
    <w:rsid w:val="00C05703"/>
    <w:rsid w:val="00C0605D"/>
    <w:rsid w:val="00C06D97"/>
    <w:rsid w:val="00C07475"/>
    <w:rsid w:val="00C07B95"/>
    <w:rsid w:val="00C1032F"/>
    <w:rsid w:val="00C10C3B"/>
    <w:rsid w:val="00C11151"/>
    <w:rsid w:val="00C129B8"/>
    <w:rsid w:val="00C12BE1"/>
    <w:rsid w:val="00C13117"/>
    <w:rsid w:val="00C13F94"/>
    <w:rsid w:val="00C161C3"/>
    <w:rsid w:val="00C167BB"/>
    <w:rsid w:val="00C16D0C"/>
    <w:rsid w:val="00C1706D"/>
    <w:rsid w:val="00C17EF1"/>
    <w:rsid w:val="00C20580"/>
    <w:rsid w:val="00C2092E"/>
    <w:rsid w:val="00C20CAE"/>
    <w:rsid w:val="00C211C9"/>
    <w:rsid w:val="00C21A12"/>
    <w:rsid w:val="00C228A5"/>
    <w:rsid w:val="00C25380"/>
    <w:rsid w:val="00C25559"/>
    <w:rsid w:val="00C260A7"/>
    <w:rsid w:val="00C263C8"/>
    <w:rsid w:val="00C268C4"/>
    <w:rsid w:val="00C26A3D"/>
    <w:rsid w:val="00C27AA0"/>
    <w:rsid w:val="00C30667"/>
    <w:rsid w:val="00C3117C"/>
    <w:rsid w:val="00C319B8"/>
    <w:rsid w:val="00C32879"/>
    <w:rsid w:val="00C32E98"/>
    <w:rsid w:val="00C342BE"/>
    <w:rsid w:val="00C371B8"/>
    <w:rsid w:val="00C376FF"/>
    <w:rsid w:val="00C37BA8"/>
    <w:rsid w:val="00C40DE1"/>
    <w:rsid w:val="00C412F5"/>
    <w:rsid w:val="00C41F2F"/>
    <w:rsid w:val="00C42B6C"/>
    <w:rsid w:val="00C42CBF"/>
    <w:rsid w:val="00C437B4"/>
    <w:rsid w:val="00C43BAA"/>
    <w:rsid w:val="00C4410A"/>
    <w:rsid w:val="00C44520"/>
    <w:rsid w:val="00C44850"/>
    <w:rsid w:val="00C449D7"/>
    <w:rsid w:val="00C45584"/>
    <w:rsid w:val="00C51A4B"/>
    <w:rsid w:val="00C52881"/>
    <w:rsid w:val="00C528A9"/>
    <w:rsid w:val="00C52FC0"/>
    <w:rsid w:val="00C53972"/>
    <w:rsid w:val="00C54AF7"/>
    <w:rsid w:val="00C54EBB"/>
    <w:rsid w:val="00C55594"/>
    <w:rsid w:val="00C55C4C"/>
    <w:rsid w:val="00C5691D"/>
    <w:rsid w:val="00C56BC7"/>
    <w:rsid w:val="00C56E8A"/>
    <w:rsid w:val="00C56FDC"/>
    <w:rsid w:val="00C5782F"/>
    <w:rsid w:val="00C600B2"/>
    <w:rsid w:val="00C604AC"/>
    <w:rsid w:val="00C606C4"/>
    <w:rsid w:val="00C6100A"/>
    <w:rsid w:val="00C61626"/>
    <w:rsid w:val="00C61646"/>
    <w:rsid w:val="00C61FF7"/>
    <w:rsid w:val="00C6230C"/>
    <w:rsid w:val="00C637AC"/>
    <w:rsid w:val="00C638E7"/>
    <w:rsid w:val="00C64162"/>
    <w:rsid w:val="00C65C7C"/>
    <w:rsid w:val="00C669D4"/>
    <w:rsid w:val="00C66A48"/>
    <w:rsid w:val="00C66D25"/>
    <w:rsid w:val="00C66E77"/>
    <w:rsid w:val="00C67D97"/>
    <w:rsid w:val="00C718B5"/>
    <w:rsid w:val="00C720D3"/>
    <w:rsid w:val="00C73CA6"/>
    <w:rsid w:val="00C74984"/>
    <w:rsid w:val="00C74987"/>
    <w:rsid w:val="00C74D05"/>
    <w:rsid w:val="00C74FDF"/>
    <w:rsid w:val="00C80687"/>
    <w:rsid w:val="00C80B25"/>
    <w:rsid w:val="00C81470"/>
    <w:rsid w:val="00C81BD9"/>
    <w:rsid w:val="00C8244A"/>
    <w:rsid w:val="00C82AD4"/>
    <w:rsid w:val="00C82E11"/>
    <w:rsid w:val="00C83375"/>
    <w:rsid w:val="00C844C1"/>
    <w:rsid w:val="00C84573"/>
    <w:rsid w:val="00C873A2"/>
    <w:rsid w:val="00C9179C"/>
    <w:rsid w:val="00C91CD1"/>
    <w:rsid w:val="00C92FD8"/>
    <w:rsid w:val="00C93892"/>
    <w:rsid w:val="00C94E3C"/>
    <w:rsid w:val="00C97878"/>
    <w:rsid w:val="00C97C1C"/>
    <w:rsid w:val="00C97F52"/>
    <w:rsid w:val="00CA0635"/>
    <w:rsid w:val="00CA1556"/>
    <w:rsid w:val="00CA211A"/>
    <w:rsid w:val="00CA273B"/>
    <w:rsid w:val="00CA2F77"/>
    <w:rsid w:val="00CA34C4"/>
    <w:rsid w:val="00CA471D"/>
    <w:rsid w:val="00CA56A5"/>
    <w:rsid w:val="00CA5BD0"/>
    <w:rsid w:val="00CA759A"/>
    <w:rsid w:val="00CB0966"/>
    <w:rsid w:val="00CB2972"/>
    <w:rsid w:val="00CB2E20"/>
    <w:rsid w:val="00CB3279"/>
    <w:rsid w:val="00CB352E"/>
    <w:rsid w:val="00CB600F"/>
    <w:rsid w:val="00CB68A2"/>
    <w:rsid w:val="00CB73CA"/>
    <w:rsid w:val="00CB74A8"/>
    <w:rsid w:val="00CB786C"/>
    <w:rsid w:val="00CB7E94"/>
    <w:rsid w:val="00CC0170"/>
    <w:rsid w:val="00CC0A12"/>
    <w:rsid w:val="00CC146D"/>
    <w:rsid w:val="00CC1513"/>
    <w:rsid w:val="00CC15CC"/>
    <w:rsid w:val="00CC1E77"/>
    <w:rsid w:val="00CC2010"/>
    <w:rsid w:val="00CC4051"/>
    <w:rsid w:val="00CC41FE"/>
    <w:rsid w:val="00CC4397"/>
    <w:rsid w:val="00CC441A"/>
    <w:rsid w:val="00CC49F7"/>
    <w:rsid w:val="00CC4A1A"/>
    <w:rsid w:val="00CC5B38"/>
    <w:rsid w:val="00CC5F86"/>
    <w:rsid w:val="00CC71CB"/>
    <w:rsid w:val="00CC7B40"/>
    <w:rsid w:val="00CD0E32"/>
    <w:rsid w:val="00CD12BD"/>
    <w:rsid w:val="00CD193A"/>
    <w:rsid w:val="00CD2BAF"/>
    <w:rsid w:val="00CD2C5C"/>
    <w:rsid w:val="00CD2F93"/>
    <w:rsid w:val="00CD3C54"/>
    <w:rsid w:val="00CD5559"/>
    <w:rsid w:val="00CD59C5"/>
    <w:rsid w:val="00CD607B"/>
    <w:rsid w:val="00CD60F6"/>
    <w:rsid w:val="00CD6135"/>
    <w:rsid w:val="00CD65DA"/>
    <w:rsid w:val="00CD660C"/>
    <w:rsid w:val="00CD6776"/>
    <w:rsid w:val="00CD6896"/>
    <w:rsid w:val="00CD6C16"/>
    <w:rsid w:val="00CD7065"/>
    <w:rsid w:val="00CD71A2"/>
    <w:rsid w:val="00CE05DE"/>
    <w:rsid w:val="00CE08D4"/>
    <w:rsid w:val="00CE0AA9"/>
    <w:rsid w:val="00CE1152"/>
    <w:rsid w:val="00CE12F6"/>
    <w:rsid w:val="00CE186B"/>
    <w:rsid w:val="00CE1F39"/>
    <w:rsid w:val="00CE3696"/>
    <w:rsid w:val="00CE3F82"/>
    <w:rsid w:val="00CE44EC"/>
    <w:rsid w:val="00CE5B46"/>
    <w:rsid w:val="00CE7818"/>
    <w:rsid w:val="00CF19D8"/>
    <w:rsid w:val="00CF2323"/>
    <w:rsid w:val="00CF257C"/>
    <w:rsid w:val="00CF2BCA"/>
    <w:rsid w:val="00CF2F73"/>
    <w:rsid w:val="00CF424B"/>
    <w:rsid w:val="00CF459C"/>
    <w:rsid w:val="00CF4A3A"/>
    <w:rsid w:val="00CF5669"/>
    <w:rsid w:val="00CF6DF3"/>
    <w:rsid w:val="00CF7608"/>
    <w:rsid w:val="00D00BA5"/>
    <w:rsid w:val="00D0152C"/>
    <w:rsid w:val="00D01929"/>
    <w:rsid w:val="00D01B4F"/>
    <w:rsid w:val="00D02563"/>
    <w:rsid w:val="00D0274A"/>
    <w:rsid w:val="00D036E8"/>
    <w:rsid w:val="00D03A05"/>
    <w:rsid w:val="00D04CFD"/>
    <w:rsid w:val="00D0534A"/>
    <w:rsid w:val="00D0649B"/>
    <w:rsid w:val="00D07211"/>
    <w:rsid w:val="00D07F30"/>
    <w:rsid w:val="00D106A3"/>
    <w:rsid w:val="00D111EF"/>
    <w:rsid w:val="00D11B5F"/>
    <w:rsid w:val="00D15910"/>
    <w:rsid w:val="00D15B59"/>
    <w:rsid w:val="00D16923"/>
    <w:rsid w:val="00D1763C"/>
    <w:rsid w:val="00D17DD7"/>
    <w:rsid w:val="00D2073D"/>
    <w:rsid w:val="00D212BF"/>
    <w:rsid w:val="00D216C8"/>
    <w:rsid w:val="00D2180F"/>
    <w:rsid w:val="00D2239B"/>
    <w:rsid w:val="00D2279B"/>
    <w:rsid w:val="00D22A88"/>
    <w:rsid w:val="00D23055"/>
    <w:rsid w:val="00D235B6"/>
    <w:rsid w:val="00D23C2A"/>
    <w:rsid w:val="00D240E5"/>
    <w:rsid w:val="00D245FF"/>
    <w:rsid w:val="00D24A76"/>
    <w:rsid w:val="00D25582"/>
    <w:rsid w:val="00D26BD1"/>
    <w:rsid w:val="00D27BE9"/>
    <w:rsid w:val="00D3104D"/>
    <w:rsid w:val="00D315DF"/>
    <w:rsid w:val="00D31B98"/>
    <w:rsid w:val="00D31D42"/>
    <w:rsid w:val="00D31DFC"/>
    <w:rsid w:val="00D3347E"/>
    <w:rsid w:val="00D33682"/>
    <w:rsid w:val="00D347F1"/>
    <w:rsid w:val="00D34AD0"/>
    <w:rsid w:val="00D34CF8"/>
    <w:rsid w:val="00D3504C"/>
    <w:rsid w:val="00D365EE"/>
    <w:rsid w:val="00D367C7"/>
    <w:rsid w:val="00D36C45"/>
    <w:rsid w:val="00D36C50"/>
    <w:rsid w:val="00D37E27"/>
    <w:rsid w:val="00D40652"/>
    <w:rsid w:val="00D4286D"/>
    <w:rsid w:val="00D43180"/>
    <w:rsid w:val="00D43429"/>
    <w:rsid w:val="00D44AEB"/>
    <w:rsid w:val="00D45A40"/>
    <w:rsid w:val="00D46273"/>
    <w:rsid w:val="00D46EEE"/>
    <w:rsid w:val="00D47706"/>
    <w:rsid w:val="00D5067A"/>
    <w:rsid w:val="00D51A6A"/>
    <w:rsid w:val="00D5208E"/>
    <w:rsid w:val="00D533AF"/>
    <w:rsid w:val="00D539ED"/>
    <w:rsid w:val="00D54129"/>
    <w:rsid w:val="00D54711"/>
    <w:rsid w:val="00D54ABD"/>
    <w:rsid w:val="00D556F6"/>
    <w:rsid w:val="00D559E8"/>
    <w:rsid w:val="00D568FB"/>
    <w:rsid w:val="00D56C14"/>
    <w:rsid w:val="00D576B4"/>
    <w:rsid w:val="00D618FF"/>
    <w:rsid w:val="00D6220B"/>
    <w:rsid w:val="00D62E89"/>
    <w:rsid w:val="00D64148"/>
    <w:rsid w:val="00D644BE"/>
    <w:rsid w:val="00D660C1"/>
    <w:rsid w:val="00D66369"/>
    <w:rsid w:val="00D66852"/>
    <w:rsid w:val="00D66A86"/>
    <w:rsid w:val="00D679BD"/>
    <w:rsid w:val="00D67FCA"/>
    <w:rsid w:val="00D705CD"/>
    <w:rsid w:val="00D7071D"/>
    <w:rsid w:val="00D71718"/>
    <w:rsid w:val="00D728EC"/>
    <w:rsid w:val="00D768D7"/>
    <w:rsid w:val="00D7736B"/>
    <w:rsid w:val="00D77D93"/>
    <w:rsid w:val="00D811C4"/>
    <w:rsid w:val="00D8202B"/>
    <w:rsid w:val="00D82C74"/>
    <w:rsid w:val="00D83C08"/>
    <w:rsid w:val="00D8449E"/>
    <w:rsid w:val="00D86103"/>
    <w:rsid w:val="00D86724"/>
    <w:rsid w:val="00D9010F"/>
    <w:rsid w:val="00D903D3"/>
    <w:rsid w:val="00D90E8F"/>
    <w:rsid w:val="00D90F4D"/>
    <w:rsid w:val="00D91646"/>
    <w:rsid w:val="00D91B26"/>
    <w:rsid w:val="00D91C42"/>
    <w:rsid w:val="00D9271E"/>
    <w:rsid w:val="00D92EA4"/>
    <w:rsid w:val="00D93501"/>
    <w:rsid w:val="00D93DF1"/>
    <w:rsid w:val="00D956B0"/>
    <w:rsid w:val="00D9760C"/>
    <w:rsid w:val="00D97957"/>
    <w:rsid w:val="00D97F01"/>
    <w:rsid w:val="00DA0377"/>
    <w:rsid w:val="00DA09C4"/>
    <w:rsid w:val="00DA1430"/>
    <w:rsid w:val="00DA1CD4"/>
    <w:rsid w:val="00DA21DB"/>
    <w:rsid w:val="00DA4495"/>
    <w:rsid w:val="00DA4F44"/>
    <w:rsid w:val="00DA600A"/>
    <w:rsid w:val="00DA6011"/>
    <w:rsid w:val="00DA6EFD"/>
    <w:rsid w:val="00DA7466"/>
    <w:rsid w:val="00DA74AE"/>
    <w:rsid w:val="00DB0A1C"/>
    <w:rsid w:val="00DB0C4D"/>
    <w:rsid w:val="00DB12D9"/>
    <w:rsid w:val="00DB1524"/>
    <w:rsid w:val="00DB220C"/>
    <w:rsid w:val="00DB2AE7"/>
    <w:rsid w:val="00DB3C75"/>
    <w:rsid w:val="00DB4704"/>
    <w:rsid w:val="00DB48EE"/>
    <w:rsid w:val="00DB4C9E"/>
    <w:rsid w:val="00DB5CB0"/>
    <w:rsid w:val="00DB5F6B"/>
    <w:rsid w:val="00DC0557"/>
    <w:rsid w:val="00DC0B1B"/>
    <w:rsid w:val="00DC0C54"/>
    <w:rsid w:val="00DC0FE5"/>
    <w:rsid w:val="00DC193A"/>
    <w:rsid w:val="00DC270D"/>
    <w:rsid w:val="00DC2DBF"/>
    <w:rsid w:val="00DC4329"/>
    <w:rsid w:val="00DC4E49"/>
    <w:rsid w:val="00DC5BB0"/>
    <w:rsid w:val="00DC63F5"/>
    <w:rsid w:val="00DC69B3"/>
    <w:rsid w:val="00DC703A"/>
    <w:rsid w:val="00DC70FF"/>
    <w:rsid w:val="00DC725B"/>
    <w:rsid w:val="00DD0479"/>
    <w:rsid w:val="00DD2C07"/>
    <w:rsid w:val="00DD2FB6"/>
    <w:rsid w:val="00DD3364"/>
    <w:rsid w:val="00DD365F"/>
    <w:rsid w:val="00DD3CF3"/>
    <w:rsid w:val="00DD4675"/>
    <w:rsid w:val="00DD4FC5"/>
    <w:rsid w:val="00DD56F9"/>
    <w:rsid w:val="00DD6013"/>
    <w:rsid w:val="00DD6139"/>
    <w:rsid w:val="00DD6750"/>
    <w:rsid w:val="00DD6B69"/>
    <w:rsid w:val="00DD7063"/>
    <w:rsid w:val="00DD7F84"/>
    <w:rsid w:val="00DE00C1"/>
    <w:rsid w:val="00DE0954"/>
    <w:rsid w:val="00DE0AED"/>
    <w:rsid w:val="00DE2EDE"/>
    <w:rsid w:val="00DE3BF9"/>
    <w:rsid w:val="00DE43E4"/>
    <w:rsid w:val="00DE5A5D"/>
    <w:rsid w:val="00DE5C1D"/>
    <w:rsid w:val="00DE5FD4"/>
    <w:rsid w:val="00DF0364"/>
    <w:rsid w:val="00DF09C8"/>
    <w:rsid w:val="00DF0F8C"/>
    <w:rsid w:val="00DF13CB"/>
    <w:rsid w:val="00DF1CF8"/>
    <w:rsid w:val="00DF24B4"/>
    <w:rsid w:val="00DF2512"/>
    <w:rsid w:val="00DF2A9C"/>
    <w:rsid w:val="00DF2D4B"/>
    <w:rsid w:val="00DF3262"/>
    <w:rsid w:val="00DF379D"/>
    <w:rsid w:val="00DF3DD6"/>
    <w:rsid w:val="00DF4800"/>
    <w:rsid w:val="00DF5C37"/>
    <w:rsid w:val="00DF714C"/>
    <w:rsid w:val="00E0048E"/>
    <w:rsid w:val="00E00C71"/>
    <w:rsid w:val="00E0122F"/>
    <w:rsid w:val="00E0183D"/>
    <w:rsid w:val="00E01A05"/>
    <w:rsid w:val="00E01DD5"/>
    <w:rsid w:val="00E03B5E"/>
    <w:rsid w:val="00E03D3F"/>
    <w:rsid w:val="00E05237"/>
    <w:rsid w:val="00E07B85"/>
    <w:rsid w:val="00E103BF"/>
    <w:rsid w:val="00E10DE0"/>
    <w:rsid w:val="00E10E70"/>
    <w:rsid w:val="00E11ADE"/>
    <w:rsid w:val="00E12AAB"/>
    <w:rsid w:val="00E15FB7"/>
    <w:rsid w:val="00E1611C"/>
    <w:rsid w:val="00E16B3A"/>
    <w:rsid w:val="00E16CCF"/>
    <w:rsid w:val="00E17DEB"/>
    <w:rsid w:val="00E2081A"/>
    <w:rsid w:val="00E20E83"/>
    <w:rsid w:val="00E215F6"/>
    <w:rsid w:val="00E227C9"/>
    <w:rsid w:val="00E231B4"/>
    <w:rsid w:val="00E235B4"/>
    <w:rsid w:val="00E23EB0"/>
    <w:rsid w:val="00E24C69"/>
    <w:rsid w:val="00E259C6"/>
    <w:rsid w:val="00E30B82"/>
    <w:rsid w:val="00E31E09"/>
    <w:rsid w:val="00E32ED2"/>
    <w:rsid w:val="00E333C9"/>
    <w:rsid w:val="00E34B20"/>
    <w:rsid w:val="00E34C0B"/>
    <w:rsid w:val="00E35038"/>
    <w:rsid w:val="00E359B7"/>
    <w:rsid w:val="00E35C28"/>
    <w:rsid w:val="00E37129"/>
    <w:rsid w:val="00E40207"/>
    <w:rsid w:val="00E407C4"/>
    <w:rsid w:val="00E42462"/>
    <w:rsid w:val="00E42C9F"/>
    <w:rsid w:val="00E437DA"/>
    <w:rsid w:val="00E455FD"/>
    <w:rsid w:val="00E46B19"/>
    <w:rsid w:val="00E46E94"/>
    <w:rsid w:val="00E46F32"/>
    <w:rsid w:val="00E4727E"/>
    <w:rsid w:val="00E47B83"/>
    <w:rsid w:val="00E50929"/>
    <w:rsid w:val="00E50BF5"/>
    <w:rsid w:val="00E50C4B"/>
    <w:rsid w:val="00E515EC"/>
    <w:rsid w:val="00E51D8A"/>
    <w:rsid w:val="00E52EA6"/>
    <w:rsid w:val="00E5320C"/>
    <w:rsid w:val="00E53399"/>
    <w:rsid w:val="00E538CB"/>
    <w:rsid w:val="00E53B7F"/>
    <w:rsid w:val="00E55524"/>
    <w:rsid w:val="00E55B81"/>
    <w:rsid w:val="00E5607F"/>
    <w:rsid w:val="00E563C1"/>
    <w:rsid w:val="00E57CC2"/>
    <w:rsid w:val="00E60135"/>
    <w:rsid w:val="00E60157"/>
    <w:rsid w:val="00E60B0D"/>
    <w:rsid w:val="00E60D26"/>
    <w:rsid w:val="00E61A38"/>
    <w:rsid w:val="00E62C6A"/>
    <w:rsid w:val="00E630E0"/>
    <w:rsid w:val="00E64089"/>
    <w:rsid w:val="00E64459"/>
    <w:rsid w:val="00E67134"/>
    <w:rsid w:val="00E675BC"/>
    <w:rsid w:val="00E702D7"/>
    <w:rsid w:val="00E72460"/>
    <w:rsid w:val="00E724EA"/>
    <w:rsid w:val="00E73FFD"/>
    <w:rsid w:val="00E75691"/>
    <w:rsid w:val="00E7588E"/>
    <w:rsid w:val="00E75D6D"/>
    <w:rsid w:val="00E7674F"/>
    <w:rsid w:val="00E7687F"/>
    <w:rsid w:val="00E77070"/>
    <w:rsid w:val="00E770DC"/>
    <w:rsid w:val="00E77821"/>
    <w:rsid w:val="00E80396"/>
    <w:rsid w:val="00E80C3B"/>
    <w:rsid w:val="00E8115F"/>
    <w:rsid w:val="00E81A9E"/>
    <w:rsid w:val="00E81D33"/>
    <w:rsid w:val="00E822C2"/>
    <w:rsid w:val="00E823BF"/>
    <w:rsid w:val="00E825AB"/>
    <w:rsid w:val="00E83510"/>
    <w:rsid w:val="00E83AD2"/>
    <w:rsid w:val="00E8400E"/>
    <w:rsid w:val="00E8621C"/>
    <w:rsid w:val="00E869E2"/>
    <w:rsid w:val="00E877C8"/>
    <w:rsid w:val="00E9008D"/>
    <w:rsid w:val="00E90A04"/>
    <w:rsid w:val="00E920D2"/>
    <w:rsid w:val="00E96665"/>
    <w:rsid w:val="00E9773D"/>
    <w:rsid w:val="00E97D67"/>
    <w:rsid w:val="00E97FDE"/>
    <w:rsid w:val="00EA02B5"/>
    <w:rsid w:val="00EA02BB"/>
    <w:rsid w:val="00EA0AD1"/>
    <w:rsid w:val="00EA1208"/>
    <w:rsid w:val="00EA288A"/>
    <w:rsid w:val="00EA3533"/>
    <w:rsid w:val="00EA3A69"/>
    <w:rsid w:val="00EA3F19"/>
    <w:rsid w:val="00EA4A2C"/>
    <w:rsid w:val="00EA4AA9"/>
    <w:rsid w:val="00EA4AC1"/>
    <w:rsid w:val="00EA4CBE"/>
    <w:rsid w:val="00EA74C2"/>
    <w:rsid w:val="00EA7673"/>
    <w:rsid w:val="00EA7797"/>
    <w:rsid w:val="00EA78A3"/>
    <w:rsid w:val="00EB1172"/>
    <w:rsid w:val="00EB1A2A"/>
    <w:rsid w:val="00EB20B9"/>
    <w:rsid w:val="00EB211C"/>
    <w:rsid w:val="00EB25CC"/>
    <w:rsid w:val="00EB39DE"/>
    <w:rsid w:val="00EB6F26"/>
    <w:rsid w:val="00EB7AEA"/>
    <w:rsid w:val="00EC0AE8"/>
    <w:rsid w:val="00EC4346"/>
    <w:rsid w:val="00EC461B"/>
    <w:rsid w:val="00EC49B5"/>
    <w:rsid w:val="00EC7F48"/>
    <w:rsid w:val="00ED2088"/>
    <w:rsid w:val="00ED25D3"/>
    <w:rsid w:val="00ED2A20"/>
    <w:rsid w:val="00ED2C4D"/>
    <w:rsid w:val="00ED2FEA"/>
    <w:rsid w:val="00ED60B5"/>
    <w:rsid w:val="00ED63AD"/>
    <w:rsid w:val="00ED6B50"/>
    <w:rsid w:val="00ED73C6"/>
    <w:rsid w:val="00ED7489"/>
    <w:rsid w:val="00ED7C14"/>
    <w:rsid w:val="00ED7E7E"/>
    <w:rsid w:val="00EE0A40"/>
    <w:rsid w:val="00EE0BDE"/>
    <w:rsid w:val="00EE1038"/>
    <w:rsid w:val="00EE1260"/>
    <w:rsid w:val="00EE25B4"/>
    <w:rsid w:val="00EE2886"/>
    <w:rsid w:val="00EE3529"/>
    <w:rsid w:val="00EE3719"/>
    <w:rsid w:val="00EE3931"/>
    <w:rsid w:val="00EE3FC0"/>
    <w:rsid w:val="00EE44EB"/>
    <w:rsid w:val="00EE66DE"/>
    <w:rsid w:val="00EF0C52"/>
    <w:rsid w:val="00EF0F61"/>
    <w:rsid w:val="00EF4184"/>
    <w:rsid w:val="00EF53BB"/>
    <w:rsid w:val="00EF7336"/>
    <w:rsid w:val="00F05646"/>
    <w:rsid w:val="00F0587F"/>
    <w:rsid w:val="00F06514"/>
    <w:rsid w:val="00F069FE"/>
    <w:rsid w:val="00F06A95"/>
    <w:rsid w:val="00F07A76"/>
    <w:rsid w:val="00F07AF7"/>
    <w:rsid w:val="00F109EA"/>
    <w:rsid w:val="00F110C9"/>
    <w:rsid w:val="00F1138A"/>
    <w:rsid w:val="00F11D60"/>
    <w:rsid w:val="00F1233A"/>
    <w:rsid w:val="00F12340"/>
    <w:rsid w:val="00F124BF"/>
    <w:rsid w:val="00F134D4"/>
    <w:rsid w:val="00F13539"/>
    <w:rsid w:val="00F14348"/>
    <w:rsid w:val="00F144AA"/>
    <w:rsid w:val="00F14D9C"/>
    <w:rsid w:val="00F15A5F"/>
    <w:rsid w:val="00F1620E"/>
    <w:rsid w:val="00F173E5"/>
    <w:rsid w:val="00F17E70"/>
    <w:rsid w:val="00F20668"/>
    <w:rsid w:val="00F20696"/>
    <w:rsid w:val="00F2139E"/>
    <w:rsid w:val="00F214F7"/>
    <w:rsid w:val="00F216DA"/>
    <w:rsid w:val="00F217DB"/>
    <w:rsid w:val="00F22348"/>
    <w:rsid w:val="00F231D9"/>
    <w:rsid w:val="00F23647"/>
    <w:rsid w:val="00F23701"/>
    <w:rsid w:val="00F23F59"/>
    <w:rsid w:val="00F24206"/>
    <w:rsid w:val="00F24A7D"/>
    <w:rsid w:val="00F24FFB"/>
    <w:rsid w:val="00F26A6C"/>
    <w:rsid w:val="00F27142"/>
    <w:rsid w:val="00F27402"/>
    <w:rsid w:val="00F301BA"/>
    <w:rsid w:val="00F3057B"/>
    <w:rsid w:val="00F315D1"/>
    <w:rsid w:val="00F31B82"/>
    <w:rsid w:val="00F321C8"/>
    <w:rsid w:val="00F32D7A"/>
    <w:rsid w:val="00F33105"/>
    <w:rsid w:val="00F33412"/>
    <w:rsid w:val="00F3498B"/>
    <w:rsid w:val="00F36A28"/>
    <w:rsid w:val="00F3717C"/>
    <w:rsid w:val="00F3740F"/>
    <w:rsid w:val="00F40150"/>
    <w:rsid w:val="00F40A04"/>
    <w:rsid w:val="00F4143F"/>
    <w:rsid w:val="00F41D83"/>
    <w:rsid w:val="00F41F9B"/>
    <w:rsid w:val="00F427AB"/>
    <w:rsid w:val="00F44525"/>
    <w:rsid w:val="00F44880"/>
    <w:rsid w:val="00F4593E"/>
    <w:rsid w:val="00F45CE9"/>
    <w:rsid w:val="00F46860"/>
    <w:rsid w:val="00F5030D"/>
    <w:rsid w:val="00F50FA8"/>
    <w:rsid w:val="00F51CFA"/>
    <w:rsid w:val="00F527BD"/>
    <w:rsid w:val="00F5341A"/>
    <w:rsid w:val="00F5428E"/>
    <w:rsid w:val="00F564E4"/>
    <w:rsid w:val="00F569F8"/>
    <w:rsid w:val="00F56F82"/>
    <w:rsid w:val="00F57251"/>
    <w:rsid w:val="00F57339"/>
    <w:rsid w:val="00F57506"/>
    <w:rsid w:val="00F6138F"/>
    <w:rsid w:val="00F62B03"/>
    <w:rsid w:val="00F62BEC"/>
    <w:rsid w:val="00F6316F"/>
    <w:rsid w:val="00F631EF"/>
    <w:rsid w:val="00F6755A"/>
    <w:rsid w:val="00F67DED"/>
    <w:rsid w:val="00F707CC"/>
    <w:rsid w:val="00F70D72"/>
    <w:rsid w:val="00F714E0"/>
    <w:rsid w:val="00F71788"/>
    <w:rsid w:val="00F7297C"/>
    <w:rsid w:val="00F72F47"/>
    <w:rsid w:val="00F731C2"/>
    <w:rsid w:val="00F73A12"/>
    <w:rsid w:val="00F73D86"/>
    <w:rsid w:val="00F73D9A"/>
    <w:rsid w:val="00F74C5A"/>
    <w:rsid w:val="00F74D55"/>
    <w:rsid w:val="00F74E5B"/>
    <w:rsid w:val="00F7539E"/>
    <w:rsid w:val="00F766AD"/>
    <w:rsid w:val="00F76E1B"/>
    <w:rsid w:val="00F7799A"/>
    <w:rsid w:val="00F77D95"/>
    <w:rsid w:val="00F77DDC"/>
    <w:rsid w:val="00F77E02"/>
    <w:rsid w:val="00F8142E"/>
    <w:rsid w:val="00F81772"/>
    <w:rsid w:val="00F817AF"/>
    <w:rsid w:val="00F81DAE"/>
    <w:rsid w:val="00F84065"/>
    <w:rsid w:val="00F84874"/>
    <w:rsid w:val="00F85C9F"/>
    <w:rsid w:val="00F862E9"/>
    <w:rsid w:val="00F8657B"/>
    <w:rsid w:val="00F873D6"/>
    <w:rsid w:val="00F87630"/>
    <w:rsid w:val="00F87ACE"/>
    <w:rsid w:val="00F903F8"/>
    <w:rsid w:val="00F9219D"/>
    <w:rsid w:val="00F934EA"/>
    <w:rsid w:val="00F935A6"/>
    <w:rsid w:val="00F959DD"/>
    <w:rsid w:val="00F95E04"/>
    <w:rsid w:val="00F96040"/>
    <w:rsid w:val="00F9667B"/>
    <w:rsid w:val="00F96C77"/>
    <w:rsid w:val="00F971D4"/>
    <w:rsid w:val="00FA0A64"/>
    <w:rsid w:val="00FA3822"/>
    <w:rsid w:val="00FA3DAE"/>
    <w:rsid w:val="00FA4612"/>
    <w:rsid w:val="00FA648B"/>
    <w:rsid w:val="00FA76D4"/>
    <w:rsid w:val="00FB06EE"/>
    <w:rsid w:val="00FB0DAC"/>
    <w:rsid w:val="00FB1C0B"/>
    <w:rsid w:val="00FB1F22"/>
    <w:rsid w:val="00FB1F80"/>
    <w:rsid w:val="00FB2104"/>
    <w:rsid w:val="00FB24A1"/>
    <w:rsid w:val="00FB2559"/>
    <w:rsid w:val="00FB2A21"/>
    <w:rsid w:val="00FB2B70"/>
    <w:rsid w:val="00FB437D"/>
    <w:rsid w:val="00FB46FF"/>
    <w:rsid w:val="00FB4840"/>
    <w:rsid w:val="00FB4F69"/>
    <w:rsid w:val="00FB4FF3"/>
    <w:rsid w:val="00FB6CDD"/>
    <w:rsid w:val="00FB7A93"/>
    <w:rsid w:val="00FB7FB7"/>
    <w:rsid w:val="00FC1342"/>
    <w:rsid w:val="00FC1430"/>
    <w:rsid w:val="00FC1AB6"/>
    <w:rsid w:val="00FC2191"/>
    <w:rsid w:val="00FC323B"/>
    <w:rsid w:val="00FC44E5"/>
    <w:rsid w:val="00FC4D9F"/>
    <w:rsid w:val="00FC54CD"/>
    <w:rsid w:val="00FC5805"/>
    <w:rsid w:val="00FC58F2"/>
    <w:rsid w:val="00FC618A"/>
    <w:rsid w:val="00FC76A0"/>
    <w:rsid w:val="00FC78A5"/>
    <w:rsid w:val="00FD19BE"/>
    <w:rsid w:val="00FD2940"/>
    <w:rsid w:val="00FD325B"/>
    <w:rsid w:val="00FD37C8"/>
    <w:rsid w:val="00FD3AE1"/>
    <w:rsid w:val="00FD3E9A"/>
    <w:rsid w:val="00FD52AC"/>
    <w:rsid w:val="00FD569F"/>
    <w:rsid w:val="00FD6102"/>
    <w:rsid w:val="00FD646A"/>
    <w:rsid w:val="00FD64A3"/>
    <w:rsid w:val="00FE032C"/>
    <w:rsid w:val="00FE0F36"/>
    <w:rsid w:val="00FE108A"/>
    <w:rsid w:val="00FE1A4F"/>
    <w:rsid w:val="00FE22D1"/>
    <w:rsid w:val="00FE4588"/>
    <w:rsid w:val="00FE4D09"/>
    <w:rsid w:val="00FE4E7E"/>
    <w:rsid w:val="00FE5F0B"/>
    <w:rsid w:val="00FE6BFF"/>
    <w:rsid w:val="00FE7689"/>
    <w:rsid w:val="00FE77C5"/>
    <w:rsid w:val="00FE7AA9"/>
    <w:rsid w:val="00FF0C6B"/>
    <w:rsid w:val="00FF1E0B"/>
    <w:rsid w:val="00FF2034"/>
    <w:rsid w:val="00FF2B45"/>
    <w:rsid w:val="00FF385C"/>
    <w:rsid w:val="00FF3C01"/>
    <w:rsid w:val="00FF4A3B"/>
    <w:rsid w:val="00FF4C8C"/>
    <w:rsid w:val="00FF6285"/>
    <w:rsid w:val="00FF6563"/>
    <w:rsid w:val="00FF7296"/>
    <w:rsid w:val="00FF7547"/>
    <w:rsid w:val="01902902"/>
    <w:rsid w:val="35200F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AA21C3"/>
  <w15:docId w15:val="{6B0F44DD-A90C-4BE4-B0F2-7672B976B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widowControl w:val="0"/>
      <w:jc w:val="both"/>
    </w:pPr>
    <w:rPr>
      <w:kern w:val="2"/>
      <w:sz w:val="21"/>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mmentartext">
    <w:name w:val="annotation text"/>
    <w:basedOn w:val="Standard"/>
    <w:link w:val="KommentartextZchn"/>
    <w:uiPriority w:val="99"/>
    <w:semiHidden/>
    <w:unhideWhenUsed/>
    <w:pPr>
      <w:jc w:val="left"/>
    </w:pPr>
  </w:style>
  <w:style w:type="paragraph" w:styleId="Sprechblasentext">
    <w:name w:val="Balloon Text"/>
    <w:basedOn w:val="Standard"/>
    <w:link w:val="SprechblasentextZchn"/>
    <w:uiPriority w:val="99"/>
    <w:semiHidden/>
    <w:unhideWhenUsed/>
    <w:qFormat/>
    <w:rPr>
      <w:sz w:val="18"/>
      <w:szCs w:val="18"/>
    </w:rPr>
  </w:style>
  <w:style w:type="paragraph" w:styleId="Fuzeile">
    <w:name w:val="footer"/>
    <w:basedOn w:val="Standard"/>
    <w:link w:val="FuzeileZchn"/>
    <w:uiPriority w:val="99"/>
    <w:unhideWhenUsed/>
    <w:qFormat/>
    <w:pPr>
      <w:tabs>
        <w:tab w:val="center" w:pos="4153"/>
        <w:tab w:val="right" w:pos="8306"/>
      </w:tabs>
      <w:snapToGrid w:val="0"/>
      <w:jc w:val="left"/>
    </w:pPr>
    <w:rPr>
      <w:sz w:val="18"/>
      <w:szCs w:val="18"/>
    </w:rPr>
  </w:style>
  <w:style w:type="paragraph" w:styleId="Kopfzeile">
    <w:name w:val="header"/>
    <w:basedOn w:val="Standard"/>
    <w:link w:val="KopfzeileZchn"/>
    <w:uiPriority w:val="99"/>
    <w:unhideWhenUsed/>
    <w:qFormat/>
    <w:pPr>
      <w:pBdr>
        <w:bottom w:val="single" w:sz="6" w:space="1" w:color="auto"/>
      </w:pBdr>
      <w:tabs>
        <w:tab w:val="center" w:pos="4153"/>
        <w:tab w:val="right" w:pos="8306"/>
      </w:tabs>
      <w:snapToGrid w:val="0"/>
      <w:jc w:val="center"/>
    </w:pPr>
    <w:rPr>
      <w:sz w:val="18"/>
      <w:szCs w:val="18"/>
    </w:rPr>
  </w:style>
  <w:style w:type="paragraph" w:styleId="HTMLVorformatiert">
    <w:name w:val="HTML Preformatted"/>
    <w:basedOn w:val="Standard"/>
    <w:link w:val="HTMLVorformatiertZchn"/>
    <w:uiPriority w:val="99"/>
    <w:semiHidden/>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eastAsia="SimSun" w:hAnsi="SimSun" w:cs="SimSun"/>
      <w:kern w:val="0"/>
      <w:sz w:val="24"/>
      <w:szCs w:val="24"/>
    </w:rPr>
  </w:style>
  <w:style w:type="paragraph" w:styleId="Kommentarthema">
    <w:name w:val="annotation subject"/>
    <w:basedOn w:val="Kommentartext"/>
    <w:next w:val="Kommentartext"/>
    <w:link w:val="KommentarthemaZchn"/>
    <w:uiPriority w:val="99"/>
    <w:semiHidden/>
    <w:unhideWhenUsed/>
    <w:rPr>
      <w:b/>
      <w:bCs/>
    </w:rPr>
  </w:style>
  <w:style w:type="character" w:styleId="BesuchterLink">
    <w:name w:val="FollowedHyperlink"/>
    <w:basedOn w:val="Absatz-Standardschriftart"/>
    <w:uiPriority w:val="99"/>
    <w:semiHidden/>
    <w:unhideWhenUsed/>
    <w:qFormat/>
    <w:rPr>
      <w:color w:val="954F72" w:themeColor="followedHyperlink"/>
      <w:u w:val="single"/>
    </w:rPr>
  </w:style>
  <w:style w:type="character" w:styleId="Hyperlink">
    <w:name w:val="Hyperlink"/>
    <w:basedOn w:val="Absatz-Standardschriftart"/>
    <w:uiPriority w:val="99"/>
    <w:unhideWhenUsed/>
    <w:rPr>
      <w:color w:val="0563C1" w:themeColor="hyperlink"/>
      <w:u w:val="single"/>
    </w:rPr>
  </w:style>
  <w:style w:type="character" w:styleId="Kommentarzeichen">
    <w:name w:val="annotation reference"/>
    <w:basedOn w:val="Absatz-Standardschriftart"/>
    <w:uiPriority w:val="99"/>
    <w:semiHidden/>
    <w:unhideWhenUsed/>
    <w:rPr>
      <w:sz w:val="21"/>
      <w:szCs w:val="21"/>
    </w:rPr>
  </w:style>
  <w:style w:type="character" w:customStyle="1" w:styleId="KommentartextZchn">
    <w:name w:val="Kommentartext Zchn"/>
    <w:basedOn w:val="Absatz-Standardschriftart"/>
    <w:link w:val="Kommentartext"/>
    <w:uiPriority w:val="99"/>
    <w:semiHidden/>
  </w:style>
  <w:style w:type="character" w:customStyle="1" w:styleId="KommentarthemaZchn">
    <w:name w:val="Kommentarthema Zchn"/>
    <w:basedOn w:val="KommentartextZchn"/>
    <w:link w:val="Kommentarthema"/>
    <w:uiPriority w:val="99"/>
    <w:semiHidden/>
    <w:rPr>
      <w:b/>
      <w:bCs/>
    </w:rPr>
  </w:style>
  <w:style w:type="character" w:customStyle="1" w:styleId="1">
    <w:name w:val="未处理的提及1"/>
    <w:basedOn w:val="Absatz-Standardschriftart"/>
    <w:uiPriority w:val="99"/>
    <w:semiHidden/>
    <w:unhideWhenUsed/>
    <w:rPr>
      <w:color w:val="605E5C"/>
      <w:shd w:val="clear" w:color="auto" w:fill="E1DFDD"/>
    </w:rPr>
  </w:style>
  <w:style w:type="character" w:customStyle="1" w:styleId="None">
    <w:name w:val="None"/>
  </w:style>
  <w:style w:type="character" w:customStyle="1" w:styleId="KopfzeileZchn">
    <w:name w:val="Kopfzeile Zchn"/>
    <w:basedOn w:val="Absatz-Standardschriftart"/>
    <w:link w:val="Kopfzeile"/>
    <w:uiPriority w:val="99"/>
    <w:qFormat/>
    <w:rPr>
      <w:sz w:val="18"/>
      <w:szCs w:val="18"/>
    </w:rPr>
  </w:style>
  <w:style w:type="character" w:customStyle="1" w:styleId="FuzeileZchn">
    <w:name w:val="Fußzeile Zchn"/>
    <w:basedOn w:val="Absatz-Standardschriftart"/>
    <w:link w:val="Fuzeile"/>
    <w:uiPriority w:val="99"/>
    <w:qFormat/>
    <w:rPr>
      <w:sz w:val="18"/>
      <w:szCs w:val="18"/>
    </w:rPr>
  </w:style>
  <w:style w:type="character" w:customStyle="1" w:styleId="BodyChar">
    <w:name w:val="Body Char"/>
    <w:basedOn w:val="Absatz-Standardschriftart"/>
    <w:link w:val="Body"/>
    <w:qFormat/>
    <w:locked/>
    <w:rPr>
      <w:rFonts w:ascii="Arial Unicode MS" w:eastAsia="Arial Unicode MS" w:hAnsi="Arial Unicode MS" w:cs="Arial Unicode MS"/>
      <w:color w:val="000000"/>
      <w:szCs w:val="21"/>
      <w:u w:color="000000"/>
    </w:rPr>
  </w:style>
  <w:style w:type="paragraph" w:customStyle="1" w:styleId="Body">
    <w:name w:val="Body"/>
    <w:link w:val="BodyChar"/>
    <w:qFormat/>
    <w:pPr>
      <w:widowControl w:val="0"/>
      <w:jc w:val="both"/>
    </w:pPr>
    <w:rPr>
      <w:rFonts w:ascii="Arial Unicode MS" w:eastAsia="Arial Unicode MS" w:hAnsi="Arial Unicode MS" w:cs="Arial Unicode MS"/>
      <w:color w:val="000000"/>
      <w:kern w:val="2"/>
      <w:sz w:val="21"/>
      <w:szCs w:val="21"/>
      <w:u w:color="000000"/>
    </w:rPr>
  </w:style>
  <w:style w:type="paragraph" w:customStyle="1" w:styleId="EndNoteBibliographyTitle">
    <w:name w:val="EndNote Bibliography Title"/>
    <w:basedOn w:val="Standard"/>
    <w:link w:val="EndNoteBibliographyTitle0"/>
    <w:qFormat/>
    <w:pPr>
      <w:jc w:val="center"/>
    </w:pPr>
    <w:rPr>
      <w:rFonts w:ascii="DengXian" w:eastAsia="DengXian" w:hAnsi="DengXian"/>
      <w:sz w:val="20"/>
    </w:rPr>
  </w:style>
  <w:style w:type="character" w:customStyle="1" w:styleId="EndNoteBibliographyTitle0">
    <w:name w:val="EndNote Bibliography Title 字符"/>
    <w:basedOn w:val="Absatz-Standardschriftart"/>
    <w:link w:val="EndNoteBibliographyTitle"/>
    <w:qFormat/>
    <w:rPr>
      <w:rFonts w:ascii="DengXian" w:eastAsia="DengXian" w:hAnsi="DengXian"/>
      <w:kern w:val="2"/>
      <w:szCs w:val="22"/>
    </w:rPr>
  </w:style>
  <w:style w:type="paragraph" w:customStyle="1" w:styleId="EndNoteBibliography">
    <w:name w:val="EndNote Bibliography"/>
    <w:basedOn w:val="Standard"/>
    <w:link w:val="EndNoteBibliography0"/>
    <w:qFormat/>
    <w:rsid w:val="003819FF"/>
    <w:rPr>
      <w:rFonts w:ascii="DengXian" w:eastAsia="DengXian" w:hAnsi="DengXian"/>
      <w:sz w:val="20"/>
    </w:rPr>
  </w:style>
  <w:style w:type="character" w:customStyle="1" w:styleId="EndNoteBibliography0">
    <w:name w:val="EndNote Bibliography 字符"/>
    <w:basedOn w:val="Absatz-Standardschriftart"/>
    <w:link w:val="EndNoteBibliography"/>
    <w:qFormat/>
    <w:rsid w:val="003819FF"/>
    <w:rPr>
      <w:rFonts w:ascii="DengXian" w:eastAsia="DengXian" w:hAnsi="DengXian"/>
      <w:kern w:val="2"/>
      <w:szCs w:val="22"/>
    </w:rPr>
  </w:style>
  <w:style w:type="paragraph" w:customStyle="1" w:styleId="EndNoteCategoryHeading">
    <w:name w:val="EndNote Category Heading"/>
    <w:basedOn w:val="Standard"/>
    <w:link w:val="EndNoteCategoryHeading0"/>
    <w:qFormat/>
    <w:pPr>
      <w:spacing w:before="120" w:after="120"/>
      <w:jc w:val="left"/>
    </w:pPr>
  </w:style>
  <w:style w:type="character" w:customStyle="1" w:styleId="EndNoteCategoryHeading0">
    <w:name w:val="EndNote Category Heading 字符"/>
    <w:basedOn w:val="Absatz-Standardschriftart"/>
    <w:link w:val="EndNoteCategoryHeading"/>
    <w:qFormat/>
  </w:style>
  <w:style w:type="paragraph" w:customStyle="1" w:styleId="EndNoteCategoryTitle">
    <w:name w:val="EndNote Category Title"/>
    <w:basedOn w:val="Standard"/>
    <w:link w:val="EndNoteCategoryTitle0"/>
    <w:qFormat/>
    <w:pPr>
      <w:spacing w:before="120" w:after="120"/>
      <w:jc w:val="center"/>
    </w:pPr>
  </w:style>
  <w:style w:type="character" w:customStyle="1" w:styleId="EndNoteCategoryTitle0">
    <w:name w:val="EndNote Category Title 字符"/>
    <w:basedOn w:val="Absatz-Standardschriftart"/>
    <w:link w:val="EndNoteCategoryTitle"/>
    <w:qFormat/>
  </w:style>
  <w:style w:type="character" w:customStyle="1" w:styleId="HTMLVorformatiertZchn">
    <w:name w:val="HTML Vorformatiert Zchn"/>
    <w:basedOn w:val="Absatz-Standardschriftart"/>
    <w:link w:val="HTMLVorformatiert"/>
    <w:uiPriority w:val="99"/>
    <w:semiHidden/>
    <w:qFormat/>
    <w:rPr>
      <w:rFonts w:ascii="SimSun" w:eastAsia="SimSun" w:hAnsi="SimSun" w:cs="SimSun"/>
      <w:kern w:val="0"/>
      <w:sz w:val="24"/>
      <w:szCs w:val="24"/>
    </w:rPr>
  </w:style>
  <w:style w:type="character" w:customStyle="1" w:styleId="SprechblasentextZchn">
    <w:name w:val="Sprechblasentext Zchn"/>
    <w:basedOn w:val="Absatz-Standardschriftart"/>
    <w:link w:val="Sprechblasentext"/>
    <w:uiPriority w:val="99"/>
    <w:semiHidden/>
    <w:qFormat/>
    <w:rPr>
      <w:sz w:val="18"/>
      <w:szCs w:val="18"/>
    </w:rPr>
  </w:style>
  <w:style w:type="character" w:customStyle="1" w:styleId="2">
    <w:name w:val="未处理的提及2"/>
    <w:basedOn w:val="Absatz-Standardschriftart"/>
    <w:uiPriority w:val="99"/>
    <w:semiHidden/>
    <w:unhideWhenUsed/>
    <w:qFormat/>
    <w:rPr>
      <w:color w:val="605E5C"/>
      <w:shd w:val="clear" w:color="auto" w:fill="E1DFDD"/>
    </w:rPr>
  </w:style>
  <w:style w:type="character" w:customStyle="1" w:styleId="3">
    <w:name w:val="未处理的提及3"/>
    <w:basedOn w:val="Absatz-Standardschriftart"/>
    <w:uiPriority w:val="99"/>
    <w:semiHidden/>
    <w:unhideWhenUsed/>
    <w:qFormat/>
    <w:rPr>
      <w:color w:val="605E5C"/>
      <w:shd w:val="clear" w:color="auto" w:fill="E1DFDD"/>
    </w:rPr>
  </w:style>
  <w:style w:type="character" w:customStyle="1" w:styleId="4">
    <w:name w:val="未处理的提及4"/>
    <w:basedOn w:val="Absatz-Standardschriftart"/>
    <w:uiPriority w:val="99"/>
    <w:semiHidden/>
    <w:unhideWhenUsed/>
    <w:qFormat/>
    <w:rPr>
      <w:color w:val="605E5C"/>
      <w:shd w:val="clear" w:color="auto" w:fill="E1DFDD"/>
    </w:rPr>
  </w:style>
  <w:style w:type="character" w:customStyle="1" w:styleId="5">
    <w:name w:val="未处理的提及5"/>
    <w:basedOn w:val="Absatz-Standardschriftart"/>
    <w:uiPriority w:val="99"/>
    <w:semiHidden/>
    <w:unhideWhenUsed/>
    <w:rsid w:val="00CC1513"/>
    <w:rPr>
      <w:color w:val="605E5C"/>
      <w:shd w:val="clear" w:color="auto" w:fill="E1DFDD"/>
    </w:rPr>
  </w:style>
  <w:style w:type="paragraph" w:styleId="Listenabsatz">
    <w:name w:val="List Paragraph"/>
    <w:basedOn w:val="Standard"/>
    <w:uiPriority w:val="99"/>
    <w:rsid w:val="00A503D6"/>
    <w:pPr>
      <w:ind w:firstLineChars="200" w:firstLine="420"/>
    </w:pPr>
  </w:style>
  <w:style w:type="paragraph" w:styleId="berarbeitung">
    <w:name w:val="Revision"/>
    <w:hidden/>
    <w:uiPriority w:val="99"/>
    <w:semiHidden/>
    <w:rsid w:val="006C60B5"/>
    <w:rPr>
      <w:kern w:val="2"/>
      <w:sz w:val="21"/>
      <w:szCs w:val="22"/>
    </w:rPr>
  </w:style>
  <w:style w:type="paragraph" w:styleId="Funotentext">
    <w:name w:val="footnote text"/>
    <w:basedOn w:val="Standard"/>
    <w:link w:val="FunotentextZchn"/>
    <w:uiPriority w:val="99"/>
    <w:semiHidden/>
    <w:unhideWhenUsed/>
    <w:rsid w:val="00972EAA"/>
    <w:pPr>
      <w:snapToGrid w:val="0"/>
      <w:jc w:val="left"/>
    </w:pPr>
    <w:rPr>
      <w:sz w:val="18"/>
      <w:szCs w:val="18"/>
    </w:rPr>
  </w:style>
  <w:style w:type="character" w:customStyle="1" w:styleId="FunotentextZchn">
    <w:name w:val="Fußnotentext Zchn"/>
    <w:basedOn w:val="Absatz-Standardschriftart"/>
    <w:link w:val="Funotentext"/>
    <w:uiPriority w:val="99"/>
    <w:semiHidden/>
    <w:rsid w:val="00972EAA"/>
    <w:rPr>
      <w:kern w:val="2"/>
      <w:sz w:val="18"/>
      <w:szCs w:val="18"/>
    </w:rPr>
  </w:style>
  <w:style w:type="character" w:styleId="Funotenzeichen">
    <w:name w:val="footnote reference"/>
    <w:basedOn w:val="Absatz-Standardschriftart"/>
    <w:uiPriority w:val="99"/>
    <w:semiHidden/>
    <w:unhideWhenUsed/>
    <w:rsid w:val="00972EAA"/>
    <w:rPr>
      <w:vertAlign w:val="superscript"/>
    </w:rPr>
  </w:style>
  <w:style w:type="character" w:customStyle="1" w:styleId="6">
    <w:name w:val="未处理的提及6"/>
    <w:basedOn w:val="Absatz-Standardschriftart"/>
    <w:uiPriority w:val="99"/>
    <w:semiHidden/>
    <w:unhideWhenUsed/>
    <w:rsid w:val="0060685A"/>
    <w:rPr>
      <w:color w:val="605E5C"/>
      <w:shd w:val="clear" w:color="auto" w:fill="E1DFDD"/>
    </w:rPr>
  </w:style>
  <w:style w:type="paragraph" w:styleId="Endnotentext">
    <w:name w:val="endnote text"/>
    <w:basedOn w:val="Standard"/>
    <w:link w:val="EndnotentextZchn"/>
    <w:uiPriority w:val="99"/>
    <w:semiHidden/>
    <w:unhideWhenUsed/>
    <w:rsid w:val="00320FF5"/>
    <w:pPr>
      <w:snapToGrid w:val="0"/>
      <w:jc w:val="left"/>
    </w:pPr>
  </w:style>
  <w:style w:type="character" w:customStyle="1" w:styleId="EndnotentextZchn">
    <w:name w:val="Endnotentext Zchn"/>
    <w:basedOn w:val="Absatz-Standardschriftart"/>
    <w:link w:val="Endnotentext"/>
    <w:uiPriority w:val="99"/>
    <w:semiHidden/>
    <w:rsid w:val="00320FF5"/>
    <w:rPr>
      <w:kern w:val="2"/>
      <w:sz w:val="21"/>
      <w:szCs w:val="22"/>
    </w:rPr>
  </w:style>
  <w:style w:type="character" w:styleId="Endnotenzeichen">
    <w:name w:val="endnote reference"/>
    <w:basedOn w:val="Absatz-Standardschriftart"/>
    <w:uiPriority w:val="99"/>
    <w:semiHidden/>
    <w:unhideWhenUsed/>
    <w:rsid w:val="00320FF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iff"/><Relationship Id="rId18" Type="http://schemas.openxmlformats.org/officeDocument/2006/relationships/image" Target="media/image7.tif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tiff"/><Relationship Id="rId17" Type="http://schemas.openxmlformats.org/officeDocument/2006/relationships/image" Target="media/image6.tiff"/><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u.shen2013@gmail.com" TargetMode="External"/><Relationship Id="rId5" Type="http://schemas.openxmlformats.org/officeDocument/2006/relationships/settings" Target="settings.xml"/><Relationship Id="rId15" Type="http://schemas.openxmlformats.org/officeDocument/2006/relationships/image" Target="media/image4.tiff"/><Relationship Id="rId10" Type="http://schemas.openxmlformats.org/officeDocument/2006/relationships/hyperlink" Target="mailto:qi.chen27@gmail.com"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679E689-2EDA-4D2A-9CF6-BB7E0661A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13872</Words>
  <Characters>87397</Characters>
  <Application>Microsoft Office Word</Application>
  <DocSecurity>4</DocSecurity>
  <Lines>728</Lines>
  <Paragraphs>202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stan</dc:creator>
  <cp:keywords/>
  <dc:description/>
  <cp:lastModifiedBy>Kohn, Magdalena</cp:lastModifiedBy>
  <cp:revision>2</cp:revision>
  <cp:lastPrinted>2022-07-30T06:27:00Z</cp:lastPrinted>
  <dcterms:created xsi:type="dcterms:W3CDTF">2023-07-31T06:34:00Z</dcterms:created>
  <dcterms:modified xsi:type="dcterms:W3CDTF">2023-07-31T06:34:00Z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F895F02BC9F84F04B4916E751E9DC478</vt:lpwstr>
  </property>
</Properties>
</file>